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4A0" w:firstRow="1" w:lastRow="0" w:firstColumn="1" w:lastColumn="0" w:noHBand="0" w:noVBand="1"/>
      </w:tblPr>
      <w:tblGrid>
        <w:gridCol w:w="160"/>
        <w:gridCol w:w="3951"/>
        <w:gridCol w:w="211"/>
        <w:gridCol w:w="1065"/>
        <w:gridCol w:w="425"/>
        <w:gridCol w:w="3119"/>
        <w:gridCol w:w="352"/>
      </w:tblGrid>
      <w:tr w:rsidR="00330261" w:rsidRPr="00330261" w:rsidTr="00CF36B1">
        <w:trPr>
          <w:cantSplit/>
          <w:trHeight w:val="432"/>
        </w:trPr>
        <w:tc>
          <w:tcPr>
            <w:tcW w:w="4322" w:type="dxa"/>
            <w:gridSpan w:val="3"/>
            <w:vMerge w:val="restart"/>
          </w:tcPr>
          <w:p w:rsidR="00330261" w:rsidRPr="00330261" w:rsidRDefault="00330261" w:rsidP="00330261">
            <w:pPr>
              <w:autoSpaceDE w:val="0"/>
              <w:autoSpaceDN w:val="0"/>
              <w:spacing w:after="0" w:line="240" w:lineRule="auto"/>
              <w:jc w:val="center"/>
              <w:rPr>
                <w:rFonts w:ascii="Times New Roman" w:eastAsia="Times New Roman" w:hAnsi="Times New Roman" w:cs="Times New Roman"/>
                <w:b/>
                <w:sz w:val="28"/>
                <w:szCs w:val="28"/>
                <w:lang w:eastAsia="ru-RU"/>
              </w:rPr>
            </w:pPr>
            <w:r w:rsidRPr="00330261">
              <w:rPr>
                <w:rFonts w:ascii="Times New Roman" w:eastAsia="Times New Roman" w:hAnsi="Times New Roman" w:cs="Times New Roman"/>
                <w:b/>
                <w:sz w:val="28"/>
                <w:szCs w:val="28"/>
                <w:lang w:eastAsia="ru-RU"/>
              </w:rPr>
              <w:t>СОВЕТ ДЕПУТАТОВ</w:t>
            </w:r>
          </w:p>
          <w:p w:rsidR="00330261" w:rsidRPr="00330261" w:rsidRDefault="00330261" w:rsidP="00330261">
            <w:pPr>
              <w:autoSpaceDE w:val="0"/>
              <w:autoSpaceDN w:val="0"/>
              <w:spacing w:after="0" w:line="240" w:lineRule="auto"/>
              <w:jc w:val="center"/>
              <w:rPr>
                <w:rFonts w:ascii="Times New Roman" w:eastAsia="Times New Roman" w:hAnsi="Times New Roman" w:cs="Times New Roman"/>
                <w:b/>
                <w:sz w:val="28"/>
                <w:szCs w:val="28"/>
                <w:lang w:eastAsia="ru-RU"/>
              </w:rPr>
            </w:pPr>
            <w:r w:rsidRPr="00330261">
              <w:rPr>
                <w:rFonts w:ascii="Times New Roman" w:eastAsia="Times New Roman" w:hAnsi="Times New Roman" w:cs="Times New Roman"/>
                <w:b/>
                <w:sz w:val="28"/>
                <w:szCs w:val="28"/>
                <w:lang w:eastAsia="ru-RU"/>
              </w:rPr>
              <w:t>МУНИЦИПАЛЬНОГО</w:t>
            </w:r>
          </w:p>
          <w:p w:rsidR="00330261" w:rsidRPr="00330261" w:rsidRDefault="00330261" w:rsidP="00330261">
            <w:pPr>
              <w:autoSpaceDE w:val="0"/>
              <w:autoSpaceDN w:val="0"/>
              <w:spacing w:after="0" w:line="240" w:lineRule="auto"/>
              <w:rPr>
                <w:rFonts w:ascii="Times New Roman" w:eastAsia="Times New Roman" w:hAnsi="Times New Roman" w:cs="Times New Roman"/>
                <w:b/>
                <w:sz w:val="28"/>
                <w:szCs w:val="28"/>
                <w:lang w:eastAsia="ru-RU"/>
              </w:rPr>
            </w:pPr>
            <w:r w:rsidRPr="00330261">
              <w:rPr>
                <w:rFonts w:ascii="Times New Roman" w:eastAsia="Times New Roman" w:hAnsi="Times New Roman" w:cs="Times New Roman"/>
                <w:b/>
                <w:sz w:val="28"/>
                <w:szCs w:val="28"/>
                <w:lang w:eastAsia="ru-RU"/>
              </w:rPr>
              <w:t xml:space="preserve">              ОБРАЗОВАНИЯ</w:t>
            </w:r>
          </w:p>
          <w:p w:rsidR="00330261" w:rsidRPr="00330261" w:rsidRDefault="00330261" w:rsidP="00330261">
            <w:pPr>
              <w:autoSpaceDE w:val="0"/>
              <w:autoSpaceDN w:val="0"/>
              <w:spacing w:after="0" w:line="240" w:lineRule="auto"/>
              <w:rPr>
                <w:rFonts w:ascii="Times New Roman" w:eastAsia="Times New Roman" w:hAnsi="Times New Roman" w:cs="Times New Roman"/>
                <w:b/>
                <w:sz w:val="28"/>
                <w:szCs w:val="28"/>
                <w:lang w:eastAsia="ru-RU"/>
              </w:rPr>
            </w:pPr>
            <w:r w:rsidRPr="00330261">
              <w:rPr>
                <w:rFonts w:ascii="Times New Roman" w:eastAsia="Times New Roman" w:hAnsi="Times New Roman" w:cs="Times New Roman"/>
                <w:b/>
                <w:sz w:val="28"/>
                <w:szCs w:val="28"/>
                <w:lang w:eastAsia="ru-RU"/>
              </w:rPr>
              <w:t xml:space="preserve">        ГОРНЫЙ  СЕЛЬСОВЕТ</w:t>
            </w:r>
          </w:p>
          <w:p w:rsidR="00330261" w:rsidRPr="00330261" w:rsidRDefault="00330261" w:rsidP="00330261">
            <w:pPr>
              <w:autoSpaceDE w:val="0"/>
              <w:autoSpaceDN w:val="0"/>
              <w:spacing w:after="0" w:line="240" w:lineRule="auto"/>
              <w:jc w:val="center"/>
              <w:rPr>
                <w:rFonts w:ascii="Times New Roman" w:eastAsia="Times New Roman" w:hAnsi="Times New Roman" w:cs="Times New Roman"/>
                <w:b/>
                <w:sz w:val="28"/>
                <w:szCs w:val="28"/>
                <w:lang w:eastAsia="ru-RU"/>
              </w:rPr>
            </w:pPr>
            <w:r w:rsidRPr="00330261">
              <w:rPr>
                <w:rFonts w:ascii="Times New Roman" w:eastAsia="Times New Roman" w:hAnsi="Times New Roman" w:cs="Times New Roman"/>
                <w:b/>
                <w:sz w:val="28"/>
                <w:szCs w:val="28"/>
                <w:lang w:eastAsia="ru-RU"/>
              </w:rPr>
              <w:t>ОРЕНБУРГСКОГО РАЙОНА</w:t>
            </w:r>
          </w:p>
          <w:p w:rsidR="00330261" w:rsidRPr="00330261" w:rsidRDefault="00330261" w:rsidP="00330261">
            <w:pPr>
              <w:autoSpaceDE w:val="0"/>
              <w:autoSpaceDN w:val="0"/>
              <w:spacing w:after="0" w:line="240" w:lineRule="auto"/>
              <w:jc w:val="center"/>
              <w:rPr>
                <w:rFonts w:ascii="Times New Roman" w:eastAsia="Times New Roman" w:hAnsi="Times New Roman" w:cs="Times New Roman"/>
                <w:b/>
                <w:sz w:val="28"/>
                <w:szCs w:val="28"/>
                <w:lang w:eastAsia="ru-RU"/>
              </w:rPr>
            </w:pPr>
            <w:r w:rsidRPr="00330261">
              <w:rPr>
                <w:rFonts w:ascii="Times New Roman" w:eastAsia="Times New Roman" w:hAnsi="Times New Roman" w:cs="Times New Roman"/>
                <w:b/>
                <w:sz w:val="28"/>
                <w:szCs w:val="28"/>
                <w:lang w:eastAsia="ru-RU"/>
              </w:rPr>
              <w:t>ОРЕНБУРГСКОЙ ОБЛАСТИ</w:t>
            </w:r>
          </w:p>
          <w:p w:rsidR="00330261" w:rsidRPr="00330261" w:rsidRDefault="00330261" w:rsidP="00330261">
            <w:pPr>
              <w:autoSpaceDE w:val="0"/>
              <w:autoSpaceDN w:val="0"/>
              <w:spacing w:after="0" w:line="240" w:lineRule="auto"/>
              <w:jc w:val="center"/>
              <w:rPr>
                <w:rFonts w:ascii="Times New Roman" w:eastAsia="Times New Roman" w:hAnsi="Times New Roman" w:cs="Times New Roman"/>
                <w:b/>
                <w:sz w:val="28"/>
                <w:szCs w:val="28"/>
                <w:lang w:eastAsia="ru-RU"/>
              </w:rPr>
            </w:pPr>
            <w:r w:rsidRPr="00330261">
              <w:rPr>
                <w:rFonts w:ascii="Times New Roman" w:eastAsia="Times New Roman" w:hAnsi="Times New Roman" w:cs="Times New Roman"/>
                <w:b/>
                <w:sz w:val="28"/>
                <w:szCs w:val="28"/>
                <w:lang w:eastAsia="ru-RU"/>
              </w:rPr>
              <w:t>третий созыв</w:t>
            </w:r>
          </w:p>
          <w:p w:rsidR="00330261" w:rsidRPr="00330261" w:rsidRDefault="00330261" w:rsidP="00330261">
            <w:pPr>
              <w:autoSpaceDE w:val="0"/>
              <w:autoSpaceDN w:val="0"/>
              <w:spacing w:after="0" w:line="240" w:lineRule="auto"/>
              <w:jc w:val="center"/>
              <w:rPr>
                <w:rFonts w:ascii="Times New Roman" w:eastAsia="Times New Roman" w:hAnsi="Times New Roman" w:cs="Times New Roman"/>
                <w:b/>
                <w:sz w:val="28"/>
                <w:szCs w:val="28"/>
                <w:lang w:eastAsia="ru-RU"/>
              </w:rPr>
            </w:pPr>
          </w:p>
          <w:p w:rsidR="00330261" w:rsidRPr="00330261" w:rsidRDefault="00330261" w:rsidP="00330261">
            <w:pPr>
              <w:autoSpaceDE w:val="0"/>
              <w:autoSpaceDN w:val="0"/>
              <w:spacing w:after="0" w:line="240" w:lineRule="auto"/>
              <w:jc w:val="center"/>
              <w:rPr>
                <w:rFonts w:ascii="Times New Roman" w:eastAsia="Times New Roman" w:hAnsi="Times New Roman" w:cs="Times New Roman"/>
                <w:b/>
                <w:sz w:val="28"/>
                <w:szCs w:val="28"/>
                <w:lang w:eastAsia="ru-RU"/>
              </w:rPr>
            </w:pPr>
            <w:r w:rsidRPr="00330261">
              <w:rPr>
                <w:rFonts w:ascii="Times New Roman" w:eastAsia="Times New Roman" w:hAnsi="Times New Roman" w:cs="Times New Roman"/>
                <w:b/>
                <w:sz w:val="28"/>
                <w:szCs w:val="28"/>
                <w:lang w:eastAsia="ru-RU"/>
              </w:rPr>
              <w:t>РЕШЕНИЕ</w:t>
            </w:r>
          </w:p>
          <w:p w:rsidR="00330261" w:rsidRPr="00330261" w:rsidRDefault="00330261" w:rsidP="00330261">
            <w:pPr>
              <w:autoSpaceDE w:val="0"/>
              <w:autoSpaceDN w:val="0"/>
              <w:spacing w:after="0" w:line="240" w:lineRule="auto"/>
              <w:jc w:val="center"/>
              <w:rPr>
                <w:rFonts w:ascii="Times New Roman" w:eastAsia="Times New Roman" w:hAnsi="Times New Roman" w:cs="Times New Roman"/>
                <w:b/>
                <w:sz w:val="28"/>
                <w:szCs w:val="28"/>
                <w:lang w:eastAsia="ru-RU"/>
              </w:rPr>
            </w:pPr>
          </w:p>
          <w:p w:rsidR="00330261" w:rsidRPr="00330261" w:rsidRDefault="00330261" w:rsidP="00330261">
            <w:pPr>
              <w:autoSpaceDE w:val="0"/>
              <w:autoSpaceDN w:val="0"/>
              <w:spacing w:after="0" w:line="240" w:lineRule="auto"/>
              <w:jc w:val="center"/>
              <w:rPr>
                <w:rFonts w:ascii="Times New Roman" w:eastAsia="Times New Roman" w:hAnsi="Times New Roman" w:cs="Times New Roman"/>
                <w:sz w:val="28"/>
                <w:szCs w:val="28"/>
                <w:lang w:eastAsia="ru-RU"/>
              </w:rPr>
            </w:pPr>
            <w:r w:rsidRPr="00330261">
              <w:rPr>
                <w:rFonts w:ascii="Times New Roman" w:eastAsia="Times New Roman" w:hAnsi="Times New Roman" w:cs="Times New Roman"/>
                <w:sz w:val="28"/>
                <w:szCs w:val="28"/>
                <w:lang w:eastAsia="ru-RU"/>
              </w:rPr>
              <w:t xml:space="preserve"> </w:t>
            </w:r>
            <w:r w:rsidR="00497752">
              <w:rPr>
                <w:rFonts w:ascii="Times New Roman" w:eastAsia="Times New Roman" w:hAnsi="Times New Roman" w:cs="Times New Roman"/>
                <w:sz w:val="28"/>
                <w:szCs w:val="28"/>
                <w:lang w:eastAsia="ru-RU"/>
              </w:rPr>
              <w:t xml:space="preserve">14.06.2018  </w:t>
            </w:r>
            <w:r w:rsidRPr="00330261">
              <w:rPr>
                <w:rFonts w:ascii="Times New Roman" w:eastAsia="Times New Roman" w:hAnsi="Times New Roman" w:cs="Times New Roman"/>
                <w:sz w:val="28"/>
                <w:szCs w:val="28"/>
                <w:lang w:eastAsia="ru-RU"/>
              </w:rPr>
              <w:t xml:space="preserve"> № </w:t>
            </w:r>
            <w:r w:rsidR="00497752">
              <w:rPr>
                <w:rFonts w:ascii="Times New Roman" w:eastAsia="Times New Roman" w:hAnsi="Times New Roman" w:cs="Times New Roman"/>
                <w:sz w:val="28"/>
                <w:szCs w:val="28"/>
                <w:lang w:eastAsia="ru-RU"/>
              </w:rPr>
              <w:t xml:space="preserve">  99</w:t>
            </w:r>
          </w:p>
          <w:p w:rsidR="00330261" w:rsidRPr="00330261" w:rsidRDefault="00330261" w:rsidP="00330261">
            <w:pPr>
              <w:autoSpaceDE w:val="0"/>
              <w:autoSpaceDN w:val="0"/>
              <w:spacing w:after="0" w:line="240" w:lineRule="auto"/>
              <w:rPr>
                <w:rFonts w:ascii="Times New Roman" w:eastAsia="Times New Roman" w:hAnsi="Times New Roman" w:cs="Times New Roman"/>
                <w:sz w:val="20"/>
                <w:szCs w:val="20"/>
                <w:lang w:eastAsia="ru-RU"/>
              </w:rPr>
            </w:pPr>
          </w:p>
        </w:tc>
        <w:tc>
          <w:tcPr>
            <w:tcW w:w="1065" w:type="dxa"/>
          </w:tcPr>
          <w:p w:rsidR="00330261" w:rsidRPr="00330261" w:rsidRDefault="00330261" w:rsidP="00330261">
            <w:pPr>
              <w:keepNext/>
              <w:autoSpaceDE w:val="0"/>
              <w:autoSpaceDN w:val="0"/>
              <w:spacing w:after="0" w:line="240" w:lineRule="auto"/>
              <w:jc w:val="right"/>
              <w:outlineLvl w:val="0"/>
              <w:rPr>
                <w:rFonts w:ascii="Times New Roman" w:eastAsia="Times New Roman" w:hAnsi="Times New Roman" w:cs="Times New Roman"/>
                <w:sz w:val="16"/>
                <w:szCs w:val="16"/>
                <w:lang w:eastAsia="ru-RU"/>
              </w:rPr>
            </w:pPr>
          </w:p>
        </w:tc>
        <w:tc>
          <w:tcPr>
            <w:tcW w:w="425" w:type="dxa"/>
            <w:hideMark/>
          </w:tcPr>
          <w:p w:rsidR="00330261" w:rsidRPr="00330261" w:rsidRDefault="00330261" w:rsidP="00330261">
            <w:pPr>
              <w:autoSpaceDE w:val="0"/>
              <w:autoSpaceDN w:val="0"/>
              <w:spacing w:after="0" w:line="240" w:lineRule="auto"/>
              <w:rPr>
                <w:rFonts w:ascii="Times New Roman" w:eastAsia="Times New Roman" w:hAnsi="Times New Roman" w:cs="Times New Roman"/>
                <w:sz w:val="16"/>
                <w:szCs w:val="16"/>
                <w:lang w:eastAsia="ru-RU"/>
              </w:rPr>
            </w:pPr>
            <w:r w:rsidRPr="00330261">
              <w:rPr>
                <w:rFonts w:ascii="Times New Roman" w:eastAsia="Times New Roman" w:hAnsi="Times New Roman" w:cs="Times New Roman"/>
                <w:sz w:val="16"/>
                <w:szCs w:val="16"/>
                <w:lang w:eastAsia="ru-RU"/>
              </w:rPr>
              <w:t xml:space="preserve"> </w:t>
            </w:r>
          </w:p>
        </w:tc>
        <w:tc>
          <w:tcPr>
            <w:tcW w:w="3119" w:type="dxa"/>
            <w:hideMark/>
          </w:tcPr>
          <w:p w:rsidR="00330261" w:rsidRPr="00330261" w:rsidRDefault="00330261" w:rsidP="00330261">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352" w:type="dxa"/>
          </w:tcPr>
          <w:p w:rsidR="00330261" w:rsidRPr="00330261" w:rsidRDefault="00330261" w:rsidP="00330261">
            <w:pPr>
              <w:autoSpaceDE w:val="0"/>
              <w:autoSpaceDN w:val="0"/>
              <w:spacing w:after="0" w:line="240" w:lineRule="auto"/>
              <w:rPr>
                <w:rFonts w:ascii="Times New Roman" w:eastAsia="Times New Roman" w:hAnsi="Times New Roman" w:cs="Times New Roman"/>
                <w:sz w:val="16"/>
                <w:szCs w:val="16"/>
                <w:lang w:eastAsia="ru-RU"/>
              </w:rPr>
            </w:pPr>
          </w:p>
        </w:tc>
      </w:tr>
      <w:tr w:rsidR="00330261" w:rsidRPr="00330261" w:rsidTr="00CF36B1">
        <w:trPr>
          <w:cantSplit/>
          <w:trHeight w:val="2424"/>
        </w:trPr>
        <w:tc>
          <w:tcPr>
            <w:tcW w:w="4322" w:type="dxa"/>
            <w:gridSpan w:val="3"/>
            <w:vMerge/>
            <w:vAlign w:val="center"/>
            <w:hideMark/>
          </w:tcPr>
          <w:p w:rsidR="00330261" w:rsidRPr="00330261" w:rsidRDefault="00330261" w:rsidP="00330261">
            <w:pPr>
              <w:spacing w:after="0" w:line="240" w:lineRule="auto"/>
              <w:rPr>
                <w:rFonts w:ascii="Times New Roman" w:eastAsia="Times New Roman" w:hAnsi="Times New Roman" w:cs="Times New Roman"/>
                <w:sz w:val="20"/>
                <w:szCs w:val="20"/>
                <w:lang w:eastAsia="ru-RU"/>
              </w:rPr>
            </w:pPr>
          </w:p>
        </w:tc>
        <w:tc>
          <w:tcPr>
            <w:tcW w:w="4961" w:type="dxa"/>
            <w:gridSpan w:val="4"/>
          </w:tcPr>
          <w:p w:rsidR="00330261" w:rsidRPr="00330261" w:rsidRDefault="00330261" w:rsidP="00497752">
            <w:pPr>
              <w:keepNext/>
              <w:autoSpaceDE w:val="0"/>
              <w:autoSpaceDN w:val="0"/>
              <w:spacing w:after="0" w:line="240" w:lineRule="auto"/>
              <w:ind w:left="144" w:right="141"/>
              <w:jc w:val="both"/>
              <w:outlineLvl w:val="0"/>
              <w:rPr>
                <w:rFonts w:ascii="Times New Roman" w:eastAsia="Times New Roman" w:hAnsi="Times New Roman" w:cs="Times New Roman"/>
                <w:sz w:val="28"/>
                <w:szCs w:val="28"/>
                <w:lang w:eastAsia="ru-RU"/>
              </w:rPr>
            </w:pPr>
            <w:r w:rsidRPr="00330261">
              <w:rPr>
                <w:rFonts w:ascii="Times New Roman" w:eastAsia="Times New Roman" w:hAnsi="Times New Roman" w:cs="Times New Roman"/>
                <w:sz w:val="28"/>
                <w:szCs w:val="28"/>
                <w:lang w:eastAsia="ru-RU"/>
              </w:rPr>
              <w:t xml:space="preserve">                          </w:t>
            </w:r>
            <w:r w:rsidR="00497752">
              <w:rPr>
                <w:rFonts w:ascii="Times New Roman" w:eastAsia="Times New Roman" w:hAnsi="Times New Roman" w:cs="Times New Roman"/>
                <w:sz w:val="28"/>
                <w:szCs w:val="28"/>
                <w:lang w:eastAsia="ru-RU"/>
              </w:rPr>
              <w:t xml:space="preserve"> </w:t>
            </w:r>
          </w:p>
        </w:tc>
      </w:tr>
      <w:tr w:rsidR="00330261" w:rsidRPr="00330261" w:rsidTr="00CF36B1">
        <w:trPr>
          <w:cantSplit/>
        </w:trPr>
        <w:tc>
          <w:tcPr>
            <w:tcW w:w="160" w:type="dxa"/>
          </w:tcPr>
          <w:p w:rsidR="00330261" w:rsidRPr="00330261" w:rsidRDefault="00330261" w:rsidP="00330261">
            <w:pPr>
              <w:autoSpaceDE w:val="0"/>
              <w:autoSpaceDN w:val="0"/>
              <w:spacing w:after="0" w:line="240" w:lineRule="auto"/>
              <w:jc w:val="both"/>
              <w:rPr>
                <w:rFonts w:ascii="Times New Roman" w:eastAsia="Times New Roman" w:hAnsi="Times New Roman" w:cs="Times New Roman"/>
                <w:sz w:val="20"/>
                <w:szCs w:val="20"/>
                <w:lang w:eastAsia="ru-RU"/>
              </w:rPr>
            </w:pPr>
          </w:p>
        </w:tc>
        <w:tc>
          <w:tcPr>
            <w:tcW w:w="3951" w:type="dxa"/>
            <w:hideMark/>
          </w:tcPr>
          <w:p w:rsidR="00330261" w:rsidRPr="00330261" w:rsidRDefault="00330261" w:rsidP="00330261">
            <w:pPr>
              <w:keepNext/>
              <w:autoSpaceDE w:val="0"/>
              <w:autoSpaceDN w:val="0"/>
              <w:spacing w:after="0" w:line="240" w:lineRule="auto"/>
              <w:jc w:val="both"/>
              <w:rPr>
                <w:rFonts w:ascii="Times New Roman" w:eastAsia="Times New Roman" w:hAnsi="Times New Roman" w:cs="Times New Roman"/>
                <w:sz w:val="28"/>
                <w:szCs w:val="28"/>
                <w:lang w:eastAsia="ru-RU"/>
              </w:rPr>
            </w:pPr>
            <w:r w:rsidRPr="00330261">
              <w:rPr>
                <w:rFonts w:ascii="Times New Roman" w:eastAsia="Times New Roman" w:hAnsi="Times New Roman" w:cs="Times New Roman"/>
                <w:sz w:val="28"/>
                <w:szCs w:val="28"/>
                <w:lang w:eastAsia="ru-RU"/>
              </w:rPr>
              <w:t xml:space="preserve"> Об утверждении Положения «О порядке организации и проведения торгов (аукционов) в отношении земельных участков на территории муниципального образования Горный сельсовет Оренбургского района Оренбургской области»</w:t>
            </w:r>
          </w:p>
        </w:tc>
        <w:tc>
          <w:tcPr>
            <w:tcW w:w="211" w:type="dxa"/>
          </w:tcPr>
          <w:p w:rsidR="00330261" w:rsidRPr="00330261" w:rsidRDefault="00330261" w:rsidP="00330261">
            <w:pPr>
              <w:autoSpaceDE w:val="0"/>
              <w:autoSpaceDN w:val="0"/>
              <w:spacing w:after="0" w:line="240" w:lineRule="auto"/>
              <w:jc w:val="both"/>
              <w:rPr>
                <w:rFonts w:ascii="Times New Roman" w:eastAsia="Times New Roman" w:hAnsi="Times New Roman" w:cs="Times New Roman"/>
                <w:sz w:val="20"/>
                <w:szCs w:val="20"/>
                <w:lang w:eastAsia="ru-RU"/>
              </w:rPr>
            </w:pPr>
          </w:p>
        </w:tc>
        <w:tc>
          <w:tcPr>
            <w:tcW w:w="4961" w:type="dxa"/>
            <w:gridSpan w:val="4"/>
          </w:tcPr>
          <w:p w:rsidR="00330261" w:rsidRPr="00330261" w:rsidRDefault="00330261" w:rsidP="00330261">
            <w:pPr>
              <w:autoSpaceDE w:val="0"/>
              <w:autoSpaceDN w:val="0"/>
              <w:spacing w:after="0" w:line="240" w:lineRule="auto"/>
              <w:jc w:val="center"/>
              <w:rPr>
                <w:rFonts w:ascii="Times New Roman" w:eastAsia="Times New Roman" w:hAnsi="Times New Roman" w:cs="Times New Roman"/>
                <w:sz w:val="32"/>
                <w:szCs w:val="32"/>
                <w:lang w:eastAsia="ru-RU"/>
              </w:rPr>
            </w:pPr>
          </w:p>
        </w:tc>
      </w:tr>
    </w:tbl>
    <w:p w:rsidR="00330261" w:rsidRPr="00330261" w:rsidRDefault="00330261" w:rsidP="00330261">
      <w:pPr>
        <w:autoSpaceDE w:val="0"/>
        <w:autoSpaceDN w:val="0"/>
        <w:adjustRightInd w:val="0"/>
        <w:rPr>
          <w:rFonts w:ascii="Times New Roman" w:eastAsia="Times New Roman" w:hAnsi="Times New Roman" w:cs="Times New Roman"/>
          <w:sz w:val="24"/>
          <w:szCs w:val="24"/>
        </w:rPr>
      </w:pPr>
    </w:p>
    <w:p w:rsidR="00330261" w:rsidRPr="00330261" w:rsidRDefault="00330261" w:rsidP="00330261">
      <w:pPr>
        <w:ind w:firstLine="708"/>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В соответствии с  Земельным кодексом Российской Федерации от  25.10.2001 №136-Ф</w:t>
      </w:r>
      <w:proofErr w:type="gramStart"/>
      <w:r w:rsidRPr="00330261">
        <w:rPr>
          <w:rFonts w:ascii="Times New Roman" w:eastAsia="Times New Roman" w:hAnsi="Times New Roman" w:cs="Times New Roman"/>
          <w:sz w:val="28"/>
          <w:szCs w:val="28"/>
        </w:rPr>
        <w:t>З(</w:t>
      </w:r>
      <w:proofErr w:type="gramEnd"/>
      <w:r w:rsidRPr="00330261">
        <w:rPr>
          <w:rFonts w:ascii="Times New Roman" w:eastAsia="Times New Roman" w:hAnsi="Times New Roman" w:cs="Times New Roman"/>
          <w:sz w:val="28"/>
          <w:szCs w:val="28"/>
        </w:rPr>
        <w:t xml:space="preserve">с изменениями), Федеральным законом от 06.10.2003 №131-ФЗ "Об общих принципах организации местного самоуправления в Российской Федерации", Федеральным Законом "О введении в действие Земельного кодекса РФ", законодательством Российской Федерации, регулирующим земельные правоотношения, Уставом муниципального образования Горный сельсовет Оренбургского района Оренбургской области, в целях установления единой процедуры предоставления земельных участков гражданам и юридическим лицам с торгов, расположенных на территории муниципального образования  Горный сельсовет Оренбургского района Оренбургской области, Совет депутатов МО Горный сельсовет Оренбургского района Оренбургской области </w:t>
      </w:r>
    </w:p>
    <w:p w:rsidR="00330261" w:rsidRPr="00330261" w:rsidRDefault="00330261" w:rsidP="00330261">
      <w:pPr>
        <w:ind w:firstLine="708"/>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РЕШИЛ:</w:t>
      </w:r>
    </w:p>
    <w:p w:rsidR="00330261" w:rsidRPr="00330261" w:rsidRDefault="00330261" w:rsidP="00330261">
      <w:pPr>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 </w:t>
      </w:r>
      <w:r w:rsidR="001872A4">
        <w:rPr>
          <w:rFonts w:ascii="Times New Roman" w:eastAsia="Times New Roman" w:hAnsi="Times New Roman" w:cs="Times New Roman"/>
          <w:sz w:val="28"/>
          <w:szCs w:val="28"/>
        </w:rPr>
        <w:t xml:space="preserve">       </w:t>
      </w:r>
      <w:r w:rsidRPr="00330261">
        <w:rPr>
          <w:rFonts w:ascii="Times New Roman" w:eastAsia="Times New Roman" w:hAnsi="Times New Roman" w:cs="Times New Roman"/>
          <w:sz w:val="28"/>
          <w:szCs w:val="28"/>
        </w:rPr>
        <w:t>1. Утвердить прилагаемое Положение «О порядке организации и проведения торгов (аукционов) в отношении земельных участков на территории муниципального образования Горный сельсовет Оренбургского района Оренбургской области» (Приложение №1) в новой редакции;</w:t>
      </w:r>
    </w:p>
    <w:p w:rsidR="00330261" w:rsidRPr="00330261" w:rsidRDefault="001872A4" w:rsidP="0033026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0261" w:rsidRPr="00330261">
        <w:rPr>
          <w:rFonts w:ascii="Times New Roman" w:eastAsia="Times New Roman" w:hAnsi="Times New Roman" w:cs="Times New Roman"/>
          <w:sz w:val="28"/>
          <w:szCs w:val="28"/>
        </w:rPr>
        <w:t xml:space="preserve"> 2. Утвердить Порядок проведения аукциона по продаже земельных участков, находящихся в собственности и на территории МО Горный сельсовет Оренбургского района Оренбургской области, либо аукциона на право заключения договора аренды земельных участков, находящихся в собственности </w:t>
      </w:r>
      <w:r w:rsidR="00330261" w:rsidRPr="00330261">
        <w:rPr>
          <w:rFonts w:ascii="Times New Roman" w:eastAsia="Times New Roman" w:hAnsi="Times New Roman" w:cs="Times New Roman"/>
          <w:sz w:val="28"/>
          <w:szCs w:val="28"/>
        </w:rPr>
        <w:lastRenderedPageBreak/>
        <w:t>и на территории МО Горный сельсовет Оренбургского района Оренбургской области (Приложение №2) в новой редакции;</w:t>
      </w:r>
    </w:p>
    <w:p w:rsidR="00330261" w:rsidRPr="00330261" w:rsidRDefault="001872A4" w:rsidP="0033026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0261" w:rsidRPr="00330261">
        <w:rPr>
          <w:rFonts w:ascii="Times New Roman" w:eastAsia="Times New Roman" w:hAnsi="Times New Roman" w:cs="Times New Roman"/>
          <w:sz w:val="28"/>
          <w:szCs w:val="28"/>
        </w:rPr>
        <w:t xml:space="preserve">3. </w:t>
      </w:r>
      <w:proofErr w:type="gramStart"/>
      <w:r w:rsidR="00330261" w:rsidRPr="00330261">
        <w:rPr>
          <w:rFonts w:ascii="Times New Roman" w:eastAsia="Times New Roman" w:hAnsi="Times New Roman" w:cs="Times New Roman"/>
          <w:sz w:val="28"/>
          <w:szCs w:val="28"/>
        </w:rPr>
        <w:t xml:space="preserve">Утвердить Порядок проведения аукциона по продаже земельных участков, находящихся в собственности и на территории МО Горный сельсовет Оренбургского района Оренбургской области, либо аукциона на право заключения договора аренды земельных участков, находящихся в собственности и на территории МО Горный сельсовет Оренбургского района Оренбургской области в электронной форме в новой редакции (Приложение №3); </w:t>
      </w:r>
      <w:proofErr w:type="gramEnd"/>
    </w:p>
    <w:p w:rsidR="00330261" w:rsidRPr="00330261" w:rsidRDefault="00330261" w:rsidP="00330261">
      <w:pPr>
        <w:spacing w:after="0"/>
        <w:jc w:val="both"/>
        <w:rPr>
          <w:rFonts w:ascii="Times New Roman" w:eastAsia="Times New Roman" w:hAnsi="Times New Roman" w:cs="Times New Roman"/>
          <w:sz w:val="28"/>
          <w:szCs w:val="28"/>
        </w:rPr>
      </w:pPr>
    </w:p>
    <w:p w:rsidR="00330261" w:rsidRPr="00330261" w:rsidRDefault="001872A4" w:rsidP="0033026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0261" w:rsidRPr="00330261">
        <w:rPr>
          <w:rFonts w:ascii="Times New Roman" w:eastAsia="Times New Roman" w:hAnsi="Times New Roman" w:cs="Times New Roman"/>
          <w:sz w:val="28"/>
          <w:szCs w:val="28"/>
        </w:rPr>
        <w:t xml:space="preserve">4. Признать утратившим силу </w:t>
      </w:r>
      <w:r w:rsidR="00330261" w:rsidRPr="00330261">
        <w:rPr>
          <w:rFonts w:ascii="Times New Roman" w:eastAsia="Times New Roman" w:hAnsi="Times New Roman" w:cs="Times New Roman"/>
          <w:sz w:val="28"/>
          <w:szCs w:val="28"/>
          <w:lang w:eastAsia="ru-RU"/>
        </w:rPr>
        <w:t>решение Совета депутатов МО Горный сельсовет № 193 от 15.06.2015</w:t>
      </w:r>
    </w:p>
    <w:p w:rsidR="00330261" w:rsidRPr="00330261" w:rsidRDefault="00330261" w:rsidP="00330261">
      <w:pPr>
        <w:jc w:val="both"/>
        <w:rPr>
          <w:rFonts w:ascii="Times New Roman" w:eastAsia="Times New Roman" w:hAnsi="Times New Roman" w:cs="Times New Roman"/>
          <w:sz w:val="28"/>
          <w:szCs w:val="28"/>
        </w:rPr>
      </w:pPr>
    </w:p>
    <w:p w:rsidR="00330261" w:rsidRPr="00330261" w:rsidRDefault="001872A4" w:rsidP="00330261">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30261" w:rsidRPr="00330261">
        <w:rPr>
          <w:rFonts w:ascii="Times New Roman" w:eastAsia="Times New Roman" w:hAnsi="Times New Roman" w:cs="Times New Roman"/>
          <w:color w:val="000000"/>
          <w:sz w:val="28"/>
          <w:szCs w:val="28"/>
        </w:rPr>
        <w:t xml:space="preserve">5.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  </w:t>
      </w:r>
    </w:p>
    <w:p w:rsidR="00330261" w:rsidRPr="00330261" w:rsidRDefault="001872A4" w:rsidP="00330261">
      <w:pPr>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330261" w:rsidRPr="00330261">
        <w:rPr>
          <w:rFonts w:ascii="Times New Roman" w:eastAsia="Times New Roman" w:hAnsi="Times New Roman" w:cs="Times New Roman"/>
          <w:sz w:val="28"/>
          <w:szCs w:val="28"/>
        </w:rPr>
        <w:t>6. Установить, что принятые до введения в действие настоящего решения Совета депутатов  правовые акты органов местного самоуправления Горный сельсовет Оренбургского района   применяются в части, не противоречащей настоящему решению Совета депутатов.</w:t>
      </w:r>
      <w:r w:rsidR="00330261" w:rsidRPr="00330261">
        <w:rPr>
          <w:rFonts w:ascii="Times New Roman" w:eastAsia="Times New Roman" w:hAnsi="Times New Roman" w:cs="Times New Roman"/>
          <w:sz w:val="28"/>
          <w:szCs w:val="28"/>
          <w:lang w:eastAsia="ru-RU"/>
        </w:rPr>
        <w:t xml:space="preserve"> </w:t>
      </w:r>
    </w:p>
    <w:p w:rsidR="00330261" w:rsidRPr="00330261" w:rsidRDefault="001872A4" w:rsidP="003302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0261" w:rsidRPr="00330261">
        <w:rPr>
          <w:rFonts w:ascii="Times New Roman" w:eastAsia="Times New Roman" w:hAnsi="Times New Roman" w:cs="Times New Roman"/>
          <w:sz w:val="28"/>
          <w:szCs w:val="28"/>
          <w:lang w:eastAsia="ru-RU"/>
        </w:rPr>
        <w:t>7. Настоящее решение вступает в силу после  официального опубликования.</w:t>
      </w:r>
    </w:p>
    <w:p w:rsidR="00330261" w:rsidRPr="00330261" w:rsidRDefault="00330261" w:rsidP="00330261">
      <w:pPr>
        <w:spacing w:after="0" w:line="240" w:lineRule="auto"/>
        <w:jc w:val="both"/>
        <w:rPr>
          <w:rFonts w:ascii="Times New Roman" w:eastAsia="Times New Roman" w:hAnsi="Times New Roman" w:cs="Times New Roman"/>
          <w:sz w:val="28"/>
          <w:szCs w:val="28"/>
          <w:lang w:eastAsia="ru-RU"/>
        </w:rPr>
      </w:pPr>
    </w:p>
    <w:p w:rsidR="00330261" w:rsidRPr="00330261" w:rsidRDefault="001872A4" w:rsidP="00330261">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30261" w:rsidRPr="00330261">
        <w:rPr>
          <w:rFonts w:ascii="Times New Roman" w:eastAsia="Times New Roman" w:hAnsi="Times New Roman" w:cs="Times New Roman"/>
          <w:sz w:val="28"/>
          <w:szCs w:val="28"/>
        </w:rPr>
        <w:t xml:space="preserve">8. </w:t>
      </w:r>
      <w:proofErr w:type="gramStart"/>
      <w:r w:rsidR="00330261" w:rsidRPr="00330261">
        <w:rPr>
          <w:rFonts w:ascii="Times New Roman" w:eastAsia="Times New Roman" w:hAnsi="Times New Roman" w:cs="Times New Roman"/>
          <w:sz w:val="28"/>
          <w:szCs w:val="28"/>
        </w:rPr>
        <w:t>Контроль за</w:t>
      </w:r>
      <w:proofErr w:type="gramEnd"/>
      <w:r w:rsidR="00330261" w:rsidRPr="00330261">
        <w:rPr>
          <w:rFonts w:ascii="Times New Roman" w:eastAsia="Times New Roman" w:hAnsi="Times New Roman" w:cs="Times New Roman"/>
          <w:sz w:val="28"/>
          <w:szCs w:val="28"/>
        </w:rPr>
        <w:t xml:space="preserve"> исполнением настоящего решения оставляю за собой.</w:t>
      </w:r>
    </w:p>
    <w:p w:rsidR="00330261" w:rsidRPr="00330261" w:rsidRDefault="00330261" w:rsidP="00330261">
      <w:pPr>
        <w:autoSpaceDE w:val="0"/>
        <w:autoSpaceDN w:val="0"/>
        <w:adjustRightInd w:val="0"/>
        <w:jc w:val="both"/>
        <w:rPr>
          <w:rFonts w:ascii="Times New Roman" w:eastAsia="Times New Roman" w:hAnsi="Times New Roman" w:cs="Times New Roman"/>
          <w:bCs/>
          <w:sz w:val="28"/>
          <w:szCs w:val="28"/>
        </w:rPr>
      </w:pPr>
      <w:r w:rsidRPr="00330261">
        <w:rPr>
          <w:rFonts w:ascii="Times New Roman" w:eastAsia="Times New Roman" w:hAnsi="Times New Roman" w:cs="Times New Roman"/>
          <w:bCs/>
          <w:sz w:val="28"/>
          <w:szCs w:val="28"/>
        </w:rPr>
        <w:t xml:space="preserve">  </w:t>
      </w:r>
    </w:p>
    <w:tbl>
      <w:tblPr>
        <w:tblW w:w="0" w:type="auto"/>
        <w:tblLook w:val="04A0" w:firstRow="1" w:lastRow="0" w:firstColumn="1" w:lastColumn="0" w:noHBand="0" w:noVBand="1"/>
      </w:tblPr>
      <w:tblGrid>
        <w:gridCol w:w="5059"/>
        <w:gridCol w:w="5057"/>
      </w:tblGrid>
      <w:tr w:rsidR="00330261" w:rsidRPr="00330261" w:rsidTr="00CF36B1">
        <w:tc>
          <w:tcPr>
            <w:tcW w:w="5069" w:type="dxa"/>
          </w:tcPr>
          <w:p w:rsidR="00330261" w:rsidRPr="00330261" w:rsidRDefault="00330261" w:rsidP="00330261">
            <w:pPr>
              <w:spacing w:after="0" w:line="240" w:lineRule="auto"/>
              <w:jc w:val="both"/>
              <w:rPr>
                <w:rFonts w:ascii="Times New Roman" w:eastAsia="Times New Roman" w:hAnsi="Times New Roman" w:cs="Times New Roman"/>
                <w:sz w:val="28"/>
                <w:szCs w:val="28"/>
                <w:lang w:eastAsia="ru-RU"/>
              </w:rPr>
            </w:pPr>
            <w:r w:rsidRPr="00330261">
              <w:rPr>
                <w:rFonts w:ascii="Times New Roman" w:eastAsia="Times New Roman" w:hAnsi="Times New Roman" w:cs="Times New Roman"/>
                <w:sz w:val="28"/>
                <w:szCs w:val="28"/>
                <w:lang w:eastAsia="ru-RU"/>
              </w:rPr>
              <w:t>Глава муниципального образования –</w:t>
            </w:r>
          </w:p>
          <w:p w:rsidR="00330261" w:rsidRPr="00330261" w:rsidRDefault="00330261" w:rsidP="00330261">
            <w:pPr>
              <w:spacing w:after="0" w:line="322" w:lineRule="exact"/>
              <w:ind w:right="29"/>
              <w:jc w:val="both"/>
              <w:rPr>
                <w:rFonts w:ascii="Times New Roman" w:eastAsia="Times New Roman" w:hAnsi="Times New Roman" w:cs="Times New Roman"/>
                <w:sz w:val="28"/>
                <w:szCs w:val="28"/>
                <w:lang w:eastAsia="ru-RU"/>
              </w:rPr>
            </w:pPr>
            <w:r w:rsidRPr="00330261">
              <w:rPr>
                <w:rFonts w:ascii="Times New Roman" w:eastAsia="Times New Roman" w:hAnsi="Times New Roman" w:cs="Times New Roman"/>
                <w:sz w:val="28"/>
                <w:szCs w:val="28"/>
                <w:lang w:eastAsia="ru-RU"/>
              </w:rPr>
              <w:t xml:space="preserve">Председатель Совета депутатов         </w:t>
            </w:r>
          </w:p>
        </w:tc>
        <w:tc>
          <w:tcPr>
            <w:tcW w:w="5069" w:type="dxa"/>
          </w:tcPr>
          <w:p w:rsidR="00330261" w:rsidRPr="00330261" w:rsidRDefault="00330261" w:rsidP="00330261">
            <w:pPr>
              <w:spacing w:after="0" w:line="240" w:lineRule="auto"/>
              <w:jc w:val="both"/>
              <w:rPr>
                <w:rFonts w:ascii="Arial" w:eastAsia="Times New Roman" w:hAnsi="Arial" w:cs="Arial"/>
                <w:sz w:val="24"/>
                <w:szCs w:val="24"/>
                <w:lang w:eastAsia="ru-RU"/>
              </w:rPr>
            </w:pPr>
            <w:r w:rsidRPr="00330261">
              <w:rPr>
                <w:rFonts w:ascii="Times New Roman" w:eastAsia="Times New Roman" w:hAnsi="Times New Roman" w:cs="Times New Roman"/>
                <w:sz w:val="28"/>
                <w:szCs w:val="28"/>
                <w:lang w:eastAsia="ru-RU"/>
              </w:rPr>
              <w:t xml:space="preserve">                                      </w:t>
            </w:r>
            <w:proofErr w:type="spellStart"/>
            <w:r w:rsidRPr="00330261">
              <w:rPr>
                <w:rFonts w:ascii="Times New Roman" w:eastAsia="Times New Roman" w:hAnsi="Times New Roman" w:cs="Times New Roman"/>
                <w:sz w:val="28"/>
                <w:szCs w:val="28"/>
                <w:lang w:eastAsia="ru-RU"/>
              </w:rPr>
              <w:t>В.П.Боклин</w:t>
            </w:r>
            <w:proofErr w:type="spellEnd"/>
            <w:r w:rsidRPr="00330261">
              <w:rPr>
                <w:rFonts w:ascii="Arial" w:eastAsia="Times New Roman" w:hAnsi="Arial" w:cs="Arial"/>
                <w:sz w:val="24"/>
                <w:szCs w:val="24"/>
                <w:lang w:eastAsia="ru-RU"/>
              </w:rPr>
              <w:t xml:space="preserve"> </w:t>
            </w:r>
          </w:p>
          <w:p w:rsidR="00330261" w:rsidRPr="00330261" w:rsidRDefault="00330261" w:rsidP="00330261">
            <w:pPr>
              <w:spacing w:after="0" w:line="322" w:lineRule="exact"/>
              <w:ind w:right="29"/>
              <w:jc w:val="both"/>
              <w:rPr>
                <w:rFonts w:ascii="Times New Roman" w:eastAsia="Times New Roman" w:hAnsi="Times New Roman" w:cs="Times New Roman"/>
                <w:sz w:val="28"/>
                <w:szCs w:val="28"/>
                <w:lang w:eastAsia="ru-RU"/>
              </w:rPr>
            </w:pPr>
          </w:p>
        </w:tc>
      </w:tr>
    </w:tbl>
    <w:p w:rsidR="00330261" w:rsidRPr="00330261" w:rsidRDefault="00330261" w:rsidP="00330261">
      <w:pPr>
        <w:autoSpaceDE w:val="0"/>
        <w:autoSpaceDN w:val="0"/>
        <w:adjustRightInd w:val="0"/>
        <w:jc w:val="both"/>
        <w:rPr>
          <w:rFonts w:ascii="Times New Roman" w:eastAsia="Times New Roman" w:hAnsi="Times New Roman" w:cs="Times New Roman"/>
          <w:sz w:val="28"/>
          <w:szCs w:val="28"/>
        </w:rPr>
      </w:pPr>
    </w:p>
    <w:p w:rsidR="00330261" w:rsidRPr="00330261" w:rsidRDefault="00330261" w:rsidP="00330261">
      <w:pPr>
        <w:autoSpaceDE w:val="0"/>
        <w:autoSpaceDN w:val="0"/>
        <w:adjustRightInd w:val="0"/>
        <w:jc w:val="both"/>
        <w:rPr>
          <w:rFonts w:ascii="Times New Roman" w:eastAsia="Times New Roman" w:hAnsi="Times New Roman" w:cs="Times New Roman"/>
          <w:sz w:val="24"/>
          <w:szCs w:val="24"/>
        </w:rPr>
      </w:pPr>
    </w:p>
    <w:p w:rsidR="00330261" w:rsidRPr="00330261" w:rsidRDefault="00330261" w:rsidP="00330261">
      <w:pPr>
        <w:autoSpaceDE w:val="0"/>
        <w:autoSpaceDN w:val="0"/>
        <w:adjustRightInd w:val="0"/>
        <w:jc w:val="both"/>
        <w:rPr>
          <w:rFonts w:ascii="Times New Roman" w:eastAsia="Times New Roman" w:hAnsi="Times New Roman" w:cs="Times New Roman"/>
          <w:sz w:val="28"/>
          <w:szCs w:val="28"/>
        </w:rPr>
      </w:pPr>
    </w:p>
    <w:p w:rsidR="00330261" w:rsidRPr="00330261" w:rsidRDefault="00330261" w:rsidP="00330261">
      <w:pPr>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ab/>
      </w:r>
      <w:r w:rsidRPr="00330261">
        <w:rPr>
          <w:rFonts w:ascii="Times New Roman" w:eastAsia="Times New Roman" w:hAnsi="Times New Roman" w:cs="Times New Roman"/>
          <w:sz w:val="28"/>
          <w:szCs w:val="28"/>
        </w:rPr>
        <w:tab/>
      </w:r>
      <w:r w:rsidRPr="00330261">
        <w:rPr>
          <w:rFonts w:ascii="Times New Roman" w:eastAsia="Times New Roman" w:hAnsi="Times New Roman" w:cs="Times New Roman"/>
          <w:sz w:val="28"/>
          <w:szCs w:val="28"/>
        </w:rPr>
        <w:tab/>
      </w:r>
      <w:r w:rsidRPr="00330261">
        <w:rPr>
          <w:rFonts w:ascii="Times New Roman" w:eastAsia="Times New Roman" w:hAnsi="Times New Roman" w:cs="Times New Roman"/>
          <w:sz w:val="28"/>
          <w:szCs w:val="28"/>
        </w:rPr>
        <w:tab/>
      </w:r>
      <w:r w:rsidRPr="00330261">
        <w:rPr>
          <w:rFonts w:ascii="Times New Roman" w:eastAsia="Times New Roman" w:hAnsi="Times New Roman" w:cs="Times New Roman"/>
          <w:sz w:val="28"/>
          <w:szCs w:val="28"/>
        </w:rPr>
        <w:tab/>
      </w:r>
      <w:r w:rsidRPr="00330261">
        <w:rPr>
          <w:rFonts w:ascii="Times New Roman" w:eastAsia="Times New Roman" w:hAnsi="Times New Roman" w:cs="Times New Roman"/>
          <w:sz w:val="28"/>
          <w:szCs w:val="28"/>
        </w:rPr>
        <w:tab/>
        <w:t xml:space="preserve">   </w:t>
      </w:r>
    </w:p>
    <w:p w:rsidR="00330261" w:rsidRPr="00330261" w:rsidRDefault="00330261" w:rsidP="00330261">
      <w:pPr>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br w:type="page"/>
      </w:r>
    </w:p>
    <w:tbl>
      <w:tblPr>
        <w:tblW w:w="0" w:type="auto"/>
        <w:tblLook w:val="01E0" w:firstRow="1" w:lastRow="1" w:firstColumn="1" w:lastColumn="1" w:noHBand="0" w:noVBand="0"/>
      </w:tblPr>
      <w:tblGrid>
        <w:gridCol w:w="4785"/>
        <w:gridCol w:w="4786"/>
      </w:tblGrid>
      <w:tr w:rsidR="00330261" w:rsidRPr="00330261" w:rsidTr="00CF36B1">
        <w:tc>
          <w:tcPr>
            <w:tcW w:w="4785" w:type="dxa"/>
          </w:tcPr>
          <w:p w:rsidR="00330261" w:rsidRPr="00330261" w:rsidRDefault="00330261" w:rsidP="00330261">
            <w:pPr>
              <w:spacing w:after="0" w:line="240" w:lineRule="auto"/>
              <w:jc w:val="both"/>
              <w:rPr>
                <w:rFonts w:ascii="Times New Roman" w:eastAsia="Times New Roman" w:hAnsi="Times New Roman" w:cs="Times New Roman"/>
                <w:sz w:val="24"/>
                <w:szCs w:val="24"/>
                <w:lang w:eastAsia="ru-RU"/>
              </w:rPr>
            </w:pPr>
          </w:p>
        </w:tc>
        <w:tc>
          <w:tcPr>
            <w:tcW w:w="4786" w:type="dxa"/>
          </w:tcPr>
          <w:p w:rsidR="00330261" w:rsidRPr="00330261" w:rsidRDefault="00330261" w:rsidP="00330261">
            <w:pPr>
              <w:spacing w:after="0" w:line="240" w:lineRule="auto"/>
              <w:jc w:val="right"/>
              <w:rPr>
                <w:rFonts w:ascii="Times New Roman" w:eastAsia="Times New Roman" w:hAnsi="Times New Roman" w:cs="Times New Roman"/>
                <w:sz w:val="28"/>
                <w:szCs w:val="28"/>
                <w:lang w:eastAsia="ru-RU"/>
              </w:rPr>
            </w:pPr>
            <w:r w:rsidRPr="00330261">
              <w:rPr>
                <w:rFonts w:ascii="Times New Roman" w:eastAsia="Times New Roman" w:hAnsi="Times New Roman" w:cs="Times New Roman"/>
                <w:sz w:val="28"/>
                <w:szCs w:val="28"/>
                <w:lang w:eastAsia="ru-RU"/>
              </w:rPr>
              <w:t>Приложение 1</w:t>
            </w:r>
          </w:p>
          <w:p w:rsidR="00330261" w:rsidRPr="00330261" w:rsidRDefault="00330261" w:rsidP="00330261">
            <w:pPr>
              <w:spacing w:after="0" w:line="240" w:lineRule="auto"/>
              <w:jc w:val="right"/>
              <w:rPr>
                <w:rFonts w:ascii="Times New Roman" w:eastAsia="Times New Roman" w:hAnsi="Times New Roman" w:cs="Times New Roman"/>
                <w:sz w:val="28"/>
                <w:szCs w:val="28"/>
                <w:lang w:eastAsia="ru-RU"/>
              </w:rPr>
            </w:pPr>
            <w:r w:rsidRPr="00330261">
              <w:rPr>
                <w:rFonts w:ascii="Times New Roman" w:eastAsia="Times New Roman" w:hAnsi="Times New Roman" w:cs="Times New Roman"/>
                <w:sz w:val="28"/>
                <w:szCs w:val="28"/>
                <w:lang w:eastAsia="ru-RU"/>
              </w:rPr>
              <w:t>к решению Совета депутатов</w:t>
            </w:r>
          </w:p>
          <w:p w:rsidR="00330261" w:rsidRPr="00330261" w:rsidRDefault="00330261" w:rsidP="00330261">
            <w:pPr>
              <w:spacing w:after="0" w:line="240" w:lineRule="auto"/>
              <w:jc w:val="right"/>
              <w:rPr>
                <w:rFonts w:ascii="Times New Roman" w:eastAsia="Times New Roman" w:hAnsi="Times New Roman" w:cs="Times New Roman"/>
                <w:sz w:val="28"/>
                <w:szCs w:val="28"/>
                <w:lang w:eastAsia="ru-RU"/>
              </w:rPr>
            </w:pPr>
            <w:r w:rsidRPr="00330261">
              <w:rPr>
                <w:rFonts w:ascii="Times New Roman" w:eastAsia="Times New Roman" w:hAnsi="Times New Roman" w:cs="Times New Roman"/>
                <w:sz w:val="28"/>
                <w:szCs w:val="28"/>
                <w:lang w:eastAsia="ru-RU"/>
              </w:rPr>
              <w:t>муниципального образования</w:t>
            </w:r>
          </w:p>
          <w:p w:rsidR="00330261" w:rsidRPr="00330261" w:rsidRDefault="00330261" w:rsidP="00330261">
            <w:pPr>
              <w:spacing w:after="0" w:line="240" w:lineRule="auto"/>
              <w:jc w:val="right"/>
              <w:rPr>
                <w:rFonts w:ascii="Times New Roman" w:eastAsia="Times New Roman" w:hAnsi="Times New Roman" w:cs="Times New Roman"/>
                <w:bCs/>
                <w:sz w:val="28"/>
                <w:szCs w:val="28"/>
                <w:lang w:eastAsia="ru-RU"/>
              </w:rPr>
            </w:pPr>
            <w:r w:rsidRPr="00330261">
              <w:rPr>
                <w:rFonts w:ascii="Times New Roman" w:eastAsia="Times New Roman" w:hAnsi="Times New Roman" w:cs="Times New Roman"/>
                <w:sz w:val="28"/>
                <w:szCs w:val="28"/>
                <w:lang w:eastAsia="ru-RU"/>
              </w:rPr>
              <w:t>Горный сельсовет</w:t>
            </w:r>
            <w:r w:rsidRPr="00330261">
              <w:rPr>
                <w:rFonts w:ascii="Times New Roman" w:eastAsia="Times New Roman" w:hAnsi="Times New Roman" w:cs="Times New Roman"/>
                <w:bCs/>
                <w:sz w:val="28"/>
                <w:szCs w:val="28"/>
                <w:lang w:eastAsia="ru-RU"/>
              </w:rPr>
              <w:t xml:space="preserve"> Оренбургского района Оренбургской области</w:t>
            </w:r>
            <w:r w:rsidRPr="00330261">
              <w:rPr>
                <w:rFonts w:ascii="Times New Roman" w:eastAsia="Times New Roman" w:hAnsi="Times New Roman" w:cs="Times New Roman"/>
                <w:sz w:val="28"/>
                <w:szCs w:val="28"/>
                <w:lang w:eastAsia="ru-RU"/>
              </w:rPr>
              <w:t xml:space="preserve">     от  «__» _________ 2018 года    № ___     </w:t>
            </w:r>
          </w:p>
        </w:tc>
      </w:tr>
    </w:tbl>
    <w:p w:rsidR="00330261" w:rsidRPr="00330261" w:rsidRDefault="00330261" w:rsidP="00330261">
      <w:pPr>
        <w:jc w:val="both"/>
        <w:rPr>
          <w:rFonts w:ascii="Times New Roman" w:eastAsia="Times New Roman" w:hAnsi="Times New Roman" w:cs="Times New Roman"/>
          <w:sz w:val="24"/>
          <w:szCs w:val="24"/>
        </w:rPr>
      </w:pPr>
    </w:p>
    <w:p w:rsidR="00330261" w:rsidRPr="00330261" w:rsidRDefault="00330261" w:rsidP="00330261">
      <w:pPr>
        <w:ind w:firstLine="567"/>
        <w:jc w:val="center"/>
        <w:rPr>
          <w:rFonts w:ascii="Times New Roman" w:eastAsia="Times New Roman" w:hAnsi="Times New Roman" w:cs="Times New Roman"/>
          <w:b/>
          <w:sz w:val="28"/>
          <w:szCs w:val="28"/>
        </w:rPr>
      </w:pPr>
      <w:r w:rsidRPr="00330261">
        <w:rPr>
          <w:rFonts w:ascii="Times New Roman" w:eastAsia="Times New Roman" w:hAnsi="Times New Roman" w:cs="Times New Roman"/>
          <w:b/>
          <w:sz w:val="28"/>
          <w:szCs w:val="28"/>
        </w:rPr>
        <w:t>Положение</w:t>
      </w:r>
    </w:p>
    <w:p w:rsidR="00330261" w:rsidRPr="00330261" w:rsidRDefault="00330261" w:rsidP="00330261">
      <w:pPr>
        <w:spacing w:after="0"/>
        <w:ind w:firstLine="567"/>
        <w:jc w:val="center"/>
        <w:rPr>
          <w:rFonts w:ascii="Times New Roman" w:eastAsia="Times New Roman" w:hAnsi="Times New Roman" w:cs="Times New Roman"/>
          <w:b/>
          <w:sz w:val="28"/>
          <w:szCs w:val="28"/>
        </w:rPr>
      </w:pPr>
      <w:r w:rsidRPr="00330261">
        <w:rPr>
          <w:rFonts w:ascii="Times New Roman" w:eastAsia="Times New Roman" w:hAnsi="Times New Roman" w:cs="Times New Roman"/>
          <w:b/>
          <w:sz w:val="28"/>
          <w:szCs w:val="28"/>
        </w:rPr>
        <w:t>«О порядке организации и проведения торгов (аукционов) в отношении земельных участков на территории муниципального образования Горный сельсовет Оренбургского района Оренбургской области»</w:t>
      </w:r>
    </w:p>
    <w:p w:rsidR="00330261" w:rsidRPr="00330261" w:rsidRDefault="00330261" w:rsidP="00330261">
      <w:pPr>
        <w:spacing w:after="0"/>
        <w:ind w:firstLine="567"/>
        <w:jc w:val="center"/>
        <w:rPr>
          <w:rFonts w:ascii="Times New Roman" w:eastAsia="Times New Roman" w:hAnsi="Times New Roman" w:cs="Times New Roman"/>
          <w:b/>
          <w:sz w:val="28"/>
          <w:szCs w:val="28"/>
        </w:rPr>
      </w:pP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 Решение о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МО Горный сельсовет Оренбургского района Оренбургской области, в том числе по заявлениям граждан или юридических лиц.</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Запрещается объединение двух и более земельных участков, находящихся в муниципальной собственности, в один лот аукциона, если иное не предусмотрено Федеральным законом.</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2. Образование земельного участка для его продажи или предоставления в аренду путем проведения аукциона по инициативе администрации МО Горный сельсовет Оренбургского района Оренбургской области, далее по тексту «Администрация», и подготовка к проведению аукциона осуществляются в следующем порядке:</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а) подготовка и утверждение уполномоченным органом –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30261" w:rsidRPr="00330261" w:rsidRDefault="00330261" w:rsidP="00330261">
      <w:pPr>
        <w:spacing w:after="0"/>
        <w:ind w:firstLine="567"/>
        <w:jc w:val="both"/>
        <w:rPr>
          <w:rFonts w:ascii="Times New Roman" w:eastAsia="Times New Roman" w:hAnsi="Times New Roman" w:cs="Times New Roman"/>
          <w:sz w:val="28"/>
          <w:szCs w:val="28"/>
        </w:rPr>
      </w:pPr>
      <w:proofErr w:type="gramStart"/>
      <w:r w:rsidRPr="00330261">
        <w:rPr>
          <w:rFonts w:ascii="Times New Roman" w:eastAsia="Times New Roman" w:hAnsi="Times New Roman" w:cs="Times New Roman"/>
          <w:sz w:val="28"/>
          <w:szCs w:val="28"/>
        </w:rPr>
        <w:t>б)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proofErr w:type="gramEnd"/>
      <w:r w:rsidRPr="00330261">
        <w:rPr>
          <w:rFonts w:ascii="Times New Roman" w:eastAsia="Times New Roman" w:hAnsi="Times New Roman" w:cs="Times New Roman"/>
          <w:sz w:val="28"/>
          <w:szCs w:val="28"/>
        </w:rPr>
        <w:t xml:space="preserve"> </w:t>
      </w:r>
      <w:proofErr w:type="gramStart"/>
      <w:r w:rsidRPr="00330261">
        <w:rPr>
          <w:rFonts w:ascii="Times New Roman" w:eastAsia="Times New Roman" w:hAnsi="Times New Roman" w:cs="Times New Roman"/>
          <w:sz w:val="28"/>
          <w:szCs w:val="28"/>
        </w:rPr>
        <w:t>таком</w:t>
      </w:r>
      <w:proofErr w:type="gramEnd"/>
      <w:r w:rsidRPr="00330261">
        <w:rPr>
          <w:rFonts w:ascii="Times New Roman" w:eastAsia="Times New Roman" w:hAnsi="Times New Roman" w:cs="Times New Roman"/>
          <w:sz w:val="28"/>
          <w:szCs w:val="28"/>
        </w:rPr>
        <w:t xml:space="preserve"> земельном участке (далее - кадастровые работы);</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lastRenderedPageBreak/>
        <w:t xml:space="preserve">в) осуществление на основании заявления Администрации государственного кадастрового учета земельного участка, а также государственной регистрации прав на него; </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г)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д) принятие Администрацией  решения о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3.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330261">
        <w:rPr>
          <w:rFonts w:ascii="Times New Roman" w:eastAsia="Times New Roman" w:hAnsi="Times New Roman" w:cs="Times New Roman"/>
          <w:sz w:val="28"/>
          <w:szCs w:val="28"/>
        </w:rPr>
        <w:t>заинтересованных</w:t>
      </w:r>
      <w:proofErr w:type="gramEnd"/>
      <w:r w:rsidRPr="00330261">
        <w:rPr>
          <w:rFonts w:ascii="Times New Roman" w:eastAsia="Times New Roman" w:hAnsi="Times New Roman" w:cs="Times New Roman"/>
          <w:sz w:val="28"/>
          <w:szCs w:val="28"/>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а)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330261">
        <w:rPr>
          <w:rFonts w:ascii="Times New Roman" w:eastAsia="Times New Roman" w:hAnsi="Times New Roman" w:cs="Times New Roman"/>
          <w:sz w:val="28"/>
          <w:szCs w:val="28"/>
        </w:rPr>
        <w:t>образовать</w:t>
      </w:r>
      <w:proofErr w:type="gramEnd"/>
      <w:r w:rsidRPr="00330261">
        <w:rPr>
          <w:rFonts w:ascii="Times New Roman" w:eastAsia="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Подготовка </w:t>
      </w:r>
      <w:proofErr w:type="gramStart"/>
      <w:r w:rsidRPr="00330261">
        <w:rPr>
          <w:rFonts w:ascii="Times New Roman" w:eastAsia="Times New Roman" w:hAnsi="Times New Roman" w:cs="Times New Roman"/>
          <w:sz w:val="28"/>
          <w:szCs w:val="28"/>
        </w:rPr>
        <w:t>заинтересованными</w:t>
      </w:r>
      <w:proofErr w:type="gramEnd"/>
      <w:r w:rsidRPr="00330261">
        <w:rPr>
          <w:rFonts w:ascii="Times New Roman" w:eastAsia="Times New Roman" w:hAnsi="Times New Roman" w:cs="Times New Roman"/>
          <w:sz w:val="28"/>
          <w:szCs w:val="28"/>
        </w:rPr>
        <w:t xml:space="preserve">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б)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w:t>
      </w:r>
      <w:proofErr w:type="gramStart"/>
      <w:r w:rsidRPr="00330261">
        <w:rPr>
          <w:rFonts w:ascii="Times New Roman" w:eastAsia="Times New Roman" w:hAnsi="Times New Roman" w:cs="Times New Roman"/>
          <w:sz w:val="28"/>
          <w:szCs w:val="28"/>
        </w:rPr>
        <w:t>образовать</w:t>
      </w:r>
      <w:proofErr w:type="gramEnd"/>
      <w:r w:rsidRPr="00330261">
        <w:rPr>
          <w:rFonts w:ascii="Times New Roman" w:eastAsia="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В случае</w:t>
      </w:r>
      <w:proofErr w:type="gramStart"/>
      <w:r w:rsidRPr="00330261">
        <w:rPr>
          <w:rFonts w:ascii="Times New Roman" w:eastAsia="Times New Roman" w:hAnsi="Times New Roman" w:cs="Times New Roman"/>
          <w:sz w:val="28"/>
          <w:szCs w:val="28"/>
        </w:rPr>
        <w:t>,</w:t>
      </w:r>
      <w:proofErr w:type="gramEnd"/>
      <w:r w:rsidRPr="00330261">
        <w:rPr>
          <w:rFonts w:ascii="Times New Roman" w:eastAsia="Times New Roman" w:hAnsi="Times New Roman" w:cs="Times New Roman"/>
          <w:sz w:val="28"/>
          <w:szCs w:val="28"/>
        </w:rPr>
        <w:t xml:space="preserve"> если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w:t>
      </w:r>
      <w:r w:rsidRPr="00330261">
        <w:rPr>
          <w:rFonts w:ascii="Times New Roman" w:eastAsia="Times New Roman" w:hAnsi="Times New Roman" w:cs="Times New Roman"/>
          <w:sz w:val="28"/>
          <w:szCs w:val="28"/>
        </w:rPr>
        <w:lastRenderedPageBreak/>
        <w:t>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в)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г) осуществление на основании заявления </w:t>
      </w:r>
      <w:proofErr w:type="gramStart"/>
      <w:r w:rsidRPr="00330261">
        <w:rPr>
          <w:rFonts w:ascii="Times New Roman" w:eastAsia="Times New Roman" w:hAnsi="Times New Roman" w:cs="Times New Roman"/>
          <w:sz w:val="28"/>
          <w:szCs w:val="28"/>
        </w:rPr>
        <w:t>заинтересованных</w:t>
      </w:r>
      <w:proofErr w:type="gramEnd"/>
      <w:r w:rsidRPr="00330261">
        <w:rPr>
          <w:rFonts w:ascii="Times New Roman" w:eastAsia="Times New Roman" w:hAnsi="Times New Roman" w:cs="Times New Roman"/>
          <w:sz w:val="28"/>
          <w:szCs w:val="28"/>
        </w:rPr>
        <w:t xml:space="preserve">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д) обращение </w:t>
      </w:r>
      <w:proofErr w:type="gramStart"/>
      <w:r w:rsidRPr="00330261">
        <w:rPr>
          <w:rFonts w:ascii="Times New Roman" w:eastAsia="Times New Roman" w:hAnsi="Times New Roman" w:cs="Times New Roman"/>
          <w:sz w:val="28"/>
          <w:szCs w:val="28"/>
        </w:rPr>
        <w:t>заинтересованных</w:t>
      </w:r>
      <w:proofErr w:type="gramEnd"/>
      <w:r w:rsidRPr="00330261">
        <w:rPr>
          <w:rFonts w:ascii="Times New Roman" w:eastAsia="Times New Roman" w:hAnsi="Times New Roman" w:cs="Times New Roman"/>
          <w:sz w:val="28"/>
          <w:szCs w:val="28"/>
        </w:rPr>
        <w:t xml:space="preserve">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е)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ж) проверка Администрацией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 либо решения об отказе в проведении аукциона при наличии хотя бы одного из указанных оснований.</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4. Заявление об утверждении схемы расположения земельного участка, заявление о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5.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lastRenderedPageBreak/>
        <w:t>6. В случае</w:t>
      </w:r>
      <w:proofErr w:type="gramStart"/>
      <w:r w:rsidRPr="00330261">
        <w:rPr>
          <w:rFonts w:ascii="Times New Roman" w:eastAsia="Times New Roman" w:hAnsi="Times New Roman" w:cs="Times New Roman"/>
          <w:sz w:val="28"/>
          <w:szCs w:val="28"/>
        </w:rPr>
        <w:t>,</w:t>
      </w:r>
      <w:proofErr w:type="gramEnd"/>
      <w:r w:rsidRPr="00330261">
        <w:rPr>
          <w:rFonts w:ascii="Times New Roman" w:eastAsia="Times New Roman" w:hAnsi="Times New Roman" w:cs="Times New Roman"/>
          <w:sz w:val="28"/>
          <w:szCs w:val="28"/>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РФ.</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7. Земельный участок, находящийся в государственной или муниципальной собственности, не может быть предметом аукциона, если:</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30261" w:rsidRPr="00330261" w:rsidRDefault="00330261" w:rsidP="00330261">
      <w:pPr>
        <w:spacing w:after="0"/>
        <w:ind w:firstLine="567"/>
        <w:jc w:val="both"/>
        <w:rPr>
          <w:rFonts w:ascii="Times New Roman" w:eastAsia="Times New Roman" w:hAnsi="Times New Roman" w:cs="Times New Roman"/>
          <w:sz w:val="28"/>
          <w:szCs w:val="28"/>
        </w:rPr>
      </w:pPr>
      <w:proofErr w:type="gramStart"/>
      <w:r w:rsidRPr="00330261">
        <w:rPr>
          <w:rFonts w:ascii="Times New Roman" w:eastAsia="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30261" w:rsidRPr="00330261" w:rsidRDefault="00330261" w:rsidP="00330261">
      <w:pPr>
        <w:spacing w:after="0"/>
        <w:ind w:firstLine="567"/>
        <w:jc w:val="both"/>
        <w:rPr>
          <w:rFonts w:ascii="Times New Roman" w:eastAsia="Times New Roman" w:hAnsi="Times New Roman" w:cs="Times New Roman"/>
          <w:sz w:val="28"/>
          <w:szCs w:val="28"/>
        </w:rPr>
      </w:pPr>
      <w:proofErr w:type="gramStart"/>
      <w:r w:rsidRPr="00330261">
        <w:rPr>
          <w:rFonts w:ascii="Times New Roman" w:eastAsia="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6) земельный участок не отнесен к определенной категории земель;</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30261" w:rsidRPr="00330261" w:rsidRDefault="00330261" w:rsidP="00330261">
      <w:pPr>
        <w:spacing w:after="0"/>
        <w:ind w:firstLine="567"/>
        <w:jc w:val="both"/>
        <w:rPr>
          <w:rFonts w:ascii="Times New Roman" w:eastAsia="Times New Roman" w:hAnsi="Times New Roman" w:cs="Times New Roman"/>
          <w:sz w:val="28"/>
          <w:szCs w:val="28"/>
        </w:rPr>
      </w:pPr>
      <w:proofErr w:type="gramStart"/>
      <w:r w:rsidRPr="00330261">
        <w:rPr>
          <w:rFonts w:ascii="Times New Roman" w:eastAsia="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Pr="00330261">
        <w:rPr>
          <w:rFonts w:ascii="Times New Roman" w:eastAsia="Times New Roman" w:hAnsi="Times New Roman" w:cs="Times New Roman"/>
          <w:sz w:val="28"/>
          <w:szCs w:val="28"/>
        </w:rPr>
        <w:lastRenderedPageBreak/>
        <w:t>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330261" w:rsidRPr="00330261" w:rsidRDefault="00330261" w:rsidP="00330261">
      <w:pPr>
        <w:spacing w:after="0"/>
        <w:ind w:firstLine="567"/>
        <w:jc w:val="both"/>
        <w:rPr>
          <w:rFonts w:ascii="Times New Roman" w:eastAsia="Times New Roman" w:hAnsi="Times New Roman" w:cs="Times New Roman"/>
          <w:sz w:val="28"/>
          <w:szCs w:val="28"/>
        </w:rPr>
      </w:pPr>
      <w:proofErr w:type="gramStart"/>
      <w:r w:rsidRPr="00330261">
        <w:rPr>
          <w:rFonts w:ascii="Times New Roman" w:eastAsia="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19) земельный участок изъят для государственных или муниципальных нужд, за исключением земельных участков, изъятых для государственных или </w:t>
      </w:r>
      <w:r w:rsidRPr="00330261">
        <w:rPr>
          <w:rFonts w:ascii="Times New Roman" w:eastAsia="Times New Roman" w:hAnsi="Times New Roman" w:cs="Times New Roman"/>
          <w:sz w:val="28"/>
          <w:szCs w:val="28"/>
        </w:rPr>
        <w:lastRenderedPageBreak/>
        <w:t>муниципальных ну</w:t>
      </w:r>
      <w:proofErr w:type="gramStart"/>
      <w:r w:rsidRPr="00330261">
        <w:rPr>
          <w:rFonts w:ascii="Times New Roman" w:eastAsia="Times New Roman" w:hAnsi="Times New Roman" w:cs="Times New Roman"/>
          <w:sz w:val="28"/>
          <w:szCs w:val="28"/>
        </w:rPr>
        <w:t>жд в св</w:t>
      </w:r>
      <w:proofErr w:type="gramEnd"/>
      <w:r w:rsidRPr="00330261">
        <w:rPr>
          <w:rFonts w:ascii="Times New Roman" w:eastAsia="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8. Аукцион является открытым по составу участников, за исключением случаев, предусмотренных пунктом 9  настоящего Положения.</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9.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Участниками аукциона, проводимого в случае, предусмотренном пунктом 7 статьи 39.18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10. Организатором аукциона вправе выступить Администрация или специализированная организация, действующая на основании договора с уполномоченным органом.</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11. </w:t>
      </w:r>
      <w:proofErr w:type="gramStart"/>
      <w:r w:rsidRPr="00330261">
        <w:rPr>
          <w:rFonts w:ascii="Times New Roman" w:eastAsia="Times New Roman" w:hAnsi="Times New Roman" w:cs="Times New Roman"/>
          <w:sz w:val="28"/>
          <w:szCs w:val="28"/>
        </w:rPr>
        <w:t xml:space="preserve">Начальной ценой предмета аукциона </w:t>
      </w:r>
      <w:r w:rsidRPr="00330261">
        <w:rPr>
          <w:rFonts w:ascii="Times New Roman" w:eastAsia="Times New Roman" w:hAnsi="Times New Roman" w:cs="Times New Roman"/>
          <w:sz w:val="28"/>
          <w:szCs w:val="28"/>
          <w:u w:val="single"/>
        </w:rPr>
        <w:t>по продаже</w:t>
      </w:r>
      <w:r w:rsidRPr="00330261">
        <w:rPr>
          <w:rFonts w:ascii="Times New Roman" w:eastAsia="Times New Roman" w:hAnsi="Times New Roman" w:cs="Times New Roman"/>
          <w:sz w:val="28"/>
          <w:szCs w:val="28"/>
        </w:rPr>
        <w:t xml:space="preserve"> земельного участка является по выбору Администрации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w:t>
      </w:r>
      <w:proofErr w:type="gramEnd"/>
      <w:r w:rsidRPr="00330261">
        <w:rPr>
          <w:rFonts w:ascii="Times New Roman" w:eastAsia="Times New Roman" w:hAnsi="Times New Roman" w:cs="Times New Roman"/>
          <w:sz w:val="28"/>
          <w:szCs w:val="28"/>
        </w:rPr>
        <w:t xml:space="preserve"> за пять лет до даты принятия решения о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12. По результатам аукциона по продаже земельного участка определяется цена такого земельного участка.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13. </w:t>
      </w:r>
      <w:proofErr w:type="gramStart"/>
      <w:r w:rsidRPr="00330261">
        <w:rPr>
          <w:rFonts w:ascii="Times New Roman" w:eastAsia="Times New Roman" w:hAnsi="Times New Roman" w:cs="Times New Roman"/>
          <w:sz w:val="28"/>
          <w:szCs w:val="28"/>
        </w:rPr>
        <w:t xml:space="preserve">Начальная цена предмета аукциона </w:t>
      </w:r>
      <w:r w:rsidRPr="00330261">
        <w:rPr>
          <w:rFonts w:ascii="Times New Roman" w:eastAsia="Times New Roman" w:hAnsi="Times New Roman" w:cs="Times New Roman"/>
          <w:sz w:val="28"/>
          <w:szCs w:val="28"/>
          <w:u w:val="single"/>
        </w:rPr>
        <w:t>на право заключения договора аренды</w:t>
      </w:r>
      <w:r w:rsidRPr="00330261">
        <w:rPr>
          <w:rFonts w:ascii="Times New Roman" w:eastAsia="Times New Roman" w:hAnsi="Times New Roman" w:cs="Times New Roman"/>
          <w:sz w:val="28"/>
          <w:szCs w:val="28"/>
        </w:rPr>
        <w:t xml:space="preserve"> земельного участка устанавливается по выбору Администрации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w:t>
      </w:r>
      <w:proofErr w:type="gramEnd"/>
      <w:r w:rsidRPr="00330261">
        <w:rPr>
          <w:rFonts w:ascii="Times New Roman" w:eastAsia="Times New Roman" w:hAnsi="Times New Roman" w:cs="Times New Roman"/>
          <w:sz w:val="28"/>
          <w:szCs w:val="28"/>
        </w:rPr>
        <w:t xml:space="preserve"> до даты принятия решения о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 за исключением случая, предусмотренного пунктом 14 настоящего Положения.</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14.  </w:t>
      </w:r>
      <w:proofErr w:type="gramStart"/>
      <w:r w:rsidRPr="00330261">
        <w:rPr>
          <w:rFonts w:ascii="Times New Roman" w:eastAsia="Times New Roman" w:hAnsi="Times New Roman" w:cs="Times New Roman"/>
          <w:sz w:val="28"/>
          <w:szCs w:val="28"/>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начальной ценой предмета аукциона на право заключения договора аренды такого земельного участка является размер </w:t>
      </w:r>
      <w:r w:rsidRPr="00330261">
        <w:rPr>
          <w:rFonts w:ascii="Times New Roman" w:eastAsia="Times New Roman" w:hAnsi="Times New Roman" w:cs="Times New Roman"/>
          <w:sz w:val="28"/>
          <w:szCs w:val="28"/>
        </w:rPr>
        <w:lastRenderedPageBreak/>
        <w:t>первого арендного платежа, определенный по результатам рыночной оценки в соответствии с Федеральным законом</w:t>
      </w:r>
      <w:proofErr w:type="gramEnd"/>
      <w:r w:rsidRPr="00330261">
        <w:rPr>
          <w:rFonts w:ascii="Times New Roman" w:eastAsia="Times New Roman" w:hAnsi="Times New Roman" w:cs="Times New Roman"/>
          <w:sz w:val="28"/>
          <w:szCs w:val="28"/>
        </w:rPr>
        <w:t xml:space="preserve"> "Об оценочной деятельности в Российской Федерации".</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15.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определяется размер первого арендного платежа.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16. </w:t>
      </w:r>
      <w:proofErr w:type="gramStart"/>
      <w:r w:rsidRPr="00330261">
        <w:rPr>
          <w:rFonts w:ascii="Times New Roman" w:eastAsia="Times New Roman" w:hAnsi="Times New Roman" w:cs="Times New Roman"/>
          <w:sz w:val="28"/>
          <w:szCs w:val="28"/>
        </w:rP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proofErr w:type="gramEnd"/>
      <w:r w:rsidRPr="00330261">
        <w:rPr>
          <w:rFonts w:ascii="Times New Roman" w:eastAsia="Times New Roman" w:hAnsi="Times New Roman" w:cs="Times New Roman"/>
          <w:sz w:val="28"/>
          <w:szCs w:val="28"/>
        </w:rPr>
        <w:t xml:space="preserve"> предмета аукциона, но не более чем на тридцать процентов начальной цены предмета предыдущего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17.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18. Извещение о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19. Организатор аукциона также обеспечивает опубликование извещения о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20. Извещение о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 должно содержать сведения:</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 об организаторе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2) об уполномоченном органе и о реквизитах решения о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3) о месте, дате, времени и порядке проведения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proofErr w:type="gramStart"/>
      <w:r w:rsidRPr="00330261">
        <w:rPr>
          <w:rFonts w:ascii="Times New Roman" w:eastAsia="Times New Roman" w:hAnsi="Times New Roman" w:cs="Times New Roman"/>
          <w:sz w:val="28"/>
          <w:szCs w:val="28"/>
        </w:rP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330261">
        <w:rPr>
          <w:rFonts w:ascii="Times New Roman" w:eastAsia="Times New Roman" w:hAnsi="Times New Roman" w:cs="Times New Roman"/>
          <w:sz w:val="28"/>
          <w:szCs w:val="28"/>
        </w:rPr>
        <w:t xml:space="preserve"> </w:t>
      </w:r>
      <w:proofErr w:type="gramStart"/>
      <w:r w:rsidRPr="00330261">
        <w:rPr>
          <w:rFonts w:ascii="Times New Roman" w:eastAsia="Times New Roman" w:hAnsi="Times New Roman" w:cs="Times New Roman"/>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330261">
        <w:rPr>
          <w:rFonts w:ascii="Times New Roman" w:eastAsia="Times New Roman" w:hAnsi="Times New Roman" w:cs="Times New Roman"/>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5) о начальной цене предмета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6) о "шаге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lastRenderedPageBreak/>
        <w:t>21. Обязательным приложением к размещенному на официальном сайте извещению о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 является проект договора купли-продажи или проект договора аренды земельного участка.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22. Обязательным приложением </w:t>
      </w:r>
      <w:proofErr w:type="gramStart"/>
      <w:r w:rsidRPr="00330261">
        <w:rPr>
          <w:rFonts w:ascii="Times New Roman" w:eastAsia="Times New Roman" w:hAnsi="Times New Roman" w:cs="Times New Roman"/>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330261">
        <w:rPr>
          <w:rFonts w:ascii="Times New Roman" w:eastAsia="Times New Roman" w:hAnsi="Times New Roman" w:cs="Times New Roman"/>
          <w:sz w:val="28"/>
          <w:szCs w:val="28"/>
        </w:rP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23. Администрация  принимает решение об отказе в проведении аукциона в случае выявления обстоятельств, предусмотренных пунктом 7 настоящего Порядка</w:t>
      </w:r>
      <w:proofErr w:type="gramStart"/>
      <w:r w:rsidRPr="00330261">
        <w:rPr>
          <w:rFonts w:ascii="Times New Roman" w:eastAsia="Times New Roman" w:hAnsi="Times New Roman" w:cs="Times New Roman"/>
          <w:sz w:val="28"/>
          <w:szCs w:val="28"/>
        </w:rPr>
        <w:t xml:space="preserve"> .</w:t>
      </w:r>
      <w:proofErr w:type="gramEnd"/>
      <w:r w:rsidRPr="00330261">
        <w:rPr>
          <w:rFonts w:ascii="Times New Roman" w:eastAsia="Times New Roman" w:hAnsi="Times New Roman" w:cs="Times New Roman"/>
          <w:sz w:val="28"/>
          <w:szCs w:val="28"/>
        </w:rPr>
        <w:t xml:space="preserve"> </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Извещение об отказе в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 размещается на официальном сайте организатором аукциона в течение трех дней со дня принятия данного решения.</w:t>
      </w:r>
    </w:p>
    <w:p w:rsidR="00330261" w:rsidRPr="00330261" w:rsidRDefault="00330261" w:rsidP="00330261">
      <w:pPr>
        <w:spacing w:after="0"/>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       Организатор аукциона в течение трех дней со дня принятия решения об отказе в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 обязан известить участников аукциона об отказе в проведении аукциона и возвратить его участникам внесенные задатки.</w:t>
      </w:r>
    </w:p>
    <w:p w:rsidR="00330261" w:rsidRPr="00330261" w:rsidRDefault="00330261" w:rsidP="00330261">
      <w:pPr>
        <w:spacing w:after="0"/>
        <w:ind w:firstLine="567"/>
        <w:jc w:val="both"/>
        <w:rPr>
          <w:rFonts w:ascii="Times New Roman" w:eastAsia="Times New Roman" w:hAnsi="Times New Roman" w:cs="Times New Roman"/>
          <w:b/>
          <w:sz w:val="28"/>
          <w:szCs w:val="28"/>
        </w:rPr>
      </w:pPr>
    </w:p>
    <w:p w:rsidR="00330261" w:rsidRPr="00330261" w:rsidRDefault="00330261" w:rsidP="00330261">
      <w:pPr>
        <w:spacing w:after="0"/>
        <w:ind w:firstLine="567"/>
        <w:jc w:val="both"/>
        <w:rPr>
          <w:rFonts w:ascii="Times New Roman" w:eastAsia="Times New Roman" w:hAnsi="Times New Roman" w:cs="Times New Roman"/>
          <w:b/>
          <w:sz w:val="28"/>
          <w:szCs w:val="28"/>
        </w:rPr>
      </w:pPr>
    </w:p>
    <w:p w:rsidR="00330261" w:rsidRPr="00330261" w:rsidRDefault="00330261" w:rsidP="00330261">
      <w:pPr>
        <w:spacing w:after="0"/>
        <w:rPr>
          <w:rFonts w:ascii="Times New Roman" w:eastAsia="Times New Roman" w:hAnsi="Times New Roman" w:cs="Times New Roman"/>
          <w:b/>
          <w:sz w:val="28"/>
          <w:szCs w:val="28"/>
        </w:rPr>
      </w:pPr>
      <w:r w:rsidRPr="00330261">
        <w:rPr>
          <w:rFonts w:ascii="Times New Roman" w:eastAsia="Times New Roman" w:hAnsi="Times New Roman" w:cs="Times New Roman"/>
          <w:b/>
          <w:sz w:val="28"/>
          <w:szCs w:val="28"/>
        </w:rPr>
        <w:br w:type="page"/>
      </w:r>
    </w:p>
    <w:p w:rsidR="00330261" w:rsidRPr="00330261" w:rsidRDefault="00330261" w:rsidP="00330261">
      <w:pPr>
        <w:spacing w:after="0"/>
        <w:ind w:firstLine="567"/>
        <w:jc w:val="both"/>
        <w:rPr>
          <w:rFonts w:ascii="Times New Roman" w:eastAsia="Times New Roman" w:hAnsi="Times New Roman" w:cs="Times New Roman"/>
          <w:b/>
          <w:sz w:val="28"/>
          <w:szCs w:val="28"/>
        </w:rPr>
      </w:pPr>
      <w:r w:rsidRPr="00330261">
        <w:rPr>
          <w:rFonts w:ascii="Times New Roman" w:eastAsia="Times New Roman" w:hAnsi="Times New Roman" w:cs="Times New Roman"/>
          <w:b/>
          <w:sz w:val="28"/>
          <w:szCs w:val="28"/>
        </w:rPr>
        <w:lastRenderedPageBreak/>
        <w:tab/>
      </w:r>
      <w:r w:rsidRPr="00330261">
        <w:rPr>
          <w:rFonts w:ascii="Times New Roman" w:eastAsia="Times New Roman" w:hAnsi="Times New Roman" w:cs="Times New Roman"/>
          <w:b/>
          <w:sz w:val="28"/>
          <w:szCs w:val="28"/>
        </w:rPr>
        <w:tab/>
      </w:r>
      <w:r w:rsidRPr="00330261">
        <w:rPr>
          <w:rFonts w:ascii="Times New Roman" w:eastAsia="Times New Roman" w:hAnsi="Times New Roman" w:cs="Times New Roman"/>
          <w:b/>
          <w:sz w:val="28"/>
          <w:szCs w:val="28"/>
        </w:rPr>
        <w:tab/>
      </w:r>
      <w:r w:rsidRPr="00330261">
        <w:rPr>
          <w:rFonts w:ascii="Times New Roman" w:eastAsia="Times New Roman" w:hAnsi="Times New Roman" w:cs="Times New Roman"/>
          <w:b/>
          <w:sz w:val="28"/>
          <w:szCs w:val="28"/>
        </w:rPr>
        <w:tab/>
      </w:r>
    </w:p>
    <w:tbl>
      <w:tblPr>
        <w:tblW w:w="0" w:type="auto"/>
        <w:tblLook w:val="01E0" w:firstRow="1" w:lastRow="1" w:firstColumn="1" w:lastColumn="1" w:noHBand="0" w:noVBand="0"/>
      </w:tblPr>
      <w:tblGrid>
        <w:gridCol w:w="4785"/>
        <w:gridCol w:w="4786"/>
      </w:tblGrid>
      <w:tr w:rsidR="00330261" w:rsidRPr="00330261" w:rsidTr="00CF36B1">
        <w:tc>
          <w:tcPr>
            <w:tcW w:w="4785" w:type="dxa"/>
          </w:tcPr>
          <w:p w:rsidR="00330261" w:rsidRPr="00330261" w:rsidRDefault="00330261" w:rsidP="00330261">
            <w:pPr>
              <w:spacing w:after="0" w:line="240" w:lineRule="auto"/>
              <w:jc w:val="both"/>
              <w:rPr>
                <w:rFonts w:ascii="Times New Roman" w:eastAsia="Times New Roman" w:hAnsi="Times New Roman" w:cs="Times New Roman"/>
                <w:sz w:val="28"/>
                <w:szCs w:val="28"/>
                <w:lang w:eastAsia="ru-RU"/>
              </w:rPr>
            </w:pPr>
          </w:p>
        </w:tc>
        <w:tc>
          <w:tcPr>
            <w:tcW w:w="4786" w:type="dxa"/>
          </w:tcPr>
          <w:p w:rsidR="00330261" w:rsidRPr="00330261" w:rsidRDefault="00330261" w:rsidP="00330261">
            <w:pPr>
              <w:spacing w:after="0" w:line="240" w:lineRule="auto"/>
              <w:jc w:val="right"/>
              <w:rPr>
                <w:rFonts w:ascii="Times New Roman" w:eastAsia="Times New Roman" w:hAnsi="Times New Roman" w:cs="Times New Roman"/>
                <w:sz w:val="28"/>
                <w:szCs w:val="28"/>
                <w:lang w:eastAsia="ru-RU"/>
              </w:rPr>
            </w:pPr>
            <w:r w:rsidRPr="00330261">
              <w:rPr>
                <w:rFonts w:ascii="Times New Roman" w:eastAsia="Times New Roman" w:hAnsi="Times New Roman" w:cs="Times New Roman"/>
                <w:sz w:val="28"/>
                <w:szCs w:val="28"/>
                <w:lang w:eastAsia="ru-RU"/>
              </w:rPr>
              <w:t>Приложение 2</w:t>
            </w:r>
          </w:p>
          <w:p w:rsidR="00330261" w:rsidRPr="00330261" w:rsidRDefault="00330261" w:rsidP="00330261">
            <w:pPr>
              <w:spacing w:after="0" w:line="240" w:lineRule="auto"/>
              <w:jc w:val="right"/>
              <w:rPr>
                <w:rFonts w:ascii="Times New Roman" w:eastAsia="Times New Roman" w:hAnsi="Times New Roman" w:cs="Times New Roman"/>
                <w:sz w:val="28"/>
                <w:szCs w:val="28"/>
                <w:lang w:eastAsia="ru-RU"/>
              </w:rPr>
            </w:pPr>
            <w:r w:rsidRPr="00330261">
              <w:rPr>
                <w:rFonts w:ascii="Times New Roman" w:eastAsia="Times New Roman" w:hAnsi="Times New Roman" w:cs="Times New Roman"/>
                <w:sz w:val="28"/>
                <w:szCs w:val="28"/>
                <w:lang w:eastAsia="ru-RU"/>
              </w:rPr>
              <w:t>к решению Совета депутатов</w:t>
            </w:r>
          </w:p>
          <w:p w:rsidR="00330261" w:rsidRPr="00330261" w:rsidRDefault="00330261" w:rsidP="00330261">
            <w:pPr>
              <w:spacing w:after="0" w:line="240" w:lineRule="auto"/>
              <w:jc w:val="right"/>
              <w:rPr>
                <w:rFonts w:ascii="Times New Roman" w:eastAsia="Times New Roman" w:hAnsi="Times New Roman" w:cs="Times New Roman"/>
                <w:sz w:val="28"/>
                <w:szCs w:val="28"/>
                <w:lang w:eastAsia="ru-RU"/>
              </w:rPr>
            </w:pPr>
            <w:r w:rsidRPr="00330261">
              <w:rPr>
                <w:rFonts w:ascii="Times New Roman" w:eastAsia="Times New Roman" w:hAnsi="Times New Roman" w:cs="Times New Roman"/>
                <w:sz w:val="28"/>
                <w:szCs w:val="28"/>
                <w:lang w:eastAsia="ru-RU"/>
              </w:rPr>
              <w:t>муниципального образования</w:t>
            </w:r>
          </w:p>
          <w:p w:rsidR="00330261" w:rsidRPr="00330261" w:rsidRDefault="00330261" w:rsidP="00330261">
            <w:pPr>
              <w:spacing w:after="0" w:line="240" w:lineRule="auto"/>
              <w:jc w:val="right"/>
              <w:rPr>
                <w:rFonts w:ascii="Times New Roman" w:eastAsia="Times New Roman" w:hAnsi="Times New Roman" w:cs="Times New Roman"/>
                <w:bCs/>
                <w:sz w:val="28"/>
                <w:szCs w:val="28"/>
                <w:lang w:eastAsia="ru-RU"/>
              </w:rPr>
            </w:pPr>
            <w:r w:rsidRPr="00330261">
              <w:rPr>
                <w:rFonts w:ascii="Times New Roman" w:eastAsia="Times New Roman" w:hAnsi="Times New Roman" w:cs="Times New Roman"/>
                <w:sz w:val="28"/>
                <w:szCs w:val="28"/>
                <w:lang w:eastAsia="ru-RU"/>
              </w:rPr>
              <w:t>Горный сельсовет</w:t>
            </w:r>
            <w:r w:rsidRPr="00330261">
              <w:rPr>
                <w:rFonts w:ascii="Times New Roman" w:eastAsia="Times New Roman" w:hAnsi="Times New Roman" w:cs="Times New Roman"/>
                <w:bCs/>
                <w:sz w:val="28"/>
                <w:szCs w:val="28"/>
                <w:lang w:eastAsia="ru-RU"/>
              </w:rPr>
              <w:t xml:space="preserve"> Оренбургского района  Оренбургской области</w:t>
            </w:r>
          </w:p>
          <w:p w:rsidR="00330261" w:rsidRPr="00330261" w:rsidRDefault="00330261" w:rsidP="00330261">
            <w:pPr>
              <w:spacing w:after="0" w:line="240" w:lineRule="auto"/>
              <w:jc w:val="right"/>
              <w:rPr>
                <w:rFonts w:ascii="Times New Roman" w:eastAsia="Times New Roman" w:hAnsi="Times New Roman" w:cs="Times New Roman"/>
                <w:sz w:val="28"/>
                <w:szCs w:val="28"/>
                <w:lang w:eastAsia="ru-RU"/>
              </w:rPr>
            </w:pPr>
            <w:r w:rsidRPr="00330261">
              <w:rPr>
                <w:rFonts w:ascii="Times New Roman" w:eastAsia="Times New Roman" w:hAnsi="Times New Roman" w:cs="Times New Roman"/>
                <w:sz w:val="28"/>
                <w:szCs w:val="28"/>
                <w:lang w:eastAsia="ru-RU"/>
              </w:rPr>
              <w:t xml:space="preserve">от  «__»_________ 2018  года    № ___    </w:t>
            </w:r>
          </w:p>
        </w:tc>
      </w:tr>
    </w:tbl>
    <w:p w:rsidR="00330261" w:rsidRPr="00330261" w:rsidRDefault="00330261" w:rsidP="00330261">
      <w:pPr>
        <w:spacing w:after="0"/>
        <w:ind w:firstLine="567"/>
        <w:jc w:val="both"/>
        <w:rPr>
          <w:rFonts w:ascii="Times New Roman" w:eastAsia="Times New Roman" w:hAnsi="Times New Roman" w:cs="Times New Roman"/>
          <w:sz w:val="28"/>
          <w:szCs w:val="28"/>
        </w:rPr>
      </w:pPr>
    </w:p>
    <w:p w:rsidR="00330261" w:rsidRPr="00330261" w:rsidRDefault="00330261" w:rsidP="00330261">
      <w:pPr>
        <w:spacing w:after="0"/>
        <w:ind w:firstLine="567"/>
        <w:jc w:val="both"/>
        <w:rPr>
          <w:rFonts w:ascii="Times New Roman" w:eastAsia="Times New Roman" w:hAnsi="Times New Roman" w:cs="Times New Roman"/>
          <w:b/>
          <w:sz w:val="28"/>
          <w:szCs w:val="28"/>
        </w:rPr>
      </w:pPr>
    </w:p>
    <w:p w:rsidR="00330261" w:rsidRPr="00330261" w:rsidRDefault="00330261" w:rsidP="00330261">
      <w:pPr>
        <w:spacing w:after="0"/>
        <w:ind w:firstLine="567"/>
        <w:jc w:val="center"/>
        <w:rPr>
          <w:rFonts w:ascii="Times New Roman" w:eastAsia="Times New Roman" w:hAnsi="Times New Roman" w:cs="Times New Roman"/>
          <w:b/>
          <w:sz w:val="28"/>
          <w:szCs w:val="28"/>
        </w:rPr>
      </w:pPr>
      <w:r w:rsidRPr="00330261">
        <w:rPr>
          <w:rFonts w:ascii="Times New Roman" w:eastAsia="Times New Roman" w:hAnsi="Times New Roman" w:cs="Times New Roman"/>
          <w:b/>
          <w:sz w:val="28"/>
          <w:szCs w:val="28"/>
        </w:rPr>
        <w:t>Порядок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на территории МО Горный сельсовет Оренбургского района Оренбургской области</w:t>
      </w:r>
    </w:p>
    <w:p w:rsidR="00330261" w:rsidRPr="00330261" w:rsidRDefault="00330261" w:rsidP="00330261">
      <w:pPr>
        <w:spacing w:after="0"/>
        <w:ind w:firstLine="567"/>
        <w:jc w:val="both"/>
        <w:rPr>
          <w:rFonts w:ascii="Times New Roman" w:eastAsia="Times New Roman" w:hAnsi="Times New Roman" w:cs="Times New Roman"/>
          <w:b/>
          <w:sz w:val="28"/>
          <w:szCs w:val="28"/>
        </w:rPr>
      </w:pP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 Для участия в аукционе заявители представляют в установленный в извещении о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 срок следующие документы:</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а) заявка на участие в аукционе по установленной в извещении о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 форме с указанием банковских реквизитов счета для возврата задатка;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б) копии документов, удостоверяющих личность заявителя (для граждан);</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г) документы, подтверждающие внесение задатка.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2. Представление документов, подтверждающих внесение задатка, признается заключением соглашения о задатке.</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3. Организатор аукциона не вправе требовать представление иных документов, за исключением документов, указанных в пункте 1 настоящего порядка.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 </w:t>
      </w:r>
      <w:proofErr w:type="gramStart"/>
      <w:r w:rsidRPr="00330261">
        <w:rPr>
          <w:rFonts w:ascii="Times New Roman" w:eastAsia="Times New Roman" w:hAnsi="Times New Roman" w:cs="Times New Roman"/>
          <w:sz w:val="28"/>
          <w:szCs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w:t>
      </w:r>
      <w:r w:rsidRPr="00330261">
        <w:rPr>
          <w:rFonts w:ascii="Times New Roman" w:eastAsia="Times New Roman" w:hAnsi="Times New Roman" w:cs="Times New Roman"/>
          <w:sz w:val="28"/>
          <w:szCs w:val="28"/>
        </w:rPr>
        <w:lastRenderedPageBreak/>
        <w:t>заключения договора аренды земельного участка, находящегося в государственной или муниципальной собственности.</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5. Один заявитель вправе подать только одну заявку на участие в аукционе.</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8. Заявитель не допускается к участию в аукционе в следующих случаях:</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а) непредставление необходимых для участия в аукционе документов или представление недостоверных сведений;</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б) </w:t>
      </w:r>
      <w:proofErr w:type="gramStart"/>
      <w:r w:rsidRPr="00330261">
        <w:rPr>
          <w:rFonts w:ascii="Times New Roman" w:eastAsia="Times New Roman" w:hAnsi="Times New Roman" w:cs="Times New Roman"/>
          <w:sz w:val="28"/>
          <w:szCs w:val="28"/>
        </w:rPr>
        <w:t>не поступление</w:t>
      </w:r>
      <w:proofErr w:type="gramEnd"/>
      <w:r w:rsidRPr="00330261">
        <w:rPr>
          <w:rFonts w:ascii="Times New Roman" w:eastAsia="Times New Roman" w:hAnsi="Times New Roman" w:cs="Times New Roman"/>
          <w:sz w:val="28"/>
          <w:szCs w:val="28"/>
        </w:rPr>
        <w:t xml:space="preserve"> задатка на дату рассмотрения заявок на участие в аукционе;</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в)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9. </w:t>
      </w:r>
      <w:proofErr w:type="gramStart"/>
      <w:r w:rsidRPr="00330261">
        <w:rPr>
          <w:rFonts w:ascii="Times New Roman" w:eastAsia="Times New Roman" w:hAnsi="Times New Roman" w:cs="Times New Roman"/>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 Заявитель, признанный участником аукциона, становится участником аукциона </w:t>
      </w:r>
      <w:proofErr w:type="gramStart"/>
      <w:r w:rsidRPr="00330261">
        <w:rPr>
          <w:rFonts w:ascii="Times New Roman" w:eastAsia="Times New Roman" w:hAnsi="Times New Roman" w:cs="Times New Roman"/>
          <w:sz w:val="28"/>
          <w:szCs w:val="28"/>
        </w:rPr>
        <w:t>с даты подписания</w:t>
      </w:r>
      <w:proofErr w:type="gramEnd"/>
      <w:r w:rsidRPr="00330261">
        <w:rPr>
          <w:rFonts w:ascii="Times New Roman" w:eastAsia="Times New Roman" w:hAnsi="Times New Roman" w:cs="Times New Roman"/>
          <w:sz w:val="28"/>
          <w:szCs w:val="28"/>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30261">
        <w:rPr>
          <w:rFonts w:ascii="Times New Roman" w:eastAsia="Times New Roman" w:hAnsi="Times New Roman" w:cs="Times New Roman"/>
          <w:sz w:val="28"/>
          <w:szCs w:val="28"/>
        </w:rPr>
        <w:t>позднее</w:t>
      </w:r>
      <w:proofErr w:type="gramEnd"/>
      <w:r w:rsidRPr="00330261">
        <w:rPr>
          <w:rFonts w:ascii="Times New Roman" w:eastAsia="Times New Roman" w:hAnsi="Times New Roman" w:cs="Times New Roman"/>
          <w:sz w:val="28"/>
          <w:szCs w:val="28"/>
        </w:rPr>
        <w:t xml:space="preserve"> чем на следующий день после дня подписания протокола.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настоящего порядка.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lastRenderedPageBreak/>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12. В случае</w:t>
      </w:r>
      <w:proofErr w:type="gramStart"/>
      <w:r w:rsidRPr="00330261">
        <w:rPr>
          <w:rFonts w:ascii="Times New Roman" w:eastAsia="Times New Roman" w:hAnsi="Times New Roman" w:cs="Times New Roman"/>
          <w:sz w:val="28"/>
          <w:szCs w:val="28"/>
        </w:rPr>
        <w:t>,</w:t>
      </w:r>
      <w:proofErr w:type="gramEnd"/>
      <w:r w:rsidRPr="00330261">
        <w:rPr>
          <w:rFonts w:ascii="Times New Roman" w:eastAsia="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13. В случае</w:t>
      </w:r>
      <w:proofErr w:type="gramStart"/>
      <w:r w:rsidRPr="00330261">
        <w:rPr>
          <w:rFonts w:ascii="Times New Roman" w:eastAsia="Times New Roman" w:hAnsi="Times New Roman" w:cs="Times New Roman"/>
          <w:sz w:val="28"/>
          <w:szCs w:val="28"/>
        </w:rPr>
        <w:t>,</w:t>
      </w:r>
      <w:proofErr w:type="gramEnd"/>
      <w:r w:rsidRPr="00330261">
        <w:rPr>
          <w:rFonts w:ascii="Times New Roman" w:eastAsia="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настоящего порядка,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14. В случае</w:t>
      </w:r>
      <w:proofErr w:type="gramStart"/>
      <w:r w:rsidRPr="00330261">
        <w:rPr>
          <w:rFonts w:ascii="Times New Roman" w:eastAsia="Times New Roman" w:hAnsi="Times New Roman" w:cs="Times New Roman"/>
          <w:sz w:val="28"/>
          <w:szCs w:val="28"/>
        </w:rPr>
        <w:t>,</w:t>
      </w:r>
      <w:proofErr w:type="gramEnd"/>
      <w:r w:rsidRPr="00330261">
        <w:rPr>
          <w:rFonts w:ascii="Times New Roman" w:eastAsia="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30261">
        <w:rPr>
          <w:rFonts w:ascii="Times New Roman" w:eastAsia="Times New Roman" w:hAnsi="Times New Roman" w:cs="Times New Roman"/>
          <w:sz w:val="28"/>
          <w:szCs w:val="28"/>
        </w:rPr>
        <w:t>ии ау</w:t>
      </w:r>
      <w:proofErr w:type="gramEnd"/>
      <w:r w:rsidRPr="00330261">
        <w:rPr>
          <w:rFonts w:ascii="Times New Roman" w:eastAsia="Times New Roman" w:hAnsi="Times New Roman" w:cs="Times New Roman"/>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сведения о месте, дате и времени проведения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предмет аукциона, в том числе сведения о местоположении и площади земельного участка;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 наименование и место нахождения (для юридического лица), фамилия, имя и (при наличии) отчество, место жительства (для гражданина) победителя </w:t>
      </w:r>
      <w:r w:rsidRPr="00330261">
        <w:rPr>
          <w:rFonts w:ascii="Times New Roman" w:eastAsia="Times New Roman" w:hAnsi="Times New Roman" w:cs="Times New Roman"/>
          <w:sz w:val="28"/>
          <w:szCs w:val="28"/>
        </w:rPr>
        <w:lastRenderedPageBreak/>
        <w:t>аукциона и иного участника аукциона, который сделал предпоследнее предложение о цене предмета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 сведения о последнем </w:t>
      </w:r>
      <w:proofErr w:type="gramStart"/>
      <w:r w:rsidRPr="00330261">
        <w:rPr>
          <w:rFonts w:ascii="Times New Roman" w:eastAsia="Times New Roman" w:hAnsi="Times New Roman" w:cs="Times New Roman"/>
          <w:sz w:val="28"/>
          <w:szCs w:val="28"/>
        </w:rPr>
        <w:t>предложении</w:t>
      </w:r>
      <w:proofErr w:type="gramEnd"/>
      <w:r w:rsidRPr="00330261">
        <w:rPr>
          <w:rFonts w:ascii="Times New Roman" w:eastAsia="Times New Roman" w:hAnsi="Times New Roman" w:cs="Times New Roman"/>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16. Протокол о результатах аукциона размещается на официальном сайте в течение одного рабочего дня со дня подписания данного протокола.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признается участник аукциона, предложивший наибольший размер первого арендного платежа.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19. В случае</w:t>
      </w:r>
      <w:proofErr w:type="gramStart"/>
      <w:r w:rsidRPr="00330261">
        <w:rPr>
          <w:rFonts w:ascii="Times New Roman" w:eastAsia="Times New Roman" w:hAnsi="Times New Roman" w:cs="Times New Roman"/>
          <w:sz w:val="28"/>
          <w:szCs w:val="28"/>
        </w:rPr>
        <w:t>,</w:t>
      </w:r>
      <w:proofErr w:type="gramEnd"/>
      <w:r w:rsidRPr="00330261">
        <w:rPr>
          <w:rFonts w:ascii="Times New Roman" w:eastAsia="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330261">
        <w:rPr>
          <w:rFonts w:ascii="Times New Roman" w:eastAsia="Times New Roman" w:hAnsi="Times New Roman" w:cs="Times New Roman"/>
          <w:sz w:val="28"/>
          <w:szCs w:val="28"/>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330261">
        <w:rPr>
          <w:rFonts w:ascii="Times New Roman" w:eastAsia="Times New Roman" w:hAnsi="Times New Roman" w:cs="Times New Roman"/>
          <w:sz w:val="28"/>
          <w:szCs w:val="28"/>
        </w:rPr>
        <w:t xml:space="preserve"> принявшим участие в аукционе его участником устанавливается в размере, равном начальной цене предмета аукциона. </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lastRenderedPageBreak/>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настоящего порядка, засчитываются в оплату приобретаемого земельного участка или в счет арендной платы за него. </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22. </w:t>
      </w:r>
      <w:proofErr w:type="gramStart"/>
      <w:r w:rsidRPr="00330261">
        <w:rPr>
          <w:rFonts w:ascii="Times New Roman" w:eastAsia="Times New Roman" w:hAnsi="Times New Roman" w:cs="Times New Roman"/>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w:t>
      </w:r>
      <w:proofErr w:type="gramEnd"/>
      <w:r w:rsidRPr="00330261">
        <w:rPr>
          <w:rFonts w:ascii="Times New Roman" w:eastAsia="Times New Roman" w:hAnsi="Times New Roman" w:cs="Times New Roman"/>
          <w:sz w:val="28"/>
          <w:szCs w:val="28"/>
        </w:rPr>
        <w:t xml:space="preserve"> настоящего порядка,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23.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24. </w:t>
      </w:r>
      <w:proofErr w:type="gramStart"/>
      <w:r w:rsidRPr="00330261">
        <w:rPr>
          <w:rFonts w:ascii="Times New Roman" w:eastAsia="Times New Roman" w:hAnsi="Times New Roman" w:cs="Times New Roman"/>
          <w:sz w:val="28"/>
          <w:szCs w:val="28"/>
        </w:rPr>
        <w:t>Если договор купли-продажи или договор аренды земельного участка, а в случае, предусмотренном пунктом 24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proofErr w:type="gramEnd"/>
      <w:r w:rsidRPr="00330261">
        <w:rPr>
          <w:rFonts w:ascii="Times New Roman" w:eastAsia="Times New Roman" w:hAnsi="Times New Roman" w:cs="Times New Roman"/>
          <w:sz w:val="28"/>
          <w:szCs w:val="28"/>
        </w:rPr>
        <w:t>, по цене, предложенной победителем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25. В случае</w:t>
      </w:r>
      <w:proofErr w:type="gramStart"/>
      <w:r w:rsidRPr="00330261">
        <w:rPr>
          <w:rFonts w:ascii="Times New Roman" w:eastAsia="Times New Roman" w:hAnsi="Times New Roman" w:cs="Times New Roman"/>
          <w:sz w:val="28"/>
          <w:szCs w:val="28"/>
        </w:rPr>
        <w:t>,</w:t>
      </w:r>
      <w:proofErr w:type="gramEnd"/>
      <w:r w:rsidRPr="00330261">
        <w:rPr>
          <w:rFonts w:ascii="Times New Roman" w:eastAsia="Times New Roman" w:hAnsi="Times New Roman" w:cs="Times New Roman"/>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настоящего Порядка,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lastRenderedPageBreak/>
        <w:t>26.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настоящего порядка и которые уклонились от их заключения, включаются в реестр недобросовестных участников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27.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28. В реестр недобросовестных участников аукциона включаются следующие сведения:</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330261" w:rsidRPr="00330261" w:rsidRDefault="00330261" w:rsidP="00330261">
      <w:pPr>
        <w:spacing w:after="0"/>
        <w:ind w:firstLine="567"/>
        <w:jc w:val="both"/>
        <w:rPr>
          <w:rFonts w:ascii="Times New Roman" w:eastAsia="Times New Roman" w:hAnsi="Times New Roman" w:cs="Times New Roman"/>
          <w:sz w:val="28"/>
          <w:szCs w:val="28"/>
        </w:rPr>
      </w:pPr>
      <w:proofErr w:type="gramStart"/>
      <w:r w:rsidRPr="00330261">
        <w:rPr>
          <w:rFonts w:ascii="Times New Roman" w:eastAsia="Times New Roman" w:hAnsi="Times New Roman" w:cs="Times New Roman"/>
          <w:sz w:val="28"/>
          <w:szCs w:val="28"/>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настоящего Порядка,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настоящего порядка;</w:t>
      </w:r>
      <w:proofErr w:type="gramEnd"/>
    </w:p>
    <w:p w:rsidR="00330261" w:rsidRPr="00330261" w:rsidRDefault="00330261" w:rsidP="00330261">
      <w:pPr>
        <w:spacing w:after="0"/>
        <w:ind w:firstLine="567"/>
        <w:jc w:val="both"/>
        <w:rPr>
          <w:rFonts w:ascii="Times New Roman" w:eastAsia="Times New Roman" w:hAnsi="Times New Roman" w:cs="Times New Roman"/>
          <w:sz w:val="28"/>
          <w:szCs w:val="28"/>
        </w:rPr>
      </w:pPr>
      <w:proofErr w:type="gramStart"/>
      <w:r w:rsidRPr="00330261">
        <w:rPr>
          <w:rFonts w:ascii="Times New Roman" w:eastAsia="Times New Roman" w:hAnsi="Times New Roman" w:cs="Times New Roman"/>
          <w:sz w:val="28"/>
          <w:szCs w:val="28"/>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4) дата внесения указанных в настоящем пункте сведений в реестр недобросовестных участников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29. В случае</w:t>
      </w:r>
      <w:proofErr w:type="gramStart"/>
      <w:r w:rsidRPr="00330261">
        <w:rPr>
          <w:rFonts w:ascii="Times New Roman" w:eastAsia="Times New Roman" w:hAnsi="Times New Roman" w:cs="Times New Roman"/>
          <w:sz w:val="28"/>
          <w:szCs w:val="28"/>
        </w:rPr>
        <w:t>,</w:t>
      </w:r>
      <w:proofErr w:type="gramEnd"/>
      <w:r w:rsidRPr="00330261">
        <w:rPr>
          <w:rFonts w:ascii="Times New Roman" w:eastAsia="Times New Roman" w:hAnsi="Times New Roman" w:cs="Times New Roman"/>
          <w:sz w:val="28"/>
          <w:szCs w:val="28"/>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настоящего порядка, в течение тридцати дней со дня направления им уполномоченным органом проекта указанного договора, а в случае, предусмотренном пунктом 24 Порядка, также проекта договора о комплексном освоении территории не подписали и не представили </w:t>
      </w:r>
      <w:proofErr w:type="gramStart"/>
      <w:r w:rsidRPr="00330261">
        <w:rPr>
          <w:rFonts w:ascii="Times New Roman" w:eastAsia="Times New Roman" w:hAnsi="Times New Roman" w:cs="Times New Roman"/>
          <w:sz w:val="28"/>
          <w:szCs w:val="28"/>
        </w:rPr>
        <w:t>в</w:t>
      </w:r>
      <w:proofErr w:type="gramEnd"/>
      <w:r w:rsidRPr="00330261">
        <w:rPr>
          <w:rFonts w:ascii="Times New Roman" w:eastAsia="Times New Roman" w:hAnsi="Times New Roman" w:cs="Times New Roman"/>
          <w:sz w:val="28"/>
          <w:szCs w:val="28"/>
        </w:rPr>
        <w:t xml:space="preserve"> </w:t>
      </w:r>
      <w:proofErr w:type="gramStart"/>
      <w:r w:rsidRPr="00330261">
        <w:rPr>
          <w:rFonts w:ascii="Times New Roman" w:eastAsia="Times New Roman" w:hAnsi="Times New Roman" w:cs="Times New Roman"/>
          <w:sz w:val="28"/>
          <w:szCs w:val="28"/>
        </w:rPr>
        <w:t>уполномоченный</w:t>
      </w:r>
      <w:proofErr w:type="gramEnd"/>
      <w:r w:rsidRPr="00330261">
        <w:rPr>
          <w:rFonts w:ascii="Times New Roman" w:eastAsia="Times New Roman" w:hAnsi="Times New Roman" w:cs="Times New Roman"/>
          <w:sz w:val="28"/>
          <w:szCs w:val="28"/>
        </w:rPr>
        <w:t xml:space="preserve"> орган указанные договоры, Администрация  в течение пяти </w:t>
      </w:r>
      <w:r w:rsidRPr="00330261">
        <w:rPr>
          <w:rFonts w:ascii="Times New Roman" w:eastAsia="Times New Roman" w:hAnsi="Times New Roman" w:cs="Times New Roman"/>
          <w:sz w:val="28"/>
          <w:szCs w:val="28"/>
        </w:rPr>
        <w:lastRenderedPageBreak/>
        <w:t>рабочих дней со дня истечения этого срока направляет сведения, предусмотренные подпунктами 1 - 3 пункта 29 настоящего Порядка,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30. Сведения, содержащиеся в реестре недобросовестных участников аукциона, должны быть доступны для ознакомления на официальном сайте.</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32. Сведения, предусмотренные пунктом 29 настоящего Порядка,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Pr="00330261" w:rsidRDefault="00330261" w:rsidP="00330261">
      <w:pPr>
        <w:spacing w:after="0"/>
        <w:rPr>
          <w:rFonts w:ascii="Times New Roman" w:eastAsia="Times New Roman" w:hAnsi="Times New Roman" w:cs="Times New Roman"/>
          <w:sz w:val="28"/>
          <w:szCs w:val="28"/>
        </w:rPr>
      </w:pPr>
    </w:p>
    <w:p w:rsidR="00330261" w:rsidRDefault="00330261" w:rsidP="00330261">
      <w:pPr>
        <w:spacing w:after="0"/>
        <w:rPr>
          <w:rFonts w:ascii="Times New Roman" w:eastAsia="Times New Roman" w:hAnsi="Times New Roman" w:cs="Times New Roman"/>
          <w:sz w:val="28"/>
          <w:szCs w:val="28"/>
        </w:rPr>
      </w:pPr>
    </w:p>
    <w:p w:rsidR="001872A4" w:rsidRDefault="001872A4" w:rsidP="00330261">
      <w:pPr>
        <w:spacing w:after="0"/>
        <w:rPr>
          <w:rFonts w:ascii="Times New Roman" w:eastAsia="Times New Roman" w:hAnsi="Times New Roman" w:cs="Times New Roman"/>
          <w:sz w:val="28"/>
          <w:szCs w:val="28"/>
        </w:rPr>
      </w:pPr>
    </w:p>
    <w:p w:rsidR="001872A4" w:rsidRDefault="001872A4" w:rsidP="00330261">
      <w:pPr>
        <w:spacing w:after="0"/>
        <w:rPr>
          <w:rFonts w:ascii="Times New Roman" w:eastAsia="Times New Roman" w:hAnsi="Times New Roman" w:cs="Times New Roman"/>
          <w:sz w:val="28"/>
          <w:szCs w:val="28"/>
        </w:rPr>
      </w:pPr>
    </w:p>
    <w:p w:rsidR="001872A4" w:rsidRPr="00330261" w:rsidRDefault="001872A4" w:rsidP="00330261">
      <w:pPr>
        <w:spacing w:after="0"/>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785"/>
        <w:gridCol w:w="4786"/>
      </w:tblGrid>
      <w:tr w:rsidR="00330261" w:rsidRPr="00330261" w:rsidTr="00CF36B1">
        <w:tc>
          <w:tcPr>
            <w:tcW w:w="4785" w:type="dxa"/>
          </w:tcPr>
          <w:p w:rsidR="00330261" w:rsidRPr="00330261" w:rsidRDefault="00330261" w:rsidP="00330261">
            <w:pPr>
              <w:spacing w:after="0" w:line="240" w:lineRule="auto"/>
              <w:jc w:val="both"/>
              <w:rPr>
                <w:rFonts w:ascii="Times New Roman" w:eastAsia="Times New Roman" w:hAnsi="Times New Roman" w:cs="Times New Roman"/>
                <w:sz w:val="28"/>
                <w:szCs w:val="28"/>
                <w:lang w:eastAsia="ru-RU"/>
              </w:rPr>
            </w:pPr>
          </w:p>
        </w:tc>
        <w:tc>
          <w:tcPr>
            <w:tcW w:w="4786" w:type="dxa"/>
          </w:tcPr>
          <w:p w:rsidR="00330261" w:rsidRPr="00330261" w:rsidRDefault="00330261" w:rsidP="00330261">
            <w:pPr>
              <w:spacing w:after="0" w:line="240" w:lineRule="auto"/>
              <w:jc w:val="right"/>
              <w:rPr>
                <w:rFonts w:ascii="Times New Roman" w:eastAsia="Times New Roman" w:hAnsi="Times New Roman" w:cs="Times New Roman"/>
                <w:sz w:val="28"/>
                <w:szCs w:val="28"/>
                <w:lang w:eastAsia="ru-RU"/>
              </w:rPr>
            </w:pPr>
            <w:r w:rsidRPr="00330261">
              <w:rPr>
                <w:rFonts w:ascii="Times New Roman" w:eastAsia="Times New Roman" w:hAnsi="Times New Roman" w:cs="Times New Roman"/>
                <w:sz w:val="28"/>
                <w:szCs w:val="28"/>
                <w:lang w:eastAsia="ru-RU"/>
              </w:rPr>
              <w:t>Приложение 3</w:t>
            </w:r>
          </w:p>
          <w:p w:rsidR="00330261" w:rsidRPr="00330261" w:rsidRDefault="00330261" w:rsidP="00330261">
            <w:pPr>
              <w:spacing w:after="0" w:line="240" w:lineRule="auto"/>
              <w:jc w:val="right"/>
              <w:rPr>
                <w:rFonts w:ascii="Times New Roman" w:eastAsia="Times New Roman" w:hAnsi="Times New Roman" w:cs="Times New Roman"/>
                <w:sz w:val="28"/>
                <w:szCs w:val="28"/>
                <w:lang w:eastAsia="ru-RU"/>
              </w:rPr>
            </w:pPr>
            <w:r w:rsidRPr="00330261">
              <w:rPr>
                <w:rFonts w:ascii="Times New Roman" w:eastAsia="Times New Roman" w:hAnsi="Times New Roman" w:cs="Times New Roman"/>
                <w:sz w:val="28"/>
                <w:szCs w:val="28"/>
                <w:lang w:eastAsia="ru-RU"/>
              </w:rPr>
              <w:t>к решению Совета депутатов</w:t>
            </w:r>
          </w:p>
          <w:p w:rsidR="00330261" w:rsidRPr="00330261" w:rsidRDefault="00330261" w:rsidP="00330261">
            <w:pPr>
              <w:spacing w:after="0" w:line="240" w:lineRule="auto"/>
              <w:jc w:val="right"/>
              <w:rPr>
                <w:rFonts w:ascii="Times New Roman" w:eastAsia="Times New Roman" w:hAnsi="Times New Roman" w:cs="Times New Roman"/>
                <w:sz w:val="28"/>
                <w:szCs w:val="28"/>
                <w:lang w:eastAsia="ru-RU"/>
              </w:rPr>
            </w:pPr>
            <w:r w:rsidRPr="00330261">
              <w:rPr>
                <w:rFonts w:ascii="Times New Roman" w:eastAsia="Times New Roman" w:hAnsi="Times New Roman" w:cs="Times New Roman"/>
                <w:sz w:val="28"/>
                <w:szCs w:val="28"/>
                <w:lang w:eastAsia="ru-RU"/>
              </w:rPr>
              <w:t>муниципального образования</w:t>
            </w:r>
          </w:p>
          <w:p w:rsidR="00330261" w:rsidRPr="00330261" w:rsidRDefault="00330261" w:rsidP="00330261">
            <w:pPr>
              <w:spacing w:after="0" w:line="240" w:lineRule="auto"/>
              <w:jc w:val="right"/>
              <w:rPr>
                <w:rFonts w:ascii="Times New Roman" w:eastAsia="Times New Roman" w:hAnsi="Times New Roman" w:cs="Times New Roman"/>
                <w:bCs/>
                <w:sz w:val="28"/>
                <w:szCs w:val="28"/>
                <w:lang w:eastAsia="ru-RU"/>
              </w:rPr>
            </w:pPr>
            <w:r w:rsidRPr="00330261">
              <w:rPr>
                <w:rFonts w:ascii="Times New Roman" w:eastAsia="Times New Roman" w:hAnsi="Times New Roman" w:cs="Times New Roman"/>
                <w:sz w:val="28"/>
                <w:szCs w:val="28"/>
                <w:lang w:eastAsia="ru-RU"/>
              </w:rPr>
              <w:t>Горный сельсовет</w:t>
            </w:r>
            <w:r w:rsidRPr="00330261">
              <w:rPr>
                <w:rFonts w:ascii="Times New Roman" w:eastAsia="Times New Roman" w:hAnsi="Times New Roman" w:cs="Times New Roman"/>
                <w:bCs/>
                <w:sz w:val="28"/>
                <w:szCs w:val="28"/>
                <w:lang w:eastAsia="ru-RU"/>
              </w:rPr>
              <w:t xml:space="preserve"> Оренбургского района </w:t>
            </w:r>
          </w:p>
          <w:p w:rsidR="00330261" w:rsidRPr="00330261" w:rsidRDefault="00330261" w:rsidP="00330261">
            <w:pPr>
              <w:spacing w:after="0" w:line="240" w:lineRule="auto"/>
              <w:jc w:val="right"/>
              <w:rPr>
                <w:rFonts w:ascii="Times New Roman" w:eastAsia="Times New Roman" w:hAnsi="Times New Roman" w:cs="Times New Roman"/>
                <w:bCs/>
                <w:sz w:val="28"/>
                <w:szCs w:val="28"/>
                <w:lang w:eastAsia="ru-RU"/>
              </w:rPr>
            </w:pPr>
            <w:r w:rsidRPr="00330261">
              <w:rPr>
                <w:rFonts w:ascii="Times New Roman" w:eastAsia="Times New Roman" w:hAnsi="Times New Roman" w:cs="Times New Roman"/>
                <w:bCs/>
                <w:sz w:val="28"/>
                <w:szCs w:val="28"/>
                <w:lang w:eastAsia="ru-RU"/>
              </w:rPr>
              <w:t>Оренбургской области</w:t>
            </w:r>
          </w:p>
          <w:p w:rsidR="00330261" w:rsidRPr="00330261" w:rsidRDefault="00330261" w:rsidP="00330261">
            <w:pPr>
              <w:spacing w:after="0" w:line="240" w:lineRule="auto"/>
              <w:jc w:val="right"/>
              <w:rPr>
                <w:rFonts w:ascii="Times New Roman" w:eastAsia="Times New Roman" w:hAnsi="Times New Roman" w:cs="Times New Roman"/>
                <w:sz w:val="28"/>
                <w:szCs w:val="28"/>
                <w:lang w:eastAsia="ru-RU"/>
              </w:rPr>
            </w:pPr>
            <w:r w:rsidRPr="00330261">
              <w:rPr>
                <w:rFonts w:ascii="Times New Roman" w:eastAsia="Times New Roman" w:hAnsi="Times New Roman" w:cs="Times New Roman"/>
                <w:sz w:val="28"/>
                <w:szCs w:val="28"/>
                <w:lang w:eastAsia="ru-RU"/>
              </w:rPr>
              <w:t xml:space="preserve">от  «__»__________ 2018 года    № __ </w:t>
            </w:r>
          </w:p>
        </w:tc>
      </w:tr>
    </w:tbl>
    <w:p w:rsidR="00330261" w:rsidRPr="00330261" w:rsidRDefault="00330261" w:rsidP="00330261">
      <w:pPr>
        <w:spacing w:after="0"/>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ab/>
      </w:r>
      <w:r w:rsidRPr="00330261">
        <w:rPr>
          <w:rFonts w:ascii="Times New Roman" w:eastAsia="Times New Roman" w:hAnsi="Times New Roman" w:cs="Times New Roman"/>
          <w:sz w:val="28"/>
          <w:szCs w:val="28"/>
        </w:rPr>
        <w:tab/>
      </w:r>
      <w:r w:rsidRPr="00330261">
        <w:rPr>
          <w:rFonts w:ascii="Times New Roman" w:eastAsia="Times New Roman" w:hAnsi="Times New Roman" w:cs="Times New Roman"/>
          <w:sz w:val="28"/>
          <w:szCs w:val="28"/>
        </w:rPr>
        <w:tab/>
      </w:r>
      <w:r w:rsidRPr="00330261">
        <w:rPr>
          <w:rFonts w:ascii="Times New Roman" w:eastAsia="Times New Roman" w:hAnsi="Times New Roman" w:cs="Times New Roman"/>
          <w:sz w:val="28"/>
          <w:szCs w:val="28"/>
        </w:rPr>
        <w:tab/>
      </w:r>
      <w:r w:rsidRPr="00330261">
        <w:rPr>
          <w:rFonts w:ascii="Times New Roman" w:eastAsia="Times New Roman" w:hAnsi="Times New Roman" w:cs="Times New Roman"/>
          <w:sz w:val="28"/>
          <w:szCs w:val="28"/>
        </w:rPr>
        <w:tab/>
      </w:r>
    </w:p>
    <w:p w:rsidR="00330261" w:rsidRPr="00330261" w:rsidRDefault="00330261" w:rsidP="00330261">
      <w:pPr>
        <w:spacing w:after="0"/>
        <w:ind w:firstLine="567"/>
        <w:jc w:val="center"/>
        <w:rPr>
          <w:rFonts w:ascii="Times New Roman" w:eastAsia="Times New Roman" w:hAnsi="Times New Roman" w:cs="Times New Roman"/>
          <w:b/>
          <w:sz w:val="28"/>
          <w:szCs w:val="28"/>
        </w:rPr>
      </w:pPr>
      <w:r w:rsidRPr="00330261">
        <w:rPr>
          <w:rFonts w:ascii="Times New Roman" w:eastAsia="Times New Roman" w:hAnsi="Times New Roman" w:cs="Times New Roman"/>
          <w:b/>
          <w:sz w:val="28"/>
          <w:szCs w:val="28"/>
        </w:rPr>
        <w:t>Порядок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на территории МО Горный сельсовет Оренбургского района Оренбургской области в электронной форме</w:t>
      </w:r>
    </w:p>
    <w:p w:rsidR="00330261" w:rsidRPr="00330261" w:rsidRDefault="00330261" w:rsidP="00330261">
      <w:pPr>
        <w:spacing w:after="0"/>
        <w:ind w:firstLine="567"/>
        <w:jc w:val="both"/>
        <w:rPr>
          <w:rFonts w:ascii="Times New Roman" w:eastAsia="Times New Roman" w:hAnsi="Times New Roman" w:cs="Times New Roman"/>
          <w:b/>
          <w:sz w:val="28"/>
          <w:szCs w:val="28"/>
        </w:rPr>
      </w:pPr>
    </w:p>
    <w:p w:rsidR="00330261" w:rsidRPr="00330261" w:rsidRDefault="00330261" w:rsidP="00330261">
      <w:pPr>
        <w:spacing w:after="0"/>
        <w:ind w:firstLine="567"/>
        <w:jc w:val="both"/>
        <w:rPr>
          <w:rFonts w:ascii="Times New Roman" w:eastAsia="Times New Roman" w:hAnsi="Times New Roman" w:cs="Times New Roman"/>
          <w:b/>
          <w:sz w:val="28"/>
          <w:szCs w:val="28"/>
        </w:rPr>
      </w:pPr>
      <w:proofErr w:type="gramStart"/>
      <w:r w:rsidRPr="00330261">
        <w:rPr>
          <w:rFonts w:ascii="Times New Roman" w:eastAsia="Times New Roman" w:hAnsi="Times New Roman" w:cs="Times New Roman"/>
          <w:sz w:val="28"/>
          <w:szCs w:val="28"/>
        </w:rPr>
        <w:t>Данный порядок применяется</w:t>
      </w:r>
      <w:r w:rsidRPr="00330261">
        <w:rPr>
          <w:rFonts w:ascii="Times New Roman" w:eastAsia="Times New Roman" w:hAnsi="Times New Roman" w:cs="Times New Roman"/>
          <w:b/>
          <w:sz w:val="28"/>
          <w:szCs w:val="28"/>
        </w:rPr>
        <w:t xml:space="preserve"> </w:t>
      </w:r>
      <w:r w:rsidRPr="00330261">
        <w:rPr>
          <w:rFonts w:ascii="Times New Roman" w:eastAsia="Times New Roman" w:hAnsi="Times New Roman" w:cs="Times New Roman"/>
          <w:sz w:val="28"/>
          <w:szCs w:val="28"/>
        </w:rPr>
        <w:t>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закон от 23.06.2014 N 171-ФЗ).</w:t>
      </w:r>
      <w:proofErr w:type="gramEnd"/>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настоящего порядка.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2. Аукцион не проводится в электронной форме в случаях, если земельный участок предоставляется гражданам для </w:t>
      </w:r>
      <w:bookmarkStart w:id="0" w:name="_GoBack"/>
      <w:bookmarkEnd w:id="0"/>
      <w:r w:rsidRPr="00330261">
        <w:rPr>
          <w:rFonts w:ascii="Times New Roman" w:eastAsia="Times New Roman" w:hAnsi="Times New Roman" w:cs="Times New Roman"/>
          <w:sz w:val="28"/>
          <w:szCs w:val="28"/>
        </w:rPr>
        <w:t>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 xml:space="preserve">3. </w:t>
      </w:r>
      <w:proofErr w:type="gramStart"/>
      <w:r w:rsidRPr="00330261">
        <w:rPr>
          <w:rFonts w:ascii="Times New Roman" w:eastAsia="Times New Roman" w:hAnsi="Times New Roman" w:cs="Times New Roman"/>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330261">
        <w:rPr>
          <w:rFonts w:ascii="Times New Roman" w:eastAsia="Times New Roman" w:hAnsi="Times New Roman" w:cs="Times New Roman"/>
          <w:sz w:val="28"/>
          <w:szCs w:val="28"/>
        </w:rPr>
        <w:t>,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требуется.</w:t>
      </w:r>
    </w:p>
    <w:p w:rsidR="00330261" w:rsidRPr="00330261" w:rsidRDefault="00330261" w:rsidP="00330261">
      <w:pPr>
        <w:spacing w:after="0"/>
        <w:ind w:firstLine="567"/>
        <w:jc w:val="both"/>
        <w:rPr>
          <w:rFonts w:ascii="Times New Roman" w:eastAsia="Times New Roman" w:hAnsi="Times New Roman" w:cs="Times New Roman"/>
          <w:sz w:val="28"/>
          <w:szCs w:val="28"/>
        </w:rPr>
      </w:pPr>
      <w:r w:rsidRPr="00330261">
        <w:rPr>
          <w:rFonts w:ascii="Times New Roman" w:eastAsia="Times New Roman" w:hAnsi="Times New Roman" w:cs="Times New Roman"/>
          <w:sz w:val="28"/>
          <w:szCs w:val="28"/>
        </w:rPr>
        <w:t>4. Порядок проведения аукциона в электронной форме устанавливается федеральным законом.</w:t>
      </w:r>
    </w:p>
    <w:p w:rsidR="005D1E07" w:rsidRPr="00330261" w:rsidRDefault="005D1E07" w:rsidP="00330261"/>
    <w:sectPr w:rsidR="005D1E07" w:rsidRPr="00330261" w:rsidSect="0053255C">
      <w:pgSz w:w="11906" w:h="16838"/>
      <w:pgMar w:top="719" w:right="566"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AB"/>
    <w:rsid w:val="001872A4"/>
    <w:rsid w:val="00330261"/>
    <w:rsid w:val="00497752"/>
    <w:rsid w:val="005D1E07"/>
    <w:rsid w:val="00BA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2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2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6351</Words>
  <Characters>36201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2018-06-26T06:22:00Z</cp:lastPrinted>
  <dcterms:created xsi:type="dcterms:W3CDTF">2018-06-05T09:24:00Z</dcterms:created>
  <dcterms:modified xsi:type="dcterms:W3CDTF">2018-06-26T06:23:00Z</dcterms:modified>
</cp:coreProperties>
</file>