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15" w:type="dxa"/>
        <w:tblCellSpacing w:w="0" w:type="dxa"/>
        <w:tblCellMar>
          <w:left w:w="0" w:type="dxa"/>
          <w:right w:w="0" w:type="dxa"/>
        </w:tblCellMar>
        <w:tblLook w:val="00A0"/>
      </w:tblPr>
      <w:tblGrid>
        <w:gridCol w:w="14415"/>
      </w:tblGrid>
      <w:tr w:rsidR="00C7378B" w:rsidRPr="00C7378B" w:rsidTr="00CF36B1">
        <w:trPr>
          <w:trHeight w:val="2445"/>
          <w:tblCellSpacing w:w="0" w:type="dxa"/>
        </w:trPr>
        <w:tc>
          <w:tcPr>
            <w:tcW w:w="14415" w:type="dxa"/>
          </w:tcPr>
          <w:p w:rsidR="00C7378B" w:rsidRPr="00C7378B" w:rsidRDefault="00C7378B" w:rsidP="00C7378B">
            <w:pPr>
              <w:tabs>
                <w:tab w:val="left" w:pos="6210"/>
              </w:tabs>
              <w:spacing w:after="0" w:line="240" w:lineRule="auto"/>
              <w:rPr>
                <w:rFonts w:ascii="Times New Roman" w:eastAsia="Times New Roman" w:hAnsi="Times New Roman" w:cs="Times New Roman"/>
                <w:sz w:val="28"/>
                <w:szCs w:val="28"/>
                <w:lang w:eastAsia="ru-RU"/>
              </w:rPr>
            </w:pPr>
            <w:r w:rsidRPr="00C7378B">
              <w:rPr>
                <w:rFonts w:ascii="Times New Roman CYR" w:eastAsia="Times New Roman" w:hAnsi="Times New Roman CYR" w:cs="Times New Roman CYR"/>
                <w:b/>
                <w:bCs/>
                <w:sz w:val="28"/>
                <w:szCs w:val="28"/>
                <w:lang w:eastAsia="ru-RU"/>
              </w:rPr>
              <w:t xml:space="preserve">       </w:t>
            </w:r>
            <w:r w:rsidR="00E0534A">
              <w:rPr>
                <w:rFonts w:ascii="Times New Roman CYR" w:eastAsia="Times New Roman" w:hAnsi="Times New Roman CYR" w:cs="Times New Roman CYR"/>
                <w:b/>
                <w:bCs/>
                <w:sz w:val="28"/>
                <w:szCs w:val="28"/>
                <w:lang w:eastAsia="ru-RU"/>
              </w:rPr>
              <w:t xml:space="preserve">  </w:t>
            </w:r>
            <w:r w:rsidRPr="00C7378B">
              <w:rPr>
                <w:rFonts w:ascii="Times New Roman CYR" w:eastAsia="Times New Roman" w:hAnsi="Times New Roman CYR" w:cs="Times New Roman CYR"/>
                <w:b/>
                <w:bCs/>
                <w:sz w:val="28"/>
                <w:szCs w:val="28"/>
                <w:lang w:eastAsia="ru-RU"/>
              </w:rPr>
              <w:t>СОВЕТ ДЕПУТАТОВ</w:t>
            </w:r>
            <w:r w:rsidRPr="00C7378B">
              <w:rPr>
                <w:rFonts w:ascii="Times New Roman CYR" w:eastAsia="Times New Roman" w:hAnsi="Times New Roman CYR" w:cs="Times New Roman CYR"/>
                <w:b/>
                <w:bCs/>
                <w:sz w:val="28"/>
                <w:szCs w:val="28"/>
                <w:lang w:eastAsia="ru-RU"/>
              </w:rPr>
              <w:tab/>
            </w:r>
          </w:p>
          <w:p w:rsidR="00C7378B" w:rsidRPr="00C7378B" w:rsidRDefault="00C7378B" w:rsidP="00C7378B">
            <w:pPr>
              <w:spacing w:after="0" w:line="240" w:lineRule="auto"/>
              <w:rPr>
                <w:rFonts w:ascii="Times New Roman" w:eastAsia="Times New Roman" w:hAnsi="Times New Roman" w:cs="Times New Roman"/>
                <w:sz w:val="28"/>
                <w:szCs w:val="28"/>
                <w:lang w:eastAsia="ru-RU"/>
              </w:rPr>
            </w:pPr>
            <w:r w:rsidRPr="00C7378B">
              <w:rPr>
                <w:rFonts w:ascii="Times New Roman CYR" w:eastAsia="Times New Roman" w:hAnsi="Times New Roman CYR" w:cs="Times New Roman CYR"/>
                <w:b/>
                <w:bCs/>
                <w:sz w:val="28"/>
                <w:szCs w:val="28"/>
                <w:lang w:eastAsia="ru-RU"/>
              </w:rPr>
              <w:t xml:space="preserve">   </w:t>
            </w:r>
            <w:r w:rsidR="00E0534A">
              <w:rPr>
                <w:rFonts w:ascii="Times New Roman CYR" w:eastAsia="Times New Roman" w:hAnsi="Times New Roman CYR" w:cs="Times New Roman CYR"/>
                <w:b/>
                <w:bCs/>
                <w:sz w:val="28"/>
                <w:szCs w:val="28"/>
                <w:lang w:eastAsia="ru-RU"/>
              </w:rPr>
              <w:t xml:space="preserve">  </w:t>
            </w:r>
            <w:r w:rsidRPr="00C7378B">
              <w:rPr>
                <w:rFonts w:ascii="Times New Roman CYR" w:eastAsia="Times New Roman" w:hAnsi="Times New Roman CYR" w:cs="Times New Roman CYR"/>
                <w:b/>
                <w:bCs/>
                <w:sz w:val="28"/>
                <w:szCs w:val="28"/>
                <w:lang w:eastAsia="ru-RU"/>
              </w:rPr>
              <w:t xml:space="preserve">   МУНИЦИПАЛЬНОГО </w:t>
            </w:r>
          </w:p>
          <w:p w:rsidR="00C7378B" w:rsidRPr="00C7378B" w:rsidRDefault="00C7378B" w:rsidP="00C7378B">
            <w:pPr>
              <w:spacing w:after="0" w:line="240" w:lineRule="auto"/>
              <w:rPr>
                <w:rFonts w:ascii="Times New Roman" w:eastAsia="Times New Roman" w:hAnsi="Times New Roman" w:cs="Times New Roman"/>
                <w:sz w:val="28"/>
                <w:szCs w:val="28"/>
                <w:lang w:eastAsia="ru-RU"/>
              </w:rPr>
            </w:pPr>
            <w:r w:rsidRPr="00C7378B">
              <w:rPr>
                <w:rFonts w:ascii="Times New Roman CYR" w:eastAsia="Times New Roman" w:hAnsi="Times New Roman CYR" w:cs="Times New Roman CYR"/>
                <w:b/>
                <w:bCs/>
                <w:sz w:val="28"/>
                <w:szCs w:val="28"/>
                <w:lang w:eastAsia="ru-RU"/>
              </w:rPr>
              <w:t xml:space="preserve">            ОБРАЗОВАНИЯ </w:t>
            </w:r>
          </w:p>
          <w:p w:rsidR="00C7378B" w:rsidRPr="00C7378B" w:rsidRDefault="00C7378B" w:rsidP="00C7378B">
            <w:pPr>
              <w:spacing w:after="0" w:line="240" w:lineRule="auto"/>
              <w:rPr>
                <w:rFonts w:ascii="Times New Roman" w:eastAsia="Times New Roman" w:hAnsi="Times New Roman" w:cs="Times New Roman"/>
                <w:sz w:val="28"/>
                <w:szCs w:val="28"/>
                <w:lang w:eastAsia="ru-RU"/>
              </w:rPr>
            </w:pPr>
            <w:r w:rsidRPr="00C7378B">
              <w:rPr>
                <w:rFonts w:ascii="Times New Roman CYR" w:eastAsia="Times New Roman" w:hAnsi="Times New Roman CYR" w:cs="Times New Roman CYR"/>
                <w:b/>
                <w:bCs/>
                <w:sz w:val="28"/>
                <w:szCs w:val="28"/>
                <w:lang w:eastAsia="ru-RU"/>
              </w:rPr>
              <w:t xml:space="preserve">        ГОРНЫЙ   СЕЛЬСОВЕТ</w:t>
            </w:r>
          </w:p>
          <w:p w:rsidR="00C7378B" w:rsidRPr="00C7378B" w:rsidRDefault="00C7378B" w:rsidP="00C7378B">
            <w:pPr>
              <w:spacing w:after="0" w:line="240" w:lineRule="auto"/>
              <w:rPr>
                <w:rFonts w:ascii="Times New Roman" w:eastAsia="Times New Roman" w:hAnsi="Times New Roman" w:cs="Times New Roman"/>
                <w:sz w:val="28"/>
                <w:szCs w:val="28"/>
                <w:lang w:eastAsia="ru-RU"/>
              </w:rPr>
            </w:pPr>
            <w:r w:rsidRPr="00C7378B">
              <w:rPr>
                <w:rFonts w:ascii="Times New Roman CYR" w:eastAsia="Times New Roman" w:hAnsi="Times New Roman CYR" w:cs="Times New Roman CYR"/>
                <w:b/>
                <w:bCs/>
                <w:sz w:val="28"/>
                <w:szCs w:val="28"/>
                <w:lang w:eastAsia="ru-RU"/>
              </w:rPr>
              <w:t xml:space="preserve">  ОРЕНБУРГСКОГО РАЙОНА</w:t>
            </w:r>
          </w:p>
          <w:p w:rsidR="00C7378B" w:rsidRPr="00C7378B" w:rsidRDefault="00C7378B" w:rsidP="00C7378B">
            <w:pPr>
              <w:spacing w:after="0" w:line="240" w:lineRule="auto"/>
              <w:rPr>
                <w:rFonts w:ascii="Times New Roman" w:eastAsia="Times New Roman" w:hAnsi="Times New Roman" w:cs="Times New Roman"/>
                <w:sz w:val="28"/>
                <w:szCs w:val="28"/>
                <w:lang w:eastAsia="ru-RU"/>
              </w:rPr>
            </w:pPr>
            <w:r w:rsidRPr="00C7378B">
              <w:rPr>
                <w:rFonts w:ascii="Times New Roman CYR" w:eastAsia="Times New Roman" w:hAnsi="Times New Roman CYR" w:cs="Times New Roman CYR"/>
                <w:b/>
                <w:bCs/>
                <w:sz w:val="28"/>
                <w:szCs w:val="28"/>
                <w:lang w:eastAsia="ru-RU"/>
              </w:rPr>
              <w:t xml:space="preserve">  ОРЕНБУРГСКОЙ ОБЛАСТИ</w:t>
            </w:r>
          </w:p>
          <w:p w:rsidR="00C7378B" w:rsidRPr="00C7378B" w:rsidRDefault="00C7378B" w:rsidP="00C7378B">
            <w:pPr>
              <w:spacing w:after="0" w:line="240" w:lineRule="auto"/>
              <w:rPr>
                <w:rFonts w:ascii="Times New Roman" w:eastAsia="Times New Roman" w:hAnsi="Times New Roman" w:cs="Times New Roman"/>
                <w:sz w:val="28"/>
                <w:szCs w:val="28"/>
                <w:lang w:eastAsia="ru-RU"/>
              </w:rPr>
            </w:pPr>
            <w:r w:rsidRPr="00C7378B">
              <w:rPr>
                <w:rFonts w:ascii="Times New Roman CYR" w:eastAsia="Times New Roman" w:hAnsi="Times New Roman CYR" w:cs="Times New Roman CYR"/>
                <w:b/>
                <w:bCs/>
                <w:sz w:val="28"/>
                <w:szCs w:val="28"/>
                <w:lang w:eastAsia="ru-RU"/>
              </w:rPr>
              <w:t xml:space="preserve">                третий созыв</w:t>
            </w:r>
          </w:p>
          <w:p w:rsidR="00C7378B" w:rsidRPr="00C7378B" w:rsidRDefault="00C7378B" w:rsidP="00C7378B">
            <w:pPr>
              <w:spacing w:after="0" w:line="240" w:lineRule="auto"/>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br w:type="page"/>
            </w:r>
          </w:p>
          <w:p w:rsidR="00C7378B" w:rsidRPr="00C7378B" w:rsidRDefault="00E0534A" w:rsidP="00C7378B">
            <w:pPr>
              <w:spacing w:after="0" w:line="240" w:lineRule="auto"/>
              <w:rPr>
                <w:rFonts w:ascii="Times New Roman" w:eastAsia="Times New Roman" w:hAnsi="Times New Roman" w:cs="Times New Roman"/>
                <w:sz w:val="28"/>
                <w:szCs w:val="28"/>
                <w:lang w:eastAsia="ru-RU"/>
              </w:rPr>
            </w:pPr>
            <w:r>
              <w:rPr>
                <w:rFonts w:ascii="Times New Roman CYR" w:eastAsia="Times New Roman" w:hAnsi="Times New Roman CYR" w:cs="Times New Roman CYR"/>
                <w:b/>
                <w:bCs/>
                <w:sz w:val="28"/>
                <w:szCs w:val="28"/>
                <w:lang w:eastAsia="ru-RU"/>
              </w:rPr>
              <w:t xml:space="preserve">             </w:t>
            </w:r>
            <w:proofErr w:type="gramStart"/>
            <w:r w:rsidR="00C7378B" w:rsidRPr="00C7378B">
              <w:rPr>
                <w:rFonts w:ascii="Times New Roman CYR" w:eastAsia="Times New Roman" w:hAnsi="Times New Roman CYR" w:cs="Times New Roman CYR"/>
                <w:b/>
                <w:bCs/>
                <w:sz w:val="28"/>
                <w:szCs w:val="28"/>
                <w:lang w:eastAsia="ru-RU"/>
              </w:rPr>
              <w:t>Р</w:t>
            </w:r>
            <w:proofErr w:type="gramEnd"/>
            <w:r w:rsidR="00C7378B" w:rsidRPr="00C7378B">
              <w:rPr>
                <w:rFonts w:ascii="Times New Roman CYR" w:eastAsia="Times New Roman" w:hAnsi="Times New Roman CYR" w:cs="Times New Roman CYR"/>
                <w:b/>
                <w:bCs/>
                <w:sz w:val="28"/>
                <w:szCs w:val="28"/>
                <w:lang w:eastAsia="ru-RU"/>
              </w:rPr>
              <w:t xml:space="preserve"> Е Ш Е Н И Е</w:t>
            </w:r>
          </w:p>
          <w:p w:rsidR="00C7378B" w:rsidRPr="00C7378B" w:rsidRDefault="00C7378B" w:rsidP="00C7378B">
            <w:pPr>
              <w:spacing w:after="0" w:line="240" w:lineRule="auto"/>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br w:type="page"/>
            </w:r>
          </w:p>
        </w:tc>
      </w:tr>
      <w:tr w:rsidR="00C7378B" w:rsidRPr="00C7378B" w:rsidTr="00CF36B1">
        <w:trPr>
          <w:trHeight w:val="435"/>
          <w:tblCellSpacing w:w="0" w:type="dxa"/>
        </w:trPr>
        <w:tc>
          <w:tcPr>
            <w:tcW w:w="14415" w:type="dxa"/>
          </w:tcPr>
          <w:p w:rsidR="00C7378B" w:rsidRPr="00C7378B" w:rsidRDefault="00510F80" w:rsidP="00C7378B">
            <w:pPr>
              <w:spacing w:before="100" w:beforeAutospacing="1" w:after="119" w:line="240" w:lineRule="auto"/>
              <w:rPr>
                <w:rFonts w:ascii="Times New Roman" w:eastAsia="Times New Roman" w:hAnsi="Times New Roman" w:cs="Times New Roman"/>
                <w:sz w:val="28"/>
                <w:szCs w:val="28"/>
                <w:lang w:eastAsia="ru-RU"/>
              </w:rPr>
            </w:pPr>
            <w:r>
              <w:rPr>
                <w:rFonts w:ascii="Times New Roman CYR" w:eastAsia="Times New Roman" w:hAnsi="Times New Roman CYR" w:cs="Times New Roman CYR"/>
                <w:sz w:val="28"/>
                <w:szCs w:val="28"/>
                <w:lang w:eastAsia="ru-RU"/>
              </w:rPr>
              <w:t xml:space="preserve"> </w:t>
            </w:r>
            <w:r w:rsidR="00E0534A">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 xml:space="preserve">14.06.2018   </w:t>
            </w:r>
            <w:r w:rsidR="00E0534A">
              <w:rPr>
                <w:rFonts w:ascii="Times New Roman CYR" w:eastAsia="Times New Roman" w:hAnsi="Times New Roman CYR" w:cs="Times New Roman CYR"/>
                <w:sz w:val="28"/>
                <w:szCs w:val="28"/>
                <w:lang w:eastAsia="ru-RU"/>
              </w:rPr>
              <w:t xml:space="preserve">        </w:t>
            </w:r>
            <w:r w:rsidR="00C7378B" w:rsidRPr="00C7378B">
              <w:rPr>
                <w:rFonts w:ascii="Times New Roman CYR" w:eastAsia="Times New Roman" w:hAnsi="Times New Roman CYR" w:cs="Times New Roman CYR"/>
                <w:sz w:val="28"/>
                <w:szCs w:val="28"/>
                <w:lang w:eastAsia="ru-RU"/>
              </w:rPr>
              <w:t xml:space="preserve"> № </w:t>
            </w:r>
            <w:r>
              <w:rPr>
                <w:rFonts w:ascii="Times New Roman CYR" w:eastAsia="Times New Roman" w:hAnsi="Times New Roman CYR" w:cs="Times New Roman CYR"/>
                <w:sz w:val="28"/>
                <w:szCs w:val="28"/>
                <w:lang w:eastAsia="ru-RU"/>
              </w:rPr>
              <w:t xml:space="preserve">  </w:t>
            </w:r>
            <w:r w:rsidR="00E0534A">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97</w:t>
            </w:r>
          </w:p>
        </w:tc>
      </w:tr>
    </w:tbl>
    <w:p w:rsidR="00C7378B" w:rsidRPr="00C7378B" w:rsidRDefault="00C7378B" w:rsidP="00C7378B">
      <w:pPr>
        <w:spacing w:after="0" w:line="240" w:lineRule="auto"/>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О внесении изменений в решение Совета</w:t>
      </w:r>
    </w:p>
    <w:p w:rsidR="00C7378B" w:rsidRPr="00C7378B" w:rsidRDefault="00C7378B" w:rsidP="00C7378B">
      <w:pPr>
        <w:spacing w:after="0" w:line="240" w:lineRule="auto"/>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 xml:space="preserve"> депутатов №79 от 25.04.2012г</w:t>
      </w:r>
    </w:p>
    <w:p w:rsidR="00C7378B" w:rsidRPr="00C7378B" w:rsidRDefault="00C7378B" w:rsidP="00C7378B">
      <w:pPr>
        <w:spacing w:after="0" w:line="240" w:lineRule="auto"/>
        <w:jc w:val="both"/>
        <w:rPr>
          <w:rFonts w:ascii="Times New Roman" w:eastAsia="Times New Roman" w:hAnsi="Times New Roman" w:cs="Times New Roman"/>
          <w:sz w:val="28"/>
          <w:szCs w:val="28"/>
          <w:lang w:eastAsia="ru-RU"/>
        </w:rPr>
      </w:pPr>
      <w:r w:rsidRPr="00C7378B">
        <w:rPr>
          <w:rFonts w:ascii="Calibri" w:eastAsia="Times New Roman" w:hAnsi="Calibri" w:cs="Times New Roman"/>
          <w:sz w:val="28"/>
          <w:szCs w:val="28"/>
          <w:lang w:eastAsia="ru-RU"/>
        </w:rPr>
        <w:t xml:space="preserve"> «</w:t>
      </w:r>
      <w:r w:rsidRPr="00C7378B">
        <w:rPr>
          <w:rFonts w:ascii="Times New Roman" w:eastAsia="Times New Roman" w:hAnsi="Times New Roman" w:cs="Times New Roman"/>
          <w:sz w:val="28"/>
          <w:szCs w:val="28"/>
          <w:lang w:eastAsia="ru-RU"/>
        </w:rPr>
        <w:t xml:space="preserve">Об утверждении Положения о </w:t>
      </w:r>
    </w:p>
    <w:p w:rsidR="00C7378B" w:rsidRPr="00C7378B" w:rsidRDefault="00C7378B" w:rsidP="00C7378B">
      <w:pPr>
        <w:spacing w:after="0" w:line="240" w:lineRule="auto"/>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 xml:space="preserve">бюджетном процессе </w:t>
      </w:r>
      <w:proofErr w:type="gramStart"/>
      <w:r w:rsidRPr="00C7378B">
        <w:rPr>
          <w:rFonts w:ascii="Times New Roman" w:eastAsia="Times New Roman" w:hAnsi="Times New Roman" w:cs="Times New Roman"/>
          <w:sz w:val="28"/>
          <w:szCs w:val="28"/>
          <w:lang w:eastAsia="ru-RU"/>
        </w:rPr>
        <w:t>в</w:t>
      </w:r>
      <w:proofErr w:type="gramEnd"/>
      <w:r w:rsidRPr="00C7378B">
        <w:rPr>
          <w:rFonts w:ascii="Times New Roman" w:eastAsia="Times New Roman" w:hAnsi="Times New Roman" w:cs="Times New Roman"/>
          <w:sz w:val="28"/>
          <w:szCs w:val="28"/>
          <w:lang w:eastAsia="ru-RU"/>
        </w:rPr>
        <w:t xml:space="preserve"> муниципальном</w:t>
      </w:r>
    </w:p>
    <w:p w:rsidR="00C7378B" w:rsidRPr="00C7378B" w:rsidRDefault="00C7378B" w:rsidP="00C7378B">
      <w:pPr>
        <w:spacing w:after="0" w:line="240" w:lineRule="auto"/>
        <w:jc w:val="both"/>
        <w:rPr>
          <w:rFonts w:ascii="Times New Roman" w:eastAsia="Times New Roman" w:hAnsi="Times New Roman" w:cs="Times New Roman"/>
          <w:sz w:val="28"/>
          <w:szCs w:val="28"/>
          <w:lang w:eastAsia="ru-RU"/>
        </w:rPr>
      </w:pPr>
      <w:proofErr w:type="gramStart"/>
      <w:r w:rsidRPr="00C7378B">
        <w:rPr>
          <w:rFonts w:ascii="Times New Roman" w:eastAsia="Times New Roman" w:hAnsi="Times New Roman" w:cs="Times New Roman"/>
          <w:sz w:val="28"/>
          <w:szCs w:val="28"/>
          <w:lang w:eastAsia="ru-RU"/>
        </w:rPr>
        <w:t>образовании</w:t>
      </w:r>
      <w:proofErr w:type="gramEnd"/>
      <w:r w:rsidRPr="00C7378B">
        <w:rPr>
          <w:rFonts w:ascii="Times New Roman" w:eastAsia="Times New Roman" w:hAnsi="Times New Roman" w:cs="Times New Roman"/>
          <w:sz w:val="28"/>
          <w:szCs w:val="28"/>
          <w:lang w:eastAsia="ru-RU"/>
        </w:rPr>
        <w:t xml:space="preserve"> Горный  сельсовет </w:t>
      </w:r>
    </w:p>
    <w:p w:rsidR="00C7378B" w:rsidRPr="00C7378B" w:rsidRDefault="00C7378B" w:rsidP="00C7378B">
      <w:pPr>
        <w:spacing w:after="0" w:line="240" w:lineRule="auto"/>
        <w:jc w:val="both"/>
        <w:rPr>
          <w:rFonts w:ascii="Calibri" w:eastAsia="Times New Roman" w:hAnsi="Calibri" w:cs="Times New Roman"/>
          <w:sz w:val="28"/>
          <w:szCs w:val="28"/>
          <w:lang w:eastAsia="ru-RU"/>
        </w:rPr>
      </w:pPr>
      <w:r w:rsidRPr="00C7378B">
        <w:rPr>
          <w:rFonts w:ascii="Times New Roman" w:eastAsia="Times New Roman" w:hAnsi="Times New Roman" w:cs="Times New Roman"/>
          <w:sz w:val="28"/>
          <w:szCs w:val="28"/>
          <w:lang w:eastAsia="ru-RU"/>
        </w:rPr>
        <w:t>Оренбургского района Оренбургской области»</w:t>
      </w:r>
    </w:p>
    <w:p w:rsidR="00C7378B" w:rsidRPr="00C7378B" w:rsidRDefault="00C7378B" w:rsidP="00C7378B">
      <w:pPr>
        <w:spacing w:before="100" w:beforeAutospacing="1" w:after="100" w:afterAutospacing="1" w:line="240" w:lineRule="auto"/>
        <w:ind w:left="-68" w:firstLine="720"/>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 xml:space="preserve">В соответствии со статьей 9 Бюджетного кодекса Российской Федерации, статьей 15 Федерального закона от 06 октября 2003 года № 131-ФЗ «Об общих принципах организации местного самоуправления </w:t>
      </w:r>
      <w:proofErr w:type="gramStart"/>
      <w:r w:rsidRPr="00C7378B">
        <w:rPr>
          <w:rFonts w:ascii="Times New Roman" w:eastAsia="Times New Roman" w:hAnsi="Times New Roman" w:cs="Times New Roman"/>
          <w:sz w:val="28"/>
          <w:szCs w:val="28"/>
          <w:lang w:eastAsia="ru-RU"/>
        </w:rPr>
        <w:t>в</w:t>
      </w:r>
      <w:proofErr w:type="gramEnd"/>
      <w:r w:rsidRPr="00C7378B">
        <w:rPr>
          <w:rFonts w:ascii="Times New Roman" w:eastAsia="Times New Roman" w:hAnsi="Times New Roman" w:cs="Times New Roman"/>
          <w:sz w:val="28"/>
          <w:szCs w:val="28"/>
          <w:lang w:eastAsia="ru-RU"/>
        </w:rPr>
        <w:t xml:space="preserve"> </w:t>
      </w:r>
      <w:proofErr w:type="gramStart"/>
      <w:r w:rsidRPr="00C7378B">
        <w:rPr>
          <w:rFonts w:ascii="Times New Roman" w:eastAsia="Times New Roman" w:hAnsi="Times New Roman" w:cs="Times New Roman"/>
          <w:sz w:val="28"/>
          <w:szCs w:val="28"/>
          <w:lang w:eastAsia="ru-RU"/>
        </w:rPr>
        <w:t>Российской Федерации», согласно Федеральному закону от 29 декабря 2015 года № 406-ФЗ «О внесении изменений в отдельные законодательные акты Российской Федерации», Федеральному закону от 2 июня 2016 года № 158-ФЗ «О приостановлении действия отдельных положений Бюджетногокодекса Российской Федерации и внесении изменений в отдельные законодательные акты Российской Федерации», Закону Оренбургской области от 19 сентября 2016 года № 4123/1114-V-ОЗ «О внесении изменений в закон</w:t>
      </w:r>
      <w:proofErr w:type="gramEnd"/>
      <w:r w:rsidRPr="00C7378B">
        <w:rPr>
          <w:rFonts w:ascii="Times New Roman" w:eastAsia="Times New Roman" w:hAnsi="Times New Roman" w:cs="Times New Roman"/>
          <w:sz w:val="28"/>
          <w:szCs w:val="28"/>
          <w:lang w:eastAsia="ru-RU"/>
        </w:rPr>
        <w:t xml:space="preserve"> Оренбургской области «О бюджетном процессе в Оренбургской области», руководствуясь Уставом муниципального образования Горный сельсовет Оренбургского района Оренбургской области, Совет депутатов муниципального образования  Горный сельсовет Оренбургского района Оренбургской области </w:t>
      </w:r>
    </w:p>
    <w:p w:rsidR="00C7378B" w:rsidRPr="00C7378B" w:rsidRDefault="00C7378B" w:rsidP="00C7378B">
      <w:pPr>
        <w:spacing w:before="100" w:beforeAutospacing="1" w:after="100" w:afterAutospacing="1" w:line="240" w:lineRule="auto"/>
        <w:ind w:left="-68" w:firstLine="720"/>
        <w:jc w:val="both"/>
        <w:rPr>
          <w:rFonts w:ascii="Times New Roman" w:eastAsia="Times New Roman" w:hAnsi="Times New Roman" w:cs="Times New Roman"/>
          <w:b/>
          <w:sz w:val="28"/>
          <w:szCs w:val="28"/>
          <w:lang w:eastAsia="ru-RU"/>
        </w:rPr>
      </w:pPr>
      <w:r w:rsidRPr="00C7378B">
        <w:rPr>
          <w:rFonts w:ascii="Times New Roman" w:eastAsia="Times New Roman" w:hAnsi="Times New Roman" w:cs="Times New Roman"/>
          <w:b/>
          <w:sz w:val="28"/>
          <w:szCs w:val="28"/>
          <w:lang w:eastAsia="ru-RU"/>
        </w:rPr>
        <w:t>РЕШИЛ:</w:t>
      </w:r>
    </w:p>
    <w:p w:rsidR="00C7378B" w:rsidRPr="00C7378B" w:rsidRDefault="00C7378B" w:rsidP="00510F80">
      <w:pPr>
        <w:spacing w:after="0"/>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1. Протест прокурора Оренбургского района на решение Совета депутатов муниципального образования Горный сельсовет от 25.04.2012г№ 79 «Об утверждении Положения о бюджетном процессе в муниципальном образовании Горный сельсовет Оренбургского района Оренбургской области» удовлетворить.</w:t>
      </w:r>
    </w:p>
    <w:p w:rsidR="00C7378B" w:rsidRPr="00C7378B" w:rsidRDefault="00C7378B" w:rsidP="00C7378B">
      <w:pPr>
        <w:ind w:firstLine="708"/>
        <w:jc w:val="both"/>
        <w:rPr>
          <w:rFonts w:ascii="Calibri" w:eastAsia="Times New Roman" w:hAnsi="Calibri" w:cs="Times New Roman"/>
          <w:sz w:val="28"/>
          <w:szCs w:val="28"/>
          <w:lang w:eastAsia="ru-RU"/>
        </w:rPr>
      </w:pPr>
    </w:p>
    <w:p w:rsidR="00C7378B" w:rsidRPr="00C7378B" w:rsidRDefault="00C7378B" w:rsidP="00C7378B">
      <w:pPr>
        <w:spacing w:after="0"/>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lastRenderedPageBreak/>
        <w:t xml:space="preserve">   2. Внести изменения в  решение Совета депутатов от 25.04.2012 № 79 «Об утверждении Положения о бюджетном процессе в муниципальном образовании Горный сельсовет Оренбургского района Оренбургской области», а именно изложить в новой редакции:</w:t>
      </w:r>
    </w:p>
    <w:p w:rsidR="00C7378B" w:rsidRPr="00C7378B" w:rsidRDefault="00C7378B" w:rsidP="00C7378B">
      <w:pPr>
        <w:spacing w:after="0"/>
        <w:jc w:val="both"/>
        <w:rPr>
          <w:rFonts w:ascii="Times New Roman" w:eastAsia="Times New Roman" w:hAnsi="Times New Roman" w:cs="Times New Roman"/>
          <w:sz w:val="28"/>
          <w:szCs w:val="28"/>
          <w:lang w:eastAsia="ru-RU"/>
        </w:rPr>
      </w:pPr>
    </w:p>
    <w:p w:rsidR="00C7378B" w:rsidRPr="00C7378B" w:rsidRDefault="00C7378B" w:rsidP="00C7378B">
      <w:pPr>
        <w:spacing w:line="312" w:lineRule="auto"/>
        <w:ind w:firstLine="540"/>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 xml:space="preserve">2.1 </w:t>
      </w:r>
      <w:r w:rsidRPr="00C7378B">
        <w:rPr>
          <w:rFonts w:ascii="Times New Roman" w:eastAsia="Times New Roman" w:hAnsi="Times New Roman" w:cs="Times New Roman"/>
          <w:b/>
          <w:bCs/>
          <w:i/>
          <w:iCs/>
          <w:sz w:val="28"/>
          <w:szCs w:val="28"/>
          <w:lang w:eastAsia="ru-RU"/>
        </w:rPr>
        <w:t xml:space="preserve"> Статью 50. Полномочия органов внутреннего муниципального финансового контроля отдела внутреннего контроля по осуществлению внутреннего муниципального финансового </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 xml:space="preserve">- </w:t>
      </w:r>
      <w:proofErr w:type="gramStart"/>
      <w:r w:rsidRPr="00C7378B">
        <w:rPr>
          <w:rFonts w:ascii="Times New Roman" w:eastAsia="Times New Roman" w:hAnsi="Times New Roman" w:cs="Times New Roman"/>
          <w:sz w:val="28"/>
          <w:szCs w:val="28"/>
          <w:lang w:eastAsia="ru-RU"/>
        </w:rPr>
        <w:t>контроль за</w:t>
      </w:r>
      <w:proofErr w:type="gramEnd"/>
      <w:r w:rsidRPr="00C7378B">
        <w:rPr>
          <w:rFonts w:ascii="Times New Roman" w:eastAsia="Times New Roman" w:hAnsi="Times New Roman" w:cs="Times New Roman"/>
          <w:sz w:val="28"/>
          <w:szCs w:val="28"/>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 xml:space="preserve">- </w:t>
      </w:r>
      <w:proofErr w:type="gramStart"/>
      <w:r w:rsidRPr="00C7378B">
        <w:rPr>
          <w:rFonts w:ascii="Times New Roman" w:eastAsia="Times New Roman" w:hAnsi="Times New Roman" w:cs="Times New Roman"/>
          <w:sz w:val="28"/>
          <w:szCs w:val="28"/>
          <w:lang w:eastAsia="ru-RU"/>
        </w:rPr>
        <w:t>контроль за</w:t>
      </w:r>
      <w:proofErr w:type="gramEnd"/>
      <w:r w:rsidRPr="00C7378B">
        <w:rPr>
          <w:rFonts w:ascii="Times New Roman" w:eastAsia="Times New Roman" w:hAnsi="Times New Roman" w:cs="Times New Roman"/>
          <w:sz w:val="28"/>
          <w:szCs w:val="28"/>
          <w:lang w:eastAsia="ru-RU"/>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 проводятся проверки, ревизии и обследования;</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 направляются объектам контроля акты, заключения, представления и (или) предписания;</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 xml:space="preserve">- осуществляется производство по делам об административных правонарушениях в </w:t>
      </w:r>
      <w:hyperlink r:id="rId4" w:history="1">
        <w:r w:rsidRPr="00510F80">
          <w:rPr>
            <w:rFonts w:ascii="Times New Roman" w:eastAsia="Times New Roman" w:hAnsi="Times New Roman" w:cs="Times New Roman"/>
            <w:sz w:val="28"/>
            <w:szCs w:val="28"/>
            <w:lang w:eastAsia="ru-RU"/>
          </w:rPr>
          <w:t>порядке</w:t>
        </w:r>
      </w:hyperlink>
      <w:r w:rsidRPr="00C7378B">
        <w:rPr>
          <w:rFonts w:ascii="Times New Roman" w:eastAsia="Times New Roman" w:hAnsi="Times New Roman" w:cs="Times New Roman"/>
          <w:sz w:val="28"/>
          <w:szCs w:val="28"/>
          <w:lang w:eastAsia="ru-RU"/>
        </w:rPr>
        <w:t>, установленном законодательством об административных правонарушениях.</w:t>
      </w:r>
    </w:p>
    <w:p w:rsidR="00C7378B" w:rsidRPr="00C7378B" w:rsidRDefault="00C7378B" w:rsidP="00C7378B">
      <w:pPr>
        <w:spacing w:after="0" w:line="240" w:lineRule="auto"/>
        <w:ind w:firstLine="540"/>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proofErr w:type="gramStart"/>
      <w:r w:rsidRPr="00C7378B">
        <w:rPr>
          <w:rFonts w:ascii="Times New Roman" w:eastAsia="Times New Roman" w:hAnsi="Times New Roman" w:cs="Times New Roman"/>
          <w:sz w:val="28"/>
          <w:szCs w:val="28"/>
          <w:lang w:eastAsia="ru-RU"/>
        </w:rPr>
        <w:t xml:space="preserve">Порядок осуществления полномочий органами внутреннего  муниципального финансового контроля по внутреннему муниципальному </w:t>
      </w:r>
      <w:r w:rsidRPr="00C7378B">
        <w:rPr>
          <w:rFonts w:ascii="Times New Roman" w:eastAsia="Times New Roman" w:hAnsi="Times New Roman" w:cs="Times New Roman"/>
          <w:sz w:val="28"/>
          <w:szCs w:val="28"/>
          <w:lang w:eastAsia="ru-RU"/>
        </w:rPr>
        <w:lastRenderedPageBreak/>
        <w:t>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C7378B">
        <w:rPr>
          <w:rFonts w:ascii="Times New Roman" w:eastAsia="Times New Roman" w:hAnsi="Times New Roman" w:cs="Times New Roman"/>
          <w:sz w:val="28"/>
          <w:szCs w:val="28"/>
          <w:lang w:eastAsia="ru-RU"/>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C7378B" w:rsidRPr="00C7378B" w:rsidRDefault="00C7378B" w:rsidP="00C7378B">
      <w:pPr>
        <w:spacing w:after="0" w:line="240" w:lineRule="auto"/>
        <w:ind w:firstLine="540"/>
        <w:jc w:val="both"/>
        <w:rPr>
          <w:rFonts w:ascii="Times New Roman" w:eastAsia="Times New Roman" w:hAnsi="Times New Roman" w:cs="Times New Roman"/>
          <w:sz w:val="28"/>
          <w:szCs w:val="28"/>
          <w:lang w:eastAsia="ru-RU"/>
        </w:rPr>
      </w:pPr>
      <w:proofErr w:type="gramStart"/>
      <w:r w:rsidRPr="00C7378B">
        <w:rPr>
          <w:rFonts w:ascii="Times New Roman" w:eastAsia="Times New Roman" w:hAnsi="Times New Roman" w:cs="Times New Roman"/>
          <w:sz w:val="28"/>
          <w:szCs w:val="28"/>
          <w:lang w:eastAsia="ru-RU"/>
        </w:rPr>
        <w:t>Стандарты осуществления внутреннего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w:t>
      </w:r>
      <w:proofErr w:type="gramEnd"/>
      <w:r w:rsidRPr="00C7378B">
        <w:rPr>
          <w:rFonts w:ascii="Times New Roman" w:eastAsia="Times New Roman" w:hAnsi="Times New Roman" w:cs="Times New Roman"/>
          <w:sz w:val="28"/>
          <w:szCs w:val="28"/>
          <w:lang w:eastAsia="ru-RU"/>
        </w:rPr>
        <w:t xml:space="preserve"> администраций.</w:t>
      </w:r>
    </w:p>
    <w:p w:rsidR="00C7378B" w:rsidRPr="00C7378B" w:rsidRDefault="00C7378B" w:rsidP="00C7378B">
      <w:pPr>
        <w:spacing w:after="0" w:line="240" w:lineRule="auto"/>
        <w:ind w:firstLine="540"/>
        <w:jc w:val="both"/>
        <w:rPr>
          <w:rFonts w:ascii="Times New Roman" w:eastAsia="Times New Roman" w:hAnsi="Times New Roman" w:cs="Times New Roman"/>
          <w:sz w:val="28"/>
          <w:szCs w:val="28"/>
          <w:lang w:eastAsia="ru-RU"/>
        </w:rPr>
      </w:pPr>
    </w:p>
    <w:p w:rsidR="00C7378B" w:rsidRPr="00C7378B" w:rsidRDefault="00C7378B" w:rsidP="00C7378B">
      <w:pPr>
        <w:spacing w:after="0" w:line="240" w:lineRule="auto"/>
        <w:ind w:firstLine="540"/>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2.2</w:t>
      </w:r>
      <w:r w:rsidRPr="00C7378B">
        <w:rPr>
          <w:rFonts w:ascii="Times New Roman" w:eastAsia="Times New Roman" w:hAnsi="Times New Roman" w:cs="Times New Roman"/>
          <w:b/>
          <w:bCs/>
          <w:i/>
          <w:iCs/>
          <w:color w:val="000000"/>
          <w:sz w:val="28"/>
          <w:szCs w:val="28"/>
          <w:lang w:eastAsia="ru-RU"/>
        </w:rPr>
        <w:t xml:space="preserve"> Статью 38. Исполнение бюджета по источникам финансирования дефицита бюджета</w:t>
      </w:r>
    </w:p>
    <w:p w:rsidR="00C7378B" w:rsidRPr="00C7378B" w:rsidRDefault="00C7378B" w:rsidP="00C7378B">
      <w:pPr>
        <w:spacing w:after="0" w:line="240" w:lineRule="auto"/>
        <w:ind w:firstLine="709"/>
        <w:rPr>
          <w:rFonts w:ascii="Times New Roman" w:eastAsia="Times New Roman" w:hAnsi="Times New Roman" w:cs="Times New Roman"/>
          <w:sz w:val="28"/>
          <w:szCs w:val="28"/>
          <w:lang w:eastAsia="ru-RU"/>
        </w:rPr>
      </w:pP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color w:val="000000"/>
          <w:sz w:val="28"/>
          <w:szCs w:val="28"/>
          <w:lang w:eastAsia="ru-RU"/>
        </w:rPr>
        <w:t xml:space="preserve">Исполнение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в порядке, установленном финансовым управлением в соответствии с положениями Бюджетного </w:t>
      </w:r>
      <w:hyperlink r:id="rId5" w:history="1">
        <w:r w:rsidRPr="00510F80">
          <w:rPr>
            <w:rFonts w:ascii="Times New Roman" w:eastAsia="Times New Roman" w:hAnsi="Times New Roman" w:cs="Times New Roman"/>
            <w:sz w:val="28"/>
            <w:szCs w:val="28"/>
            <w:u w:val="single"/>
            <w:lang w:eastAsia="ru-RU"/>
          </w:rPr>
          <w:t>кодекса</w:t>
        </w:r>
      </w:hyperlink>
      <w:r w:rsidRPr="00510F80">
        <w:rPr>
          <w:rFonts w:ascii="Times New Roman" w:eastAsia="Times New Roman" w:hAnsi="Times New Roman" w:cs="Times New Roman"/>
          <w:sz w:val="28"/>
          <w:szCs w:val="28"/>
          <w:lang w:eastAsia="ru-RU"/>
        </w:rPr>
        <w:t>.</w:t>
      </w:r>
    </w:p>
    <w:p w:rsidR="00C7378B" w:rsidRPr="00C7378B" w:rsidRDefault="00C7378B" w:rsidP="00C7378B">
      <w:pPr>
        <w:spacing w:after="0" w:line="240" w:lineRule="auto"/>
        <w:ind w:firstLine="709"/>
        <w:jc w:val="both"/>
        <w:rPr>
          <w:rFonts w:ascii="Times New Roman" w:eastAsia="Times New Roman" w:hAnsi="Times New Roman" w:cs="Times New Roman"/>
          <w:color w:val="000000"/>
          <w:sz w:val="28"/>
          <w:szCs w:val="28"/>
          <w:lang w:eastAsia="ru-RU"/>
        </w:rPr>
      </w:pPr>
      <w:r w:rsidRPr="00C7378B">
        <w:rPr>
          <w:rFonts w:ascii="Times New Roman" w:eastAsia="Times New Roman" w:hAnsi="Times New Roman" w:cs="Times New Roman"/>
          <w:color w:val="000000"/>
          <w:sz w:val="28"/>
          <w:szCs w:val="28"/>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управлением.</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proofErr w:type="gramStart"/>
      <w:r w:rsidRPr="00C7378B">
        <w:rPr>
          <w:rFonts w:ascii="Times New Roman" w:eastAsia="Times New Roman" w:hAnsi="Times New Roman" w:cs="Times New Roman"/>
          <w:sz w:val="28"/>
          <w:szCs w:val="28"/>
          <w:lang w:eastAsia="ru-RU"/>
        </w:rP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бюджетныхассигнований</w:t>
      </w:r>
      <w:proofErr w:type="gramEnd"/>
      <w:r w:rsidRPr="00C7378B">
        <w:rPr>
          <w:rFonts w:ascii="Times New Roman" w:eastAsia="Times New Roman" w:hAnsi="Times New Roman" w:cs="Times New Roman"/>
          <w:sz w:val="28"/>
          <w:szCs w:val="28"/>
          <w:lang w:eastAsia="ru-RU"/>
        </w:rPr>
        <w:t xml:space="preserve"> </w:t>
      </w:r>
      <w:proofErr w:type="gramStart"/>
      <w:r w:rsidRPr="00C7378B">
        <w:rPr>
          <w:rFonts w:ascii="Times New Roman" w:eastAsia="Times New Roman" w:hAnsi="Times New Roman" w:cs="Times New Roman"/>
          <w:sz w:val="28"/>
          <w:szCs w:val="28"/>
          <w:lang w:eastAsia="ru-RU"/>
        </w:rPr>
        <w:t xml:space="preserve">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w:t>
      </w:r>
      <w:r w:rsidRPr="00C7378B">
        <w:rPr>
          <w:rFonts w:ascii="Times New Roman" w:eastAsia="Times New Roman" w:hAnsi="Times New Roman" w:cs="Times New Roman"/>
          <w:sz w:val="28"/>
          <w:szCs w:val="28"/>
          <w:lang w:eastAsia="ru-RU"/>
        </w:rPr>
        <w:lastRenderedPageBreak/>
        <w:t>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w:t>
      </w:r>
      <w:proofErr w:type="gramEnd"/>
      <w:r w:rsidRPr="00C7378B">
        <w:rPr>
          <w:rFonts w:ascii="Times New Roman" w:eastAsia="Times New Roman" w:hAnsi="Times New Roman" w:cs="Times New Roman"/>
          <w:sz w:val="28"/>
          <w:szCs w:val="28"/>
          <w:lang w:eastAsia="ru-RU"/>
        </w:rPr>
        <w:t>,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p>
    <w:p w:rsidR="00C7378B" w:rsidRPr="00C7378B" w:rsidRDefault="00C7378B" w:rsidP="00C7378B">
      <w:pPr>
        <w:spacing w:after="0" w:line="240" w:lineRule="auto"/>
        <w:ind w:firstLine="709"/>
        <w:rPr>
          <w:rFonts w:ascii="Times New Roman" w:eastAsia="Times New Roman" w:hAnsi="Times New Roman" w:cs="Times New Roman"/>
          <w:sz w:val="28"/>
          <w:szCs w:val="28"/>
          <w:lang w:eastAsia="ru-RU"/>
        </w:rPr>
      </w:pPr>
      <w:r w:rsidRPr="00C7378B">
        <w:rPr>
          <w:rFonts w:ascii="Times New Roman" w:eastAsia="Times New Roman" w:hAnsi="Times New Roman" w:cs="Times New Roman"/>
          <w:bCs/>
          <w:iCs/>
          <w:color w:val="000000"/>
          <w:sz w:val="28"/>
          <w:szCs w:val="28"/>
          <w:lang w:eastAsia="ru-RU"/>
        </w:rPr>
        <w:t>2.3</w:t>
      </w:r>
      <w:r w:rsidRPr="00C7378B">
        <w:rPr>
          <w:rFonts w:ascii="Times New Roman" w:eastAsia="Times New Roman" w:hAnsi="Times New Roman" w:cs="Times New Roman"/>
          <w:b/>
          <w:bCs/>
          <w:i/>
          <w:iCs/>
          <w:color w:val="000000"/>
          <w:sz w:val="28"/>
          <w:szCs w:val="28"/>
          <w:lang w:eastAsia="ru-RU"/>
        </w:rPr>
        <w:t>Статью 33. Сводная бюджетная роспись</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color w:val="000000"/>
          <w:sz w:val="28"/>
          <w:szCs w:val="28"/>
          <w:lang w:eastAsia="ru-RU"/>
        </w:rPr>
        <w:t>1. Порядок составления и ведения сводной бюджетной росписи устанавливается финансовым органом (бухгалтерией).</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color w:val="000000"/>
          <w:sz w:val="28"/>
          <w:szCs w:val="28"/>
          <w:lang w:eastAsia="ru-RU"/>
        </w:rPr>
        <w:t>Утверждение сводной бюджетной росписи и внесение изменений в нее осуществляется руководителем финансовым органом (бухгалтерии).</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color w:val="000000"/>
          <w:sz w:val="28"/>
          <w:szCs w:val="28"/>
          <w:lang w:eastAsia="ru-RU"/>
        </w:rPr>
        <w:t>Утвержденные показатели сводной бюджетной росписи должны соответствовать решению о местном бюджете.</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color w:val="000000"/>
          <w:sz w:val="28"/>
          <w:szCs w:val="28"/>
          <w:lang w:eastAsia="ru-RU"/>
        </w:rPr>
        <w:t>2. В случае принятия решения о внесении изменений в решение о местном бюджете руководитель финансовым органом (бухгалтерии) утверждает соответствующие изменения в сводную бюджетную роспись.</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color w:val="000000"/>
          <w:sz w:val="28"/>
          <w:szCs w:val="28"/>
          <w:lang w:eastAsia="ru-RU"/>
        </w:rPr>
        <w:t>3. В сводную бюджетную роспись могут быть внесены изменения в соответствии с решениями руководителя финансовым органом (бухгалтерии) без внесения изменений в решение о  бюджете:</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color w:val="000000"/>
          <w:sz w:val="28"/>
          <w:szCs w:val="28"/>
          <w:lang w:eastAsia="ru-RU"/>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7378B" w:rsidRPr="00C7378B" w:rsidRDefault="00C7378B" w:rsidP="00C7378B">
      <w:pPr>
        <w:spacing w:after="0" w:line="240" w:lineRule="auto"/>
        <w:ind w:firstLine="540"/>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color w:val="000000"/>
          <w:sz w:val="28"/>
          <w:szCs w:val="28"/>
          <w:lang w:eastAsia="ru-RU"/>
        </w:rPr>
        <w:t>-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r w:rsidRPr="00C7378B">
        <w:rPr>
          <w:rFonts w:ascii="Times New Roman" w:eastAsia="Times New Roman" w:hAnsi="Times New Roman" w:cs="Times New Roman"/>
          <w:sz w:val="28"/>
          <w:szCs w:val="28"/>
          <w:lang w:eastAsia="ru-RU"/>
        </w:rPr>
        <w:t xml:space="preserve">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настоящего Кодекса;</w:t>
      </w:r>
    </w:p>
    <w:p w:rsidR="00C7378B" w:rsidRPr="00C7378B" w:rsidRDefault="00C7378B" w:rsidP="00C7378B">
      <w:pPr>
        <w:spacing w:after="0" w:line="240" w:lineRule="auto"/>
        <w:ind w:firstLine="540"/>
        <w:jc w:val="both"/>
        <w:rPr>
          <w:rFonts w:ascii="Times New Roman" w:eastAsia="Times New Roman" w:hAnsi="Times New Roman" w:cs="Times New Roman"/>
          <w:sz w:val="28"/>
          <w:szCs w:val="28"/>
          <w:lang w:eastAsia="ru-RU"/>
        </w:rPr>
      </w:pPr>
      <w:proofErr w:type="gramStart"/>
      <w:r w:rsidRPr="00C7378B">
        <w:rPr>
          <w:rFonts w:ascii="Times New Roman" w:eastAsia="Times New Roman" w:hAnsi="Times New Roman" w:cs="Times New Roman"/>
          <w:color w:val="000000"/>
          <w:sz w:val="28"/>
          <w:szCs w:val="28"/>
          <w:lang w:eastAsia="ru-RU"/>
        </w:rPr>
        <w:t xml:space="preserve">- </w:t>
      </w:r>
      <w:r w:rsidRPr="00C7378B">
        <w:rPr>
          <w:rFonts w:ascii="Times New Roman" w:eastAsia="Times New Roman" w:hAnsi="Times New Roman" w:cs="Times New Roman"/>
          <w:sz w:val="28"/>
          <w:szCs w:val="28"/>
          <w:lang w:eastAsia="ru-RU"/>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color w:val="000000"/>
          <w:sz w:val="28"/>
          <w:szCs w:val="28"/>
          <w:lang w:eastAsia="ru-RU"/>
        </w:rPr>
        <w:lastRenderedPageBreak/>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color w:val="000000"/>
          <w:sz w:val="28"/>
          <w:szCs w:val="28"/>
          <w:lang w:eastAsia="ru-RU"/>
        </w:rPr>
        <w:t>- в случае перераспределения бюджетных ассигнований, предоставляемых на конкурсной основе;</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color w:val="000000"/>
          <w:sz w:val="28"/>
          <w:szCs w:val="28"/>
          <w:lang w:eastAsia="ru-RU"/>
        </w:rPr>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7378B" w:rsidRPr="00C7378B" w:rsidRDefault="00C7378B" w:rsidP="00C7378B">
      <w:pPr>
        <w:spacing w:after="0" w:line="240" w:lineRule="auto"/>
        <w:ind w:firstLine="540"/>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color w:val="000000"/>
          <w:sz w:val="28"/>
          <w:szCs w:val="28"/>
          <w:lang w:eastAsia="ru-RU"/>
        </w:rPr>
        <w:t xml:space="preserve">- </w:t>
      </w:r>
      <w:r w:rsidRPr="00C7378B">
        <w:rPr>
          <w:rFonts w:ascii="Times New Roman" w:eastAsia="Times New Roman" w:hAnsi="Times New Roman" w:cs="Times New Roman"/>
          <w:sz w:val="28"/>
          <w:szCs w:val="28"/>
          <w:lang w:eastAsia="ru-RU"/>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C7378B" w:rsidRPr="00C7378B" w:rsidRDefault="00C7378B" w:rsidP="00C7378B">
      <w:pPr>
        <w:spacing w:after="0" w:line="240" w:lineRule="auto"/>
        <w:ind w:firstLine="540"/>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color w:val="000000"/>
          <w:sz w:val="28"/>
          <w:szCs w:val="28"/>
          <w:lang w:eastAsia="ru-RU"/>
        </w:rPr>
        <w:t xml:space="preserve">- </w:t>
      </w:r>
      <w:r w:rsidRPr="00C7378B">
        <w:rPr>
          <w:rFonts w:ascii="Times New Roman" w:eastAsia="Times New Roman" w:hAnsi="Times New Roman" w:cs="Times New Roman"/>
          <w:sz w:val="28"/>
          <w:szCs w:val="28"/>
          <w:lang w:eastAsia="ru-RU"/>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color w:val="000000"/>
          <w:sz w:val="28"/>
          <w:szCs w:val="28"/>
          <w:lang w:eastAsia="ru-RU"/>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roofErr w:type="gramStart"/>
      <w:r w:rsidRPr="00C7378B">
        <w:rPr>
          <w:rFonts w:ascii="Times New Roman" w:eastAsia="Times New Roman" w:hAnsi="Times New Roman" w:cs="Times New Roman"/>
          <w:color w:val="000000"/>
          <w:sz w:val="28"/>
          <w:szCs w:val="28"/>
          <w:lang w:eastAsia="ru-RU"/>
        </w:rPr>
        <w:t xml:space="preserve"> ;</w:t>
      </w:r>
      <w:proofErr w:type="gramEnd"/>
    </w:p>
    <w:p w:rsidR="00C7378B" w:rsidRPr="00C7378B" w:rsidRDefault="00C7378B" w:rsidP="00C7378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7378B">
        <w:rPr>
          <w:rFonts w:ascii="Times New Roman" w:eastAsia="Times New Roman" w:hAnsi="Times New Roman" w:cs="Times New Roman"/>
          <w:color w:val="000000"/>
          <w:sz w:val="28"/>
          <w:szCs w:val="28"/>
          <w:lang w:eastAsia="ru-RU"/>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Российской Федерации, муниципальные</w:t>
      </w:r>
      <w:proofErr w:type="gramEnd"/>
      <w:r w:rsidRPr="00C7378B">
        <w:rPr>
          <w:rFonts w:ascii="Times New Roman" w:eastAsia="Times New Roman" w:hAnsi="Times New Roman" w:cs="Times New Roman"/>
          <w:color w:val="000000"/>
          <w:sz w:val="28"/>
          <w:szCs w:val="28"/>
          <w:lang w:eastAsia="ru-RU"/>
        </w:rPr>
        <w:t xml:space="preserve"> контракты или соглашения о предоставлении субсидий на осуществление капитальных вложений;</w:t>
      </w:r>
    </w:p>
    <w:p w:rsidR="00C7378B" w:rsidRPr="00C7378B" w:rsidRDefault="00C7378B" w:rsidP="00C7378B">
      <w:pPr>
        <w:spacing w:after="0" w:line="240" w:lineRule="auto"/>
        <w:ind w:firstLine="540"/>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 xml:space="preserve">Средства федерального бюджета, указанные в абзаце пятом настоящего пункта, предусматриваются Министерству финансов Российской Федерации. </w:t>
      </w:r>
      <w:proofErr w:type="gramStart"/>
      <w:r w:rsidRPr="00C7378B">
        <w:rPr>
          <w:rFonts w:ascii="Times New Roman" w:eastAsia="Times New Roman" w:hAnsi="Times New Roman" w:cs="Times New Roman"/>
          <w:sz w:val="28"/>
          <w:szCs w:val="28"/>
          <w:lang w:eastAsia="ru-RU"/>
        </w:rPr>
        <w:t xml:space="preserve">Средства бюджета субъекта Российской Федерации, местного бюджета, указанные в абзаце пятом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w:t>
      </w:r>
      <w:r w:rsidRPr="00C7378B">
        <w:rPr>
          <w:rFonts w:ascii="Times New Roman" w:eastAsia="Times New Roman" w:hAnsi="Times New Roman" w:cs="Times New Roman"/>
          <w:sz w:val="28"/>
          <w:szCs w:val="28"/>
          <w:lang w:eastAsia="ru-RU"/>
        </w:rPr>
        <w:lastRenderedPageBreak/>
        <w:t>бюджетные правоотношения (за исключением закона (решения) о бюджете), главному распорядителю бюджетных средств.</w:t>
      </w:r>
      <w:proofErr w:type="gramEnd"/>
      <w:r w:rsidRPr="00C7378B">
        <w:rPr>
          <w:rFonts w:ascii="Times New Roman" w:eastAsia="Times New Roman" w:hAnsi="Times New Roman" w:cs="Times New Roman"/>
          <w:sz w:val="28"/>
          <w:szCs w:val="28"/>
          <w:lang w:eastAsia="ru-RU"/>
        </w:rPr>
        <w:t xml:space="preserve"> Порядок использования (порядок принятия решений об использовании, о перераспределении) указанных в абзаце пятом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C7378B" w:rsidRPr="00C7378B" w:rsidRDefault="00C7378B" w:rsidP="00C7378B">
      <w:pPr>
        <w:spacing w:after="0" w:line="240" w:lineRule="auto"/>
        <w:ind w:firstLine="540"/>
        <w:jc w:val="both"/>
        <w:rPr>
          <w:rFonts w:ascii="Times New Roman" w:eastAsia="Times New Roman" w:hAnsi="Times New Roman" w:cs="Times New Roman"/>
          <w:sz w:val="28"/>
          <w:szCs w:val="28"/>
          <w:lang w:eastAsia="ru-RU"/>
        </w:rPr>
      </w:pPr>
      <w:proofErr w:type="gramStart"/>
      <w:r w:rsidRPr="00C7378B">
        <w:rPr>
          <w:rFonts w:ascii="Times New Roman" w:eastAsia="Times New Roman" w:hAnsi="Times New Roman" w:cs="Times New Roman"/>
          <w:sz w:val="28"/>
          <w:szCs w:val="28"/>
          <w:lang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roofErr w:type="gramEnd"/>
    </w:p>
    <w:p w:rsidR="00C7378B" w:rsidRPr="00C7378B" w:rsidRDefault="00C7378B" w:rsidP="00C7378B">
      <w:pPr>
        <w:spacing w:after="0" w:line="240" w:lineRule="auto"/>
        <w:ind w:firstLine="540"/>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C7378B" w:rsidRPr="00C7378B" w:rsidRDefault="00C7378B" w:rsidP="00C7378B">
      <w:pPr>
        <w:spacing w:after="0" w:line="240" w:lineRule="auto"/>
        <w:ind w:firstLine="540"/>
        <w:jc w:val="both"/>
        <w:rPr>
          <w:rFonts w:ascii="Times New Roman" w:eastAsia="Times New Roman" w:hAnsi="Times New Roman" w:cs="Times New Roman"/>
          <w:sz w:val="28"/>
          <w:szCs w:val="28"/>
          <w:lang w:eastAsia="ru-RU"/>
        </w:rPr>
      </w:pPr>
    </w:p>
    <w:p w:rsidR="00C7378B" w:rsidRPr="00C7378B" w:rsidRDefault="00C7378B" w:rsidP="00C7378B">
      <w:pPr>
        <w:spacing w:after="0" w:line="240" w:lineRule="auto"/>
        <w:ind w:firstLine="540"/>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 xml:space="preserve">4. </w:t>
      </w:r>
      <w:proofErr w:type="gramStart"/>
      <w:r w:rsidRPr="00C7378B">
        <w:rPr>
          <w:rFonts w:ascii="Times New Roman" w:eastAsia="Times New Roman" w:hAnsi="Times New Roman" w:cs="Times New Roman"/>
          <w:sz w:val="28"/>
          <w:szCs w:val="28"/>
          <w:lang w:eastAsia="ru-RU"/>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C7378B" w:rsidRPr="00C7378B" w:rsidRDefault="00C7378B" w:rsidP="00C7378B">
      <w:pPr>
        <w:spacing w:after="0" w:line="240" w:lineRule="auto"/>
        <w:ind w:firstLine="540"/>
        <w:jc w:val="both"/>
        <w:rPr>
          <w:rFonts w:ascii="Times New Roman" w:eastAsia="Times New Roman" w:hAnsi="Times New Roman" w:cs="Times New Roman"/>
          <w:sz w:val="28"/>
          <w:szCs w:val="28"/>
          <w:lang w:eastAsia="ru-RU"/>
        </w:rPr>
      </w:pPr>
      <w:proofErr w:type="gramStart"/>
      <w:r w:rsidRPr="00C7378B">
        <w:rPr>
          <w:rFonts w:ascii="Times New Roman" w:eastAsia="Times New Roman" w:hAnsi="Times New Roman" w:cs="Times New Roman"/>
          <w:color w:val="000000"/>
          <w:sz w:val="28"/>
          <w:szCs w:val="28"/>
          <w:lang w:eastAsia="ru-RU"/>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C7378B" w:rsidRPr="00C7378B" w:rsidRDefault="00C7378B" w:rsidP="00C7378B">
      <w:pPr>
        <w:spacing w:after="0" w:line="240" w:lineRule="auto"/>
        <w:ind w:firstLine="540"/>
        <w:jc w:val="both"/>
        <w:rPr>
          <w:rFonts w:ascii="Times New Roman" w:eastAsia="Times New Roman" w:hAnsi="Times New Roman" w:cs="Times New Roman"/>
          <w:sz w:val="28"/>
          <w:szCs w:val="28"/>
          <w:lang w:eastAsia="ru-RU"/>
        </w:rPr>
      </w:pPr>
    </w:p>
    <w:p w:rsidR="00C7378B" w:rsidRPr="00C7378B" w:rsidRDefault="00C7378B" w:rsidP="00C7378B">
      <w:pPr>
        <w:spacing w:after="0" w:line="240" w:lineRule="auto"/>
        <w:ind w:firstLine="720"/>
        <w:rPr>
          <w:rFonts w:ascii="Times New Roman" w:eastAsia="Times New Roman" w:hAnsi="Times New Roman" w:cs="Times New Roman"/>
          <w:i/>
          <w:sz w:val="28"/>
          <w:szCs w:val="28"/>
          <w:lang w:eastAsia="ru-RU"/>
        </w:rPr>
      </w:pPr>
      <w:r w:rsidRPr="00C7378B">
        <w:rPr>
          <w:rFonts w:ascii="Times New Roman" w:eastAsia="Times New Roman" w:hAnsi="Times New Roman" w:cs="Times New Roman"/>
          <w:bCs/>
          <w:i/>
          <w:iCs/>
          <w:sz w:val="28"/>
          <w:szCs w:val="28"/>
          <w:lang w:eastAsia="ru-RU"/>
        </w:rPr>
        <w:t>2.4</w:t>
      </w:r>
      <w:r w:rsidRPr="00C7378B">
        <w:rPr>
          <w:rFonts w:ascii="Times New Roman" w:eastAsia="Times New Roman" w:hAnsi="Times New Roman" w:cs="Times New Roman"/>
          <w:b/>
          <w:bCs/>
          <w:i/>
          <w:iCs/>
          <w:sz w:val="28"/>
          <w:szCs w:val="28"/>
          <w:lang w:eastAsia="ru-RU"/>
        </w:rPr>
        <w:t xml:space="preserve"> Статью 19. Резервный фонд администрации сельсовета</w:t>
      </w:r>
    </w:p>
    <w:p w:rsidR="00C7378B" w:rsidRPr="00C7378B" w:rsidRDefault="00C7378B" w:rsidP="00C7378B">
      <w:pPr>
        <w:spacing w:after="0" w:line="240" w:lineRule="auto"/>
        <w:ind w:firstLine="709"/>
        <w:rPr>
          <w:rFonts w:ascii="Times New Roman" w:eastAsia="Times New Roman" w:hAnsi="Times New Roman" w:cs="Times New Roman"/>
          <w:i/>
          <w:sz w:val="28"/>
          <w:szCs w:val="28"/>
          <w:lang w:eastAsia="ru-RU"/>
        </w:rPr>
      </w:pP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lastRenderedPageBreak/>
        <w:t>1. В расходной части местного бюджета предусматривается создание резервного фонда администраций сельсовета. Создание резервных фондов Совета депутатов и депутатов Совета депутатов запрещается.</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2. Размер резервного фонда администрации сельсовета устанавливается решениями о местном бюджете и не может превышать 3 процента утвержденного указанными решениями общего объема расходов.</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3. Средства резервного фонда администрации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roofErr w:type="gramStart"/>
      <w:r w:rsidRPr="00C7378B">
        <w:rPr>
          <w:rFonts w:ascii="Times New Roman" w:eastAsia="Times New Roman" w:hAnsi="Times New Roman" w:cs="Times New Roman"/>
          <w:sz w:val="28"/>
          <w:szCs w:val="28"/>
          <w:lang w:eastAsia="ru-RU"/>
        </w:rPr>
        <w:t xml:space="preserve"> ,</w:t>
      </w:r>
      <w:proofErr w:type="gramEnd"/>
      <w:r w:rsidRPr="00C7378B">
        <w:rPr>
          <w:rFonts w:ascii="Times New Roman" w:eastAsia="Times New Roman" w:hAnsi="Times New Roman" w:cs="Times New Roman"/>
          <w:sz w:val="28"/>
          <w:szCs w:val="28"/>
          <w:lang w:eastAsia="ru-RU"/>
        </w:rPr>
        <w:t xml:space="preserve"> а также на иные мероприятия, предусмотренные порядком, указанным в пункте 5 настоящей статьи .</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4. Бюджетные ассигнования резервного фонда администрации сельсовета, предусмотренные в составе местного бюджета, используются по решению администрации сельсовета.</w:t>
      </w:r>
    </w:p>
    <w:p w:rsidR="00C7378B" w:rsidRPr="00C7378B" w:rsidRDefault="00C7378B" w:rsidP="00C7378B">
      <w:pPr>
        <w:spacing w:after="0" w:line="240" w:lineRule="auto"/>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 xml:space="preserve">          5.Порядок использования бюджетных ассигнований резервного фонда администрации сельсовета, предусмотренных в составе местного бюджета, устанавливается администрацией сельсовета.</w:t>
      </w:r>
    </w:p>
    <w:p w:rsidR="00C7378B" w:rsidRPr="00C7378B" w:rsidRDefault="00C7378B" w:rsidP="00C7378B">
      <w:pPr>
        <w:spacing w:after="0" w:line="240" w:lineRule="auto"/>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 xml:space="preserve">         6.Отчет об использовании бюджетных ассигнований резервного фонда прилагается к годовому отчету об исполнении местного бюджета.</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p>
    <w:p w:rsidR="00C7378B" w:rsidRPr="00C7378B" w:rsidRDefault="00C7378B" w:rsidP="00C7378B">
      <w:pPr>
        <w:spacing w:after="0" w:line="240" w:lineRule="auto"/>
        <w:ind w:firstLine="709"/>
        <w:rPr>
          <w:rFonts w:ascii="Times New Roman" w:eastAsia="Times New Roman" w:hAnsi="Times New Roman" w:cs="Times New Roman"/>
          <w:b/>
          <w:bCs/>
          <w:i/>
          <w:color w:val="000000"/>
          <w:sz w:val="28"/>
          <w:szCs w:val="28"/>
          <w:lang w:eastAsia="ru-RU"/>
        </w:rPr>
      </w:pPr>
      <w:r w:rsidRPr="00C7378B">
        <w:rPr>
          <w:rFonts w:ascii="Times New Roman" w:eastAsia="Times New Roman" w:hAnsi="Times New Roman" w:cs="Times New Roman"/>
          <w:i/>
          <w:sz w:val="28"/>
          <w:szCs w:val="28"/>
          <w:lang w:eastAsia="ru-RU"/>
        </w:rPr>
        <w:t xml:space="preserve">2.6  </w:t>
      </w:r>
      <w:r w:rsidRPr="00C7378B">
        <w:rPr>
          <w:rFonts w:ascii="Times New Roman" w:eastAsia="Times New Roman" w:hAnsi="Times New Roman" w:cs="Times New Roman"/>
          <w:b/>
          <w:bCs/>
          <w:i/>
          <w:color w:val="000000"/>
          <w:sz w:val="28"/>
          <w:szCs w:val="28"/>
          <w:lang w:eastAsia="ru-RU"/>
        </w:rPr>
        <w:t>Статью 14. Общие положения</w:t>
      </w:r>
    </w:p>
    <w:p w:rsidR="00C7378B" w:rsidRPr="00C7378B" w:rsidRDefault="00C7378B" w:rsidP="00C7378B">
      <w:pPr>
        <w:spacing w:after="0" w:line="240" w:lineRule="auto"/>
        <w:ind w:firstLine="709"/>
        <w:rPr>
          <w:rFonts w:ascii="Times New Roman" w:eastAsia="Times New Roman" w:hAnsi="Times New Roman" w:cs="Times New Roman"/>
          <w:i/>
          <w:sz w:val="28"/>
          <w:szCs w:val="28"/>
          <w:lang w:eastAsia="ru-RU"/>
        </w:rPr>
      </w:pP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1. Проект местного бюджета составляется на основе:</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 основных направлений бюджетной,  налоговой и таможенно-тарифной политики Российской Федерации (основных направлениях бюджетной и налоговой политики муниципальных образований);</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 прогноза социально-экономического развития района;</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 бюджетного прогноза (проекта бюджетного прогноза, проекта изменений бюджетного прогноза) на долгосрочный период;</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 муниципальных программ (</w:t>
      </w:r>
      <w:proofErr w:type="gramStart"/>
      <w:r w:rsidRPr="00C7378B">
        <w:rPr>
          <w:rFonts w:ascii="Times New Roman" w:eastAsia="Times New Roman" w:hAnsi="Times New Roman" w:cs="Times New Roman"/>
          <w:sz w:val="28"/>
          <w:szCs w:val="28"/>
          <w:lang w:eastAsia="ru-RU"/>
        </w:rPr>
        <w:t>проектах</w:t>
      </w:r>
      <w:proofErr w:type="gramEnd"/>
      <w:r w:rsidRPr="00C7378B">
        <w:rPr>
          <w:rFonts w:ascii="Times New Roman" w:eastAsia="Times New Roman" w:hAnsi="Times New Roman" w:cs="Times New Roman"/>
          <w:sz w:val="28"/>
          <w:szCs w:val="28"/>
          <w:lang w:eastAsia="ru-RU"/>
        </w:rPr>
        <w:t xml:space="preserve"> муниципальных программ, проектах изменений, вносимых в указанные программы).</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color w:val="000000"/>
          <w:sz w:val="28"/>
          <w:szCs w:val="28"/>
          <w:lang w:eastAsia="ru-RU"/>
        </w:rPr>
        <w:t>2. Составление проекта местного бюджета является исключительной прерогативой администрации сельсовета.</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color w:val="000000"/>
          <w:sz w:val="28"/>
          <w:szCs w:val="28"/>
          <w:lang w:eastAsia="ru-RU"/>
        </w:rPr>
        <w:t>Порядок организации этой работы, а также работы над документами и материалами, обязательными для предоставления одновременно с проектом бюджета, определяется администрацией сельсовета в соответствии с Бюджетным</w:t>
      </w:r>
      <w:hyperlink r:id="rId6" w:history="1">
        <w:r w:rsidRPr="00510F80">
          <w:rPr>
            <w:rFonts w:ascii="Times New Roman" w:eastAsia="Times New Roman" w:hAnsi="Times New Roman" w:cs="Times New Roman"/>
            <w:sz w:val="28"/>
            <w:szCs w:val="28"/>
            <w:lang w:eastAsia="ru-RU"/>
          </w:rPr>
          <w:t>кодексом</w:t>
        </w:r>
      </w:hyperlink>
      <w:r w:rsidRPr="00C7378B">
        <w:rPr>
          <w:rFonts w:ascii="Times New Roman" w:eastAsia="Times New Roman" w:hAnsi="Times New Roman" w:cs="Times New Roman"/>
          <w:color w:val="000000"/>
          <w:sz w:val="28"/>
          <w:szCs w:val="28"/>
          <w:lang w:eastAsia="ru-RU"/>
        </w:rPr>
        <w:t xml:space="preserve"> Российской Федерации и настоящим Положением.</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3. Проект местного бюджета составляется и утверждается сроком на три года (очередной финансовый год и плановый период).</w:t>
      </w:r>
    </w:p>
    <w:p w:rsidR="00C7378B" w:rsidRPr="00C7378B" w:rsidRDefault="00C7378B" w:rsidP="00C7378B">
      <w:pPr>
        <w:spacing w:after="0" w:line="240" w:lineRule="auto"/>
        <w:ind w:firstLine="709"/>
        <w:jc w:val="both"/>
        <w:rPr>
          <w:rFonts w:ascii="Times New Roman" w:eastAsia="Times New Roman" w:hAnsi="Times New Roman" w:cs="Times New Roman"/>
          <w:color w:val="000000"/>
          <w:sz w:val="28"/>
          <w:szCs w:val="28"/>
          <w:lang w:eastAsia="ru-RU"/>
        </w:rPr>
      </w:pPr>
      <w:r w:rsidRPr="00C7378B">
        <w:rPr>
          <w:rFonts w:ascii="Times New Roman" w:eastAsia="Times New Roman" w:hAnsi="Times New Roman" w:cs="Times New Roman"/>
          <w:color w:val="000000"/>
          <w:sz w:val="28"/>
          <w:szCs w:val="28"/>
          <w:lang w:eastAsia="ru-RU"/>
        </w:rPr>
        <w:lastRenderedPageBreak/>
        <w:t>4. Непосредственное составление проекта местного бюджета осуществляет финансовое управление (главным бухгалтером).</w:t>
      </w:r>
    </w:p>
    <w:p w:rsidR="00C7378B" w:rsidRPr="00C7378B" w:rsidRDefault="00C7378B" w:rsidP="00C7378B">
      <w:pPr>
        <w:spacing w:after="0" w:line="240" w:lineRule="auto"/>
        <w:ind w:firstLine="709"/>
        <w:jc w:val="both"/>
        <w:rPr>
          <w:rFonts w:ascii="Times New Roman" w:eastAsia="Times New Roman" w:hAnsi="Times New Roman" w:cs="Times New Roman"/>
          <w:color w:val="000000"/>
          <w:sz w:val="28"/>
          <w:szCs w:val="28"/>
          <w:lang w:eastAsia="ru-RU"/>
        </w:rPr>
      </w:pPr>
    </w:p>
    <w:p w:rsidR="00C7378B" w:rsidRPr="00C7378B" w:rsidRDefault="00C7378B" w:rsidP="00C7378B">
      <w:pPr>
        <w:spacing w:after="0" w:line="240" w:lineRule="auto"/>
        <w:ind w:firstLine="709"/>
        <w:jc w:val="center"/>
        <w:rPr>
          <w:rFonts w:ascii="Times New Roman" w:eastAsia="Times New Roman" w:hAnsi="Times New Roman" w:cs="Times New Roman"/>
          <w:sz w:val="28"/>
          <w:szCs w:val="28"/>
          <w:lang w:eastAsia="ru-RU"/>
        </w:rPr>
      </w:pPr>
      <w:r w:rsidRPr="00C7378B">
        <w:rPr>
          <w:rFonts w:ascii="Times New Roman" w:eastAsia="Times New Roman" w:hAnsi="Times New Roman" w:cs="Times New Roman"/>
          <w:color w:val="000000"/>
          <w:sz w:val="28"/>
          <w:szCs w:val="28"/>
          <w:lang w:eastAsia="ru-RU"/>
        </w:rPr>
        <w:t>2.7</w:t>
      </w:r>
      <w:r w:rsidRPr="00C7378B">
        <w:rPr>
          <w:rFonts w:ascii="Times New Roman" w:eastAsia="Times New Roman" w:hAnsi="Times New Roman" w:cs="Times New Roman"/>
          <w:b/>
          <w:bCs/>
          <w:i/>
          <w:iCs/>
          <w:color w:val="000000"/>
          <w:sz w:val="28"/>
          <w:szCs w:val="28"/>
          <w:lang w:eastAsia="ru-RU"/>
        </w:rPr>
        <w:t xml:space="preserve"> Статью 25. Документы и материалы, предоставляемые вместе с проектом решения Совета депутатов о бюджете</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color w:val="000000"/>
          <w:sz w:val="28"/>
          <w:szCs w:val="28"/>
          <w:lang w:eastAsia="ru-RU"/>
        </w:rPr>
        <w:t>1. Одновременно с проектом решения о бюджете в Совет депутатов представляются:</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color w:val="000000"/>
          <w:sz w:val="28"/>
          <w:szCs w:val="28"/>
          <w:lang w:eastAsia="ru-RU"/>
        </w:rPr>
        <w:t xml:space="preserve">- </w:t>
      </w:r>
      <w:r w:rsidRPr="00C7378B">
        <w:rPr>
          <w:rFonts w:ascii="Times New Roman" w:eastAsia="Times New Roman" w:hAnsi="Times New Roman" w:cs="Times New Roman"/>
          <w:sz w:val="28"/>
          <w:szCs w:val="28"/>
          <w:lang w:eastAsia="ru-RU"/>
        </w:rPr>
        <w:t>основных направлений бюджетной,  налоговой и таможенно-тарифной политики Российской Федерации (основных направлениях бюджетной и налоговой политики муниципальных образований)</w:t>
      </w:r>
      <w:r w:rsidRPr="00C7378B">
        <w:rPr>
          <w:rFonts w:ascii="Times New Roman" w:eastAsia="Times New Roman" w:hAnsi="Times New Roman" w:cs="Times New Roman"/>
          <w:color w:val="000000"/>
          <w:sz w:val="28"/>
          <w:szCs w:val="28"/>
          <w:lang w:eastAsia="ru-RU"/>
        </w:rPr>
        <w:t>;</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color w:val="000000"/>
          <w:sz w:val="28"/>
          <w:szCs w:val="28"/>
          <w:lang w:eastAsia="ru-RU"/>
        </w:rPr>
        <w:t>- предварительные итоги социально-экономического развития муниципального образования Горный сельсовет Оренбургского района Оренбургской области за истекший период текущего финансового года и ожидаемые итоги социально-экономического развития муниципального образования Горный сельсовет Оренбургского района Оренбургской области за текущий финансовый год;</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color w:val="000000"/>
          <w:sz w:val="28"/>
          <w:szCs w:val="28"/>
          <w:lang w:eastAsia="ru-RU"/>
        </w:rPr>
        <w:t>- прогноз социально-экономического развития муниципального образования Горный сельсовет Оренбургского района Оренбургской области;</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color w:val="000000"/>
          <w:sz w:val="28"/>
          <w:szCs w:val="28"/>
          <w:lang w:eastAsia="ru-RU"/>
        </w:rPr>
        <w:t>- прогноз основных характеристик (общий объем доходов, общий объем расходов, дефицита (профицита) бюджета);</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color w:val="000000"/>
          <w:sz w:val="28"/>
          <w:szCs w:val="28"/>
          <w:lang w:eastAsia="ru-RU"/>
        </w:rPr>
        <w:t>- пояснительная записка к проекту бюджета;</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color w:val="000000"/>
          <w:sz w:val="28"/>
          <w:szCs w:val="28"/>
          <w:lang w:eastAsia="ru-RU"/>
        </w:rPr>
        <w:t>- методики (проекты методик) расчетов распределения межбюджетных трансфертов;</w:t>
      </w:r>
    </w:p>
    <w:p w:rsidR="00C7378B" w:rsidRPr="00C7378B" w:rsidRDefault="00C7378B" w:rsidP="00C7378B">
      <w:pPr>
        <w:spacing w:after="0" w:line="240" w:lineRule="auto"/>
        <w:ind w:firstLine="720"/>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color w:val="000000"/>
          <w:sz w:val="28"/>
          <w:szCs w:val="28"/>
          <w:lang w:eastAsia="ru-RU"/>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color w:val="000000"/>
          <w:sz w:val="28"/>
          <w:szCs w:val="28"/>
          <w:lang w:eastAsia="ru-RU"/>
        </w:rPr>
        <w:t>- оценка ожидаемого исполнения бюджета на текущий финансовый год;</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proofErr w:type="gramStart"/>
      <w:r w:rsidRPr="00C7378B">
        <w:rPr>
          <w:rFonts w:ascii="Times New Roman" w:eastAsia="Times New Roman" w:hAnsi="Times New Roman" w:cs="Times New Roman"/>
          <w:sz w:val="28"/>
          <w:szCs w:val="28"/>
          <w:lang w:eastAsia="ru-RU"/>
        </w:rPr>
        <w:t>- предложенные Советам депутатов, органами судебной системы, Счетной палатой района,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roofErr w:type="gramEnd"/>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 xml:space="preserve">- реестры </w:t>
      </w:r>
      <w:proofErr w:type="gramStart"/>
      <w:r w:rsidRPr="00C7378B">
        <w:rPr>
          <w:rFonts w:ascii="Times New Roman" w:eastAsia="Times New Roman" w:hAnsi="Times New Roman" w:cs="Times New Roman"/>
          <w:sz w:val="28"/>
          <w:szCs w:val="28"/>
          <w:lang w:eastAsia="ru-RU"/>
        </w:rPr>
        <w:t>источников доходов бюджетов бюджетной системы Российской Федерации</w:t>
      </w:r>
      <w:proofErr w:type="gramEnd"/>
      <w:r w:rsidRPr="00C7378B">
        <w:rPr>
          <w:rFonts w:ascii="Times New Roman" w:eastAsia="Times New Roman" w:hAnsi="Times New Roman" w:cs="Times New Roman"/>
          <w:sz w:val="28"/>
          <w:szCs w:val="28"/>
          <w:lang w:eastAsia="ru-RU"/>
        </w:rPr>
        <w:t>;</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 бюджетный прогноз (проект бюджетного прогноза, проект изменений бюджетного прогноза) на долгосрочный период;</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 перечень и паспорта районных муниципальных программ (проекты изменений в паспорта муниципальных программ).</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В случае утверждения решения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color w:val="000000"/>
          <w:sz w:val="28"/>
          <w:szCs w:val="28"/>
          <w:lang w:eastAsia="ru-RU"/>
        </w:rPr>
        <w:t xml:space="preserve">2. Глава муниципального образования (администрация) вправе также </w:t>
      </w:r>
      <w:proofErr w:type="gramStart"/>
      <w:r w:rsidRPr="00C7378B">
        <w:rPr>
          <w:rFonts w:ascii="Times New Roman" w:eastAsia="Times New Roman" w:hAnsi="Times New Roman" w:cs="Times New Roman"/>
          <w:color w:val="000000"/>
          <w:sz w:val="28"/>
          <w:szCs w:val="28"/>
          <w:lang w:eastAsia="ru-RU"/>
        </w:rPr>
        <w:t>предоставлять иные документы</w:t>
      </w:r>
      <w:proofErr w:type="gramEnd"/>
      <w:r w:rsidRPr="00C7378B">
        <w:rPr>
          <w:rFonts w:ascii="Times New Roman" w:eastAsia="Times New Roman" w:hAnsi="Times New Roman" w:cs="Times New Roman"/>
          <w:color w:val="000000"/>
          <w:sz w:val="28"/>
          <w:szCs w:val="28"/>
          <w:lang w:eastAsia="ru-RU"/>
        </w:rPr>
        <w:t xml:space="preserve"> и материалы, которые он считает </w:t>
      </w:r>
      <w:r w:rsidRPr="00C7378B">
        <w:rPr>
          <w:rFonts w:ascii="Times New Roman" w:eastAsia="Times New Roman" w:hAnsi="Times New Roman" w:cs="Times New Roman"/>
          <w:color w:val="000000"/>
          <w:sz w:val="28"/>
          <w:szCs w:val="28"/>
          <w:lang w:eastAsia="ru-RU"/>
        </w:rPr>
        <w:lastRenderedPageBreak/>
        <w:t>необходимыми для рассмотрения проекта местного бюджета на очередной финансовый год.</w:t>
      </w:r>
    </w:p>
    <w:p w:rsidR="00C7378B" w:rsidRPr="00C7378B" w:rsidRDefault="00C7378B" w:rsidP="00C7378B">
      <w:pPr>
        <w:spacing w:after="0" w:line="240" w:lineRule="auto"/>
        <w:ind w:firstLine="709"/>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color w:val="000000"/>
          <w:sz w:val="28"/>
          <w:szCs w:val="28"/>
          <w:lang w:eastAsia="ru-RU"/>
        </w:rPr>
        <w:t>3. Администрация сельсовета имеет право в ходе рассмотрения проекта бюджета Советом депутатов уточнять оценку ожидаемого исполнения бюджета за текущий финансовый год в соответствии с фактическими данными, получаемыми в ходе исполнения бюджета.</w:t>
      </w:r>
    </w:p>
    <w:p w:rsidR="00C7378B" w:rsidRPr="00C7378B" w:rsidRDefault="00C7378B" w:rsidP="00C7378B">
      <w:pPr>
        <w:spacing w:before="100" w:beforeAutospacing="1" w:after="100" w:afterAutospacing="1" w:line="240" w:lineRule="auto"/>
        <w:outlineLvl w:val="0"/>
        <w:rPr>
          <w:rFonts w:ascii="Times New Roman" w:eastAsia="Times New Roman" w:hAnsi="Times New Roman" w:cs="Times New Roman"/>
          <w:b/>
          <w:bCs/>
          <w:i/>
          <w:kern w:val="36"/>
          <w:sz w:val="28"/>
          <w:szCs w:val="28"/>
          <w:lang w:eastAsia="ru-RU"/>
        </w:rPr>
      </w:pPr>
      <w:r w:rsidRPr="00C7378B">
        <w:rPr>
          <w:rFonts w:ascii="Times New Roman" w:eastAsia="Times New Roman" w:hAnsi="Times New Roman" w:cs="Times New Roman"/>
          <w:bCs/>
          <w:kern w:val="36"/>
          <w:sz w:val="28"/>
          <w:szCs w:val="28"/>
          <w:lang w:eastAsia="ru-RU"/>
        </w:rPr>
        <w:t>2.8</w:t>
      </w:r>
      <w:proofErr w:type="gramStart"/>
      <w:r w:rsidRPr="00C7378B">
        <w:rPr>
          <w:rFonts w:ascii="Times New Roman" w:eastAsia="Times New Roman" w:hAnsi="Times New Roman" w:cs="Times New Roman"/>
          <w:b/>
          <w:bCs/>
          <w:i/>
          <w:kern w:val="36"/>
          <w:sz w:val="28"/>
          <w:szCs w:val="28"/>
          <w:lang w:eastAsia="ru-RU"/>
        </w:rPr>
        <w:t>Д</w:t>
      </w:r>
      <w:proofErr w:type="gramEnd"/>
      <w:r w:rsidRPr="00C7378B">
        <w:rPr>
          <w:rFonts w:ascii="Times New Roman" w:eastAsia="Times New Roman" w:hAnsi="Times New Roman" w:cs="Times New Roman"/>
          <w:b/>
          <w:bCs/>
          <w:i/>
          <w:kern w:val="36"/>
          <w:sz w:val="28"/>
          <w:szCs w:val="28"/>
          <w:lang w:eastAsia="ru-RU"/>
        </w:rPr>
        <w:t>обавить в положение Статью 19.1Дорожные фонды</w:t>
      </w:r>
    </w:p>
    <w:p w:rsidR="00C7378B" w:rsidRPr="00C7378B" w:rsidRDefault="00C7378B" w:rsidP="00C7378B">
      <w:pPr>
        <w:spacing w:line="240" w:lineRule="auto"/>
        <w:ind w:firstLine="540"/>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К дорожным фондам относятся муниципальные дорожные фонды.Бюджетные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C7378B" w:rsidRPr="00C7378B" w:rsidRDefault="00C7378B" w:rsidP="00C7378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7378B">
        <w:rPr>
          <w:rFonts w:ascii="Times New Roman CYR" w:eastAsia="Times New Roman" w:hAnsi="Times New Roman CYR" w:cs="Times New Roman CYR"/>
          <w:color w:val="000000"/>
          <w:sz w:val="28"/>
          <w:szCs w:val="28"/>
          <w:lang w:eastAsia="ru-RU"/>
        </w:rPr>
        <w:t xml:space="preserve">3.  </w:t>
      </w:r>
      <w:proofErr w:type="gramStart"/>
      <w:r w:rsidRPr="00C7378B">
        <w:rPr>
          <w:rFonts w:ascii="Times New Roman CYR" w:eastAsia="Times New Roman" w:hAnsi="Times New Roman CYR" w:cs="Times New Roman CYR"/>
          <w:color w:val="000000"/>
          <w:sz w:val="28"/>
          <w:szCs w:val="28"/>
          <w:lang w:eastAsia="ru-RU"/>
        </w:rPr>
        <w:t>Контроль за</w:t>
      </w:r>
      <w:proofErr w:type="gramEnd"/>
      <w:r w:rsidRPr="00C7378B">
        <w:rPr>
          <w:rFonts w:ascii="Times New Roman CYR" w:eastAsia="Times New Roman" w:hAnsi="Times New Roman CYR" w:cs="Times New Roman CYR"/>
          <w:color w:val="000000"/>
          <w:sz w:val="28"/>
          <w:szCs w:val="28"/>
          <w:lang w:eastAsia="ru-RU"/>
        </w:rPr>
        <w:t xml:space="preserve"> исполнением настоящего решения возложить на постоянную комиссию по бюджетной, налоговой и финансовой политике, собственности и экономическим вопросам; по образованию, социальной политике, делам молодёжи, культуре, спорту (председатель – </w:t>
      </w:r>
      <w:proofErr w:type="spellStart"/>
      <w:r w:rsidRPr="00C7378B">
        <w:rPr>
          <w:rFonts w:ascii="Times New Roman CYR" w:eastAsia="Times New Roman" w:hAnsi="Times New Roman CYR" w:cs="Times New Roman CYR"/>
          <w:color w:val="000000"/>
          <w:sz w:val="28"/>
          <w:szCs w:val="28"/>
          <w:lang w:eastAsia="ru-RU"/>
        </w:rPr>
        <w:t>Курулеву</w:t>
      </w:r>
      <w:proofErr w:type="spellEnd"/>
      <w:r w:rsidRPr="00C7378B">
        <w:rPr>
          <w:rFonts w:ascii="Times New Roman CYR" w:eastAsia="Times New Roman" w:hAnsi="Times New Roman CYR" w:cs="Times New Roman CYR"/>
          <w:color w:val="000000"/>
          <w:sz w:val="28"/>
          <w:szCs w:val="28"/>
          <w:lang w:eastAsia="ru-RU"/>
        </w:rPr>
        <w:t xml:space="preserve"> И.В.)</w:t>
      </w:r>
      <w:r w:rsidRPr="00C7378B">
        <w:rPr>
          <w:rFonts w:ascii="Times New Roman" w:eastAsia="Times New Roman" w:hAnsi="Times New Roman" w:cs="Times New Roman"/>
          <w:color w:val="000000"/>
          <w:sz w:val="28"/>
          <w:szCs w:val="28"/>
          <w:lang w:eastAsia="ru-RU"/>
        </w:rPr>
        <w:t>.</w:t>
      </w:r>
    </w:p>
    <w:p w:rsidR="00C7378B" w:rsidRPr="00C7378B" w:rsidRDefault="00C7378B" w:rsidP="00C7378B">
      <w:pPr>
        <w:shd w:val="clear" w:color="auto" w:fill="FFFFFF"/>
        <w:spacing w:before="100" w:beforeAutospacing="1" w:after="100" w:afterAutospacing="1" w:line="240" w:lineRule="auto"/>
        <w:jc w:val="both"/>
        <w:rPr>
          <w:rFonts w:ascii="Times New Roman CYR" w:eastAsia="Times New Roman" w:hAnsi="Times New Roman CYR" w:cs="Times New Roman CYR"/>
          <w:sz w:val="28"/>
          <w:szCs w:val="28"/>
          <w:lang w:eastAsia="ru-RU"/>
        </w:rPr>
      </w:pPr>
      <w:r w:rsidRPr="00C7378B">
        <w:rPr>
          <w:rFonts w:ascii="Times New Roman CYR" w:eastAsia="Times New Roman" w:hAnsi="Times New Roman CYR" w:cs="Times New Roman CYR"/>
          <w:sz w:val="28"/>
          <w:szCs w:val="28"/>
          <w:lang w:eastAsia="ru-RU"/>
        </w:rPr>
        <w:t xml:space="preserve">  4. </w:t>
      </w:r>
      <w:r w:rsidRPr="00C7378B">
        <w:rPr>
          <w:rFonts w:ascii="Times New Roman" w:eastAsia="Times New Roman" w:hAnsi="Times New Roman" w:cs="Times New Roman"/>
          <w:sz w:val="28"/>
          <w:szCs w:val="28"/>
          <w:lang w:eastAsia="ru-RU"/>
        </w:rPr>
        <w:t>Обнародовать настоящее решение в установленном порядке и разместить на сайте муниципального образования Горный сельсовет</w:t>
      </w:r>
    </w:p>
    <w:p w:rsidR="00C7378B" w:rsidRPr="00C7378B" w:rsidRDefault="00C7378B" w:rsidP="00C7378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7378B">
        <w:rPr>
          <w:rFonts w:ascii="Times New Roman CYR" w:eastAsia="Times New Roman" w:hAnsi="Times New Roman CYR" w:cs="Times New Roman CYR"/>
          <w:sz w:val="28"/>
          <w:szCs w:val="28"/>
          <w:lang w:eastAsia="ru-RU"/>
        </w:rPr>
        <w:t xml:space="preserve">  5.</w:t>
      </w:r>
      <w:r w:rsidRPr="00C7378B">
        <w:rPr>
          <w:rFonts w:ascii="Times New Roman" w:eastAsia="Times New Roman" w:hAnsi="Times New Roman" w:cs="Times New Roman"/>
          <w:sz w:val="28"/>
          <w:szCs w:val="28"/>
          <w:lang w:eastAsia="ru-RU"/>
        </w:rPr>
        <w:t xml:space="preserve"> Настоящее решение вступает в силу после его обнародования.</w:t>
      </w:r>
    </w:p>
    <w:p w:rsidR="00C7378B" w:rsidRPr="00C7378B" w:rsidRDefault="00C7378B" w:rsidP="00C7378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C7378B" w:rsidRPr="00C7378B" w:rsidRDefault="00C7378B" w:rsidP="00C7378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C7378B" w:rsidRPr="00C7378B" w:rsidRDefault="00C7378B" w:rsidP="00C7378B">
      <w:pPr>
        <w:spacing w:after="0" w:line="240" w:lineRule="auto"/>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 xml:space="preserve">Глава муниципального образования                                  </w:t>
      </w:r>
    </w:p>
    <w:p w:rsidR="00C7378B" w:rsidRDefault="00C7378B" w:rsidP="00C7378B">
      <w:pPr>
        <w:tabs>
          <w:tab w:val="left" w:pos="6990"/>
        </w:tabs>
        <w:spacing w:after="0" w:line="240" w:lineRule="auto"/>
        <w:jc w:val="both"/>
        <w:rPr>
          <w:rFonts w:ascii="Times New Roman" w:eastAsia="Times New Roman" w:hAnsi="Times New Roman" w:cs="Times New Roman"/>
          <w:sz w:val="28"/>
          <w:szCs w:val="28"/>
          <w:lang w:eastAsia="ru-RU"/>
        </w:rPr>
      </w:pPr>
      <w:r w:rsidRPr="00C7378B">
        <w:rPr>
          <w:rFonts w:ascii="Times New Roman" w:eastAsia="Times New Roman" w:hAnsi="Times New Roman" w:cs="Times New Roman"/>
          <w:sz w:val="28"/>
          <w:szCs w:val="28"/>
          <w:lang w:eastAsia="ru-RU"/>
        </w:rPr>
        <w:t>Председатель Совета депутатов</w:t>
      </w:r>
      <w:r w:rsidRPr="00C7378B">
        <w:rPr>
          <w:rFonts w:ascii="Times New Roman" w:eastAsia="Times New Roman" w:hAnsi="Times New Roman" w:cs="Times New Roman"/>
          <w:sz w:val="28"/>
          <w:szCs w:val="28"/>
          <w:lang w:eastAsia="ru-RU"/>
        </w:rPr>
        <w:tab/>
      </w:r>
      <w:bookmarkStart w:id="0" w:name="_GoBack"/>
      <w:bookmarkEnd w:id="0"/>
      <w:r w:rsidR="00E0534A">
        <w:rPr>
          <w:rFonts w:ascii="Times New Roman" w:eastAsia="Times New Roman" w:hAnsi="Times New Roman" w:cs="Times New Roman"/>
          <w:sz w:val="28"/>
          <w:szCs w:val="28"/>
          <w:lang w:eastAsia="ru-RU"/>
        </w:rPr>
        <w:t xml:space="preserve">           </w:t>
      </w:r>
      <w:proofErr w:type="spellStart"/>
      <w:r w:rsidRPr="00C7378B">
        <w:rPr>
          <w:rFonts w:ascii="Times New Roman" w:eastAsia="Times New Roman" w:hAnsi="Times New Roman" w:cs="Times New Roman"/>
          <w:sz w:val="28"/>
          <w:szCs w:val="28"/>
          <w:lang w:eastAsia="ru-RU"/>
        </w:rPr>
        <w:t>В.П.Боклин</w:t>
      </w:r>
      <w:proofErr w:type="spellEnd"/>
    </w:p>
    <w:p w:rsidR="00E0534A" w:rsidRDefault="00E0534A" w:rsidP="00C7378B">
      <w:pPr>
        <w:tabs>
          <w:tab w:val="left" w:pos="6990"/>
        </w:tabs>
        <w:spacing w:after="0" w:line="240" w:lineRule="auto"/>
        <w:jc w:val="both"/>
        <w:rPr>
          <w:rFonts w:ascii="Times New Roman" w:eastAsia="Times New Roman" w:hAnsi="Times New Roman" w:cs="Times New Roman"/>
          <w:sz w:val="28"/>
          <w:szCs w:val="28"/>
          <w:lang w:eastAsia="ru-RU"/>
        </w:rPr>
      </w:pPr>
    </w:p>
    <w:p w:rsidR="00E0534A" w:rsidRDefault="00E0534A" w:rsidP="00C7378B">
      <w:pPr>
        <w:tabs>
          <w:tab w:val="left" w:pos="6990"/>
        </w:tabs>
        <w:spacing w:after="0" w:line="240" w:lineRule="auto"/>
        <w:jc w:val="both"/>
        <w:rPr>
          <w:rFonts w:ascii="Times New Roman" w:eastAsia="Times New Roman" w:hAnsi="Times New Roman" w:cs="Times New Roman"/>
          <w:sz w:val="28"/>
          <w:szCs w:val="28"/>
          <w:lang w:eastAsia="ru-RU"/>
        </w:rPr>
      </w:pPr>
    </w:p>
    <w:p w:rsidR="00E0534A" w:rsidRPr="00C7378B" w:rsidRDefault="00E0534A" w:rsidP="00E0534A">
      <w:pPr>
        <w:tabs>
          <w:tab w:val="left" w:pos="699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w:t>
      </w:r>
    </w:p>
    <w:p w:rsidR="00C7378B" w:rsidRPr="00C7378B" w:rsidRDefault="00C7378B" w:rsidP="00C7378B">
      <w:pPr>
        <w:spacing w:before="100" w:beforeAutospacing="1" w:after="100" w:afterAutospacing="1" w:line="240" w:lineRule="auto"/>
        <w:ind w:firstLine="539"/>
        <w:jc w:val="both"/>
        <w:rPr>
          <w:rFonts w:ascii="Times New Roman" w:eastAsia="Times New Roman" w:hAnsi="Times New Roman" w:cs="Times New Roman"/>
          <w:sz w:val="28"/>
          <w:szCs w:val="28"/>
          <w:lang w:eastAsia="ru-RU"/>
        </w:rPr>
      </w:pPr>
    </w:p>
    <w:p w:rsidR="00C7378B" w:rsidRPr="00C7378B" w:rsidRDefault="00C7378B" w:rsidP="00C7378B">
      <w:pPr>
        <w:tabs>
          <w:tab w:val="left" w:pos="1005"/>
        </w:tabs>
        <w:jc w:val="both"/>
        <w:rPr>
          <w:rFonts w:ascii="Times New Roman" w:eastAsia="Times New Roman" w:hAnsi="Times New Roman" w:cs="Times New Roman"/>
          <w:sz w:val="28"/>
          <w:szCs w:val="28"/>
          <w:lang w:eastAsia="ru-RU"/>
        </w:rPr>
      </w:pPr>
    </w:p>
    <w:p w:rsidR="00C7378B" w:rsidRPr="00C7378B" w:rsidRDefault="00C7378B" w:rsidP="00C7378B">
      <w:pPr>
        <w:tabs>
          <w:tab w:val="left" w:pos="1005"/>
        </w:tabs>
        <w:jc w:val="both"/>
        <w:rPr>
          <w:rFonts w:ascii="Times New Roman" w:eastAsia="Times New Roman" w:hAnsi="Times New Roman" w:cs="Times New Roman"/>
          <w:sz w:val="28"/>
          <w:szCs w:val="28"/>
          <w:lang w:eastAsia="ru-RU"/>
        </w:rPr>
      </w:pPr>
    </w:p>
    <w:p w:rsidR="00C7378B" w:rsidRPr="00C7378B" w:rsidRDefault="00C7378B" w:rsidP="00C7378B">
      <w:pPr>
        <w:tabs>
          <w:tab w:val="left" w:pos="1005"/>
        </w:tabs>
        <w:jc w:val="both"/>
        <w:rPr>
          <w:rFonts w:ascii="Times New Roman" w:eastAsia="Times New Roman" w:hAnsi="Times New Roman" w:cs="Times New Roman"/>
          <w:sz w:val="28"/>
          <w:szCs w:val="28"/>
          <w:lang w:eastAsia="ru-RU"/>
        </w:rPr>
      </w:pPr>
    </w:p>
    <w:p w:rsidR="005D1E07" w:rsidRPr="00C7378B" w:rsidRDefault="005D1E07" w:rsidP="00C7378B"/>
    <w:sectPr w:rsidR="005D1E07" w:rsidRPr="00C7378B" w:rsidSect="00977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5D06"/>
    <w:rsid w:val="0044318A"/>
    <w:rsid w:val="00501A9D"/>
    <w:rsid w:val="00510F80"/>
    <w:rsid w:val="005D1E07"/>
    <w:rsid w:val="00C7378B"/>
    <w:rsid w:val="00D05D06"/>
    <w:rsid w:val="00E0534A"/>
    <w:rsid w:val="00FE6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A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CBF49959CDCA5C6A17579206E29E397063E789A7A3EE942BD459049D3n7h5J" TargetMode="External"/><Relationship Id="rId5" Type="http://schemas.openxmlformats.org/officeDocument/2006/relationships/hyperlink" Target="consultantplus://offline/ref=FCBF49959CDCA5C6A17579206E29E397063E789A7A3EE942BD459049D3n7h5J" TargetMode="External"/><Relationship Id="rId4" Type="http://schemas.openxmlformats.org/officeDocument/2006/relationships/hyperlink" Target="garantf1://12025267.4000"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3093</Words>
  <Characters>17633</Characters>
  <Application>Microsoft Office Word</Application>
  <DocSecurity>0</DocSecurity>
  <Lines>146</Lines>
  <Paragraphs>41</Paragraphs>
  <ScaleCrop>false</ScaleCrop>
  <Company>SPecialiST RePack</Company>
  <LinksUpToDate>false</LinksUpToDate>
  <CharactersWithSpaces>20685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UserPC</cp:lastModifiedBy>
  <cp:revision>6</cp:revision>
  <dcterms:created xsi:type="dcterms:W3CDTF">2018-06-05T09:25:00Z</dcterms:created>
  <dcterms:modified xsi:type="dcterms:W3CDTF">2018-07-20T09:03:00Z</dcterms:modified>
</cp:coreProperties>
</file>