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BC" w:rsidRDefault="003B51BC" w:rsidP="003B51BC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«Салют Победы!»</w:t>
      </w:r>
    </w:p>
    <w:p w:rsidR="003B51BC" w:rsidRPr="00BB4E6C" w:rsidRDefault="003B51BC" w:rsidP="003B51BC">
      <w:pPr>
        <w:ind w:firstLine="284"/>
        <w:jc w:val="both"/>
        <w:rPr>
          <w:rFonts w:ascii="Times New Roman" w:hAnsi="Times New Roman" w:cs="Times New Roman"/>
        </w:rPr>
      </w:pPr>
      <w:r w:rsidRPr="00BB4E6C">
        <w:rPr>
          <w:rFonts w:ascii="Times New Roman" w:hAnsi="Times New Roman" w:cs="Times New Roman"/>
        </w:rPr>
        <w:t>17 февраля  2020 г. в конференц-зале ЗАО «Птицефабрика Оренбургская» состоялся районный фестиваль «Салют Победы», посвященный 75-летию Победы в Великой Отечестве</w:t>
      </w:r>
      <w:r w:rsidRPr="00BB4E6C">
        <w:rPr>
          <w:rFonts w:ascii="Times New Roman" w:hAnsi="Times New Roman" w:cs="Times New Roman"/>
        </w:rPr>
        <w:t>н</w:t>
      </w:r>
      <w:r w:rsidRPr="00BB4E6C">
        <w:rPr>
          <w:rFonts w:ascii="Times New Roman" w:hAnsi="Times New Roman" w:cs="Times New Roman"/>
        </w:rPr>
        <w:t xml:space="preserve">ной войне. </w:t>
      </w:r>
      <w:proofErr w:type="gramStart"/>
      <w:r w:rsidRPr="00BB4E6C">
        <w:rPr>
          <w:rFonts w:ascii="Times New Roman" w:hAnsi="Times New Roman" w:cs="Times New Roman"/>
        </w:rPr>
        <w:t>В концерте приняли участие творческие коллект</w:t>
      </w:r>
      <w:r w:rsidRPr="00BB4E6C">
        <w:rPr>
          <w:rFonts w:ascii="Times New Roman" w:hAnsi="Times New Roman" w:cs="Times New Roman"/>
        </w:rPr>
        <w:t>и</w:t>
      </w:r>
      <w:r w:rsidRPr="00BB4E6C">
        <w:rPr>
          <w:rFonts w:ascii="Times New Roman" w:hAnsi="Times New Roman" w:cs="Times New Roman"/>
        </w:rPr>
        <w:t>вы муниципального образования Горный сельсовет: вокальный ансамбль «Селяне», танцевальный ансамбль «Музыкал</w:t>
      </w:r>
      <w:r w:rsidRPr="00BB4E6C">
        <w:rPr>
          <w:rFonts w:ascii="Times New Roman" w:hAnsi="Times New Roman" w:cs="Times New Roman"/>
        </w:rPr>
        <w:t>ь</w:t>
      </w:r>
      <w:r w:rsidRPr="00BB4E6C">
        <w:rPr>
          <w:rFonts w:ascii="Times New Roman" w:hAnsi="Times New Roman" w:cs="Times New Roman"/>
        </w:rPr>
        <w:t xml:space="preserve">ный калейдоскоп», </w:t>
      </w:r>
      <w:r>
        <w:rPr>
          <w:rFonts w:ascii="Times New Roman" w:hAnsi="Times New Roman" w:cs="Times New Roman"/>
        </w:rPr>
        <w:t xml:space="preserve">ансамбль </w:t>
      </w:r>
      <w:r w:rsidRPr="00BB4E6C">
        <w:rPr>
          <w:rFonts w:ascii="Times New Roman" w:hAnsi="Times New Roman" w:cs="Times New Roman"/>
        </w:rPr>
        <w:t>казач</w:t>
      </w:r>
      <w:r>
        <w:rPr>
          <w:rFonts w:ascii="Times New Roman" w:hAnsi="Times New Roman" w:cs="Times New Roman"/>
        </w:rPr>
        <w:t>ьей песни</w:t>
      </w:r>
      <w:r w:rsidRPr="00BB4E6C">
        <w:rPr>
          <w:rFonts w:ascii="Times New Roman" w:hAnsi="Times New Roman" w:cs="Times New Roman"/>
        </w:rPr>
        <w:t xml:space="preserve"> «Поет душа», танцевальный  ансамбль «Фантазия», ВИА «Свой стиль», дуэт «Две Аленушки». </w:t>
      </w:r>
      <w:proofErr w:type="gramEnd"/>
    </w:p>
    <w:p w:rsidR="003B51BC" w:rsidRPr="00BB4E6C" w:rsidRDefault="003B51BC" w:rsidP="003B51BC">
      <w:pPr>
        <w:ind w:firstLine="284"/>
        <w:jc w:val="both"/>
        <w:rPr>
          <w:rFonts w:ascii="Times New Roman" w:hAnsi="Times New Roman" w:cs="Times New Roman"/>
        </w:rPr>
      </w:pPr>
      <w:r w:rsidRPr="00BB4E6C">
        <w:rPr>
          <w:rFonts w:ascii="Times New Roman" w:hAnsi="Times New Roman" w:cs="Times New Roman"/>
        </w:rPr>
        <w:t>Театральный жанр был представлен творческим коллект</w:t>
      </w:r>
      <w:r w:rsidRPr="00BB4E6C">
        <w:rPr>
          <w:rFonts w:ascii="Times New Roman" w:hAnsi="Times New Roman" w:cs="Times New Roman"/>
        </w:rPr>
        <w:t>и</w:t>
      </w:r>
      <w:r w:rsidRPr="00BB4E6C">
        <w:rPr>
          <w:rFonts w:ascii="Times New Roman" w:hAnsi="Times New Roman" w:cs="Times New Roman"/>
        </w:rPr>
        <w:t>вом сельской библиотеки п. Горный – театр книги «Золотой ключик».  Были представлены выставки творческих работ учащихся Юной СОШ и Горной СОШ.</w:t>
      </w:r>
    </w:p>
    <w:p w:rsidR="003B51BC" w:rsidRPr="00BB4E6C" w:rsidRDefault="003B51BC" w:rsidP="003B51BC">
      <w:pPr>
        <w:ind w:firstLine="284"/>
        <w:jc w:val="both"/>
        <w:rPr>
          <w:rFonts w:ascii="Times New Roman" w:hAnsi="Times New Roman" w:cs="Times New Roman"/>
        </w:rPr>
      </w:pPr>
      <w:r w:rsidRPr="00BB4E6C">
        <w:rPr>
          <w:rFonts w:ascii="Times New Roman" w:hAnsi="Times New Roman" w:cs="Times New Roman"/>
        </w:rPr>
        <w:t>Концертная программа вышла насыщенной и оставила много приятных впечатлений, как членам жюри, так и зрит</w:t>
      </w:r>
      <w:r w:rsidRPr="00BB4E6C">
        <w:rPr>
          <w:rFonts w:ascii="Times New Roman" w:hAnsi="Times New Roman" w:cs="Times New Roman"/>
        </w:rPr>
        <w:t>е</w:t>
      </w:r>
      <w:r w:rsidRPr="00BB4E6C">
        <w:rPr>
          <w:rFonts w:ascii="Times New Roman" w:hAnsi="Times New Roman" w:cs="Times New Roman"/>
        </w:rPr>
        <w:t>лям.</w:t>
      </w:r>
    </w:p>
    <w:p w:rsidR="00D575D9" w:rsidRDefault="003B51BC">
      <w:r w:rsidRPr="00E7430D">
        <w:rPr>
          <w:noProof/>
        </w:rPr>
        <w:drawing>
          <wp:inline distT="0" distB="0" distL="0" distR="0" wp14:anchorId="5827C7AB" wp14:editId="0923CE8E">
            <wp:extent cx="3486150" cy="2324100"/>
            <wp:effectExtent l="0" t="0" r="0" b="0"/>
            <wp:docPr id="33" name="Рисунок 33" descr="C:\Users\User\AppData\Local\Microsoft\Windows\INetCache\Content.Word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BC" w:rsidRDefault="003B51BC">
      <w:r>
        <w:rPr>
          <w:noProof/>
        </w:rPr>
        <w:drawing>
          <wp:inline distT="0" distB="0" distL="0" distR="0" wp14:anchorId="7AAA5E5B" wp14:editId="74F2C4C3">
            <wp:extent cx="3496945" cy="2326437"/>
            <wp:effectExtent l="0" t="0" r="8255" b="0"/>
            <wp:docPr id="37" name="Рисунок 37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32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BC" w:rsidRDefault="003B51BC">
      <w:r>
        <w:rPr>
          <w:noProof/>
        </w:rPr>
        <w:drawing>
          <wp:inline distT="0" distB="0" distL="0" distR="0" wp14:anchorId="3F44D35A" wp14:editId="4E6CF54B">
            <wp:extent cx="3496945" cy="2326437"/>
            <wp:effectExtent l="0" t="0" r="8255" b="0"/>
            <wp:docPr id="34" name="Рисунок 34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32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C3"/>
    <w:rsid w:val="00363764"/>
    <w:rsid w:val="003B51BC"/>
    <w:rsid w:val="008E786A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B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B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2020-07-28T09:28:00Z</dcterms:created>
  <dcterms:modified xsi:type="dcterms:W3CDTF">2020-07-28T09:31:00Z</dcterms:modified>
</cp:coreProperties>
</file>