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000" w:firstRow="0" w:lastRow="0" w:firstColumn="0" w:lastColumn="0" w:noHBand="0" w:noVBand="0"/>
      </w:tblPr>
      <w:tblGrid>
        <w:gridCol w:w="10062"/>
      </w:tblGrid>
      <w:tr w:rsidR="002B13AA" w:rsidRPr="00290F3E" w:rsidTr="00E05709">
        <w:trPr>
          <w:trHeight w:val="5678"/>
        </w:trPr>
        <w:tc>
          <w:tcPr>
            <w:tcW w:w="9782" w:type="dxa"/>
          </w:tcPr>
          <w:tbl>
            <w:tblPr>
              <w:tblW w:w="9846" w:type="dxa"/>
              <w:tblCellMar>
                <w:left w:w="70" w:type="dxa"/>
                <w:right w:w="70" w:type="dxa"/>
              </w:tblCellMar>
              <w:tblLook w:val="0000" w:firstRow="0" w:lastRow="0" w:firstColumn="0" w:lastColumn="0" w:noHBand="0" w:noVBand="0"/>
            </w:tblPr>
            <w:tblGrid>
              <w:gridCol w:w="9846"/>
            </w:tblGrid>
            <w:tr w:rsidR="002B13AA" w:rsidRPr="00290F3E" w:rsidTr="00E05709">
              <w:trPr>
                <w:trHeight w:hRule="exact" w:val="3411"/>
              </w:trPr>
              <w:tc>
                <w:tcPr>
                  <w:tcW w:w="9846" w:type="dxa"/>
                  <w:tcBorders>
                    <w:top w:val="nil"/>
                    <w:left w:val="nil"/>
                    <w:bottom w:val="nil"/>
                    <w:right w:val="nil"/>
                  </w:tcBorders>
                </w:tcPr>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bCs/>
                      <w:i/>
                      <w:sz w:val="32"/>
                      <w:szCs w:val="32"/>
                      <w:lang w:eastAsia="ru-RU"/>
                    </w:rPr>
                  </w:pP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      АДМИНИСТРАЦИЯ</w:t>
                  </w: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    МУНИЦИПАЛЬНОГО</w:t>
                  </w: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           ОБРАЗОВАНИЯ</w:t>
                  </w: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    ГОРНЫЙ СЕЛЬСОВЕТ</w:t>
                  </w: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  ОРЕНБУРГСКИЙ РАЙОН</w:t>
                  </w:r>
                </w:p>
                <w:p w:rsidR="007F4388" w:rsidRDefault="002B13AA"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ОРЕНБУРГСКОЙ ОБЛАСТИ</w:t>
                  </w:r>
                </w:p>
                <w:p w:rsidR="007F4388" w:rsidRPr="007F4388" w:rsidRDefault="007F4388" w:rsidP="00ED49E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B13AA" w:rsidRDefault="002B13AA"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roofErr w:type="gramStart"/>
                  <w:r w:rsidRPr="00290F3E">
                    <w:rPr>
                      <w:rFonts w:ascii="Times New Roman" w:eastAsia="Times New Roman" w:hAnsi="Times New Roman" w:cs="Times New Roman"/>
                      <w:b/>
                      <w:bCs/>
                      <w:sz w:val="32"/>
                      <w:szCs w:val="32"/>
                      <w:lang w:eastAsia="ru-RU"/>
                    </w:rPr>
                    <w:t>П</w:t>
                  </w:r>
                  <w:proofErr w:type="gramEnd"/>
                  <w:r w:rsidRPr="00290F3E">
                    <w:rPr>
                      <w:rFonts w:ascii="Times New Roman" w:eastAsia="Times New Roman" w:hAnsi="Times New Roman" w:cs="Times New Roman"/>
                      <w:b/>
                      <w:bCs/>
                      <w:sz w:val="32"/>
                      <w:szCs w:val="32"/>
                      <w:lang w:eastAsia="ru-RU"/>
                    </w:rPr>
                    <w:t xml:space="preserve"> О С Т А Н О В Л Е Н И Е</w:t>
                  </w:r>
                </w:p>
                <w:p w:rsidR="00E05709" w:rsidRDefault="007F4388"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_______________№_________</w:t>
                  </w: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E05709" w:rsidRPr="00290F3E" w:rsidRDefault="00E05709" w:rsidP="00ED49E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i/>
                      <w:sz w:val="2"/>
                      <w:szCs w:val="2"/>
                      <w:lang w:eastAsia="ru-RU"/>
                    </w:rPr>
                  </w:pPr>
                </w:p>
                <w:p w:rsidR="002B13AA" w:rsidRPr="00290F3E" w:rsidRDefault="002B13AA" w:rsidP="00ED49E8">
                  <w:pPr>
                    <w:widowControl w:val="0"/>
                    <w:autoSpaceDE w:val="0"/>
                    <w:autoSpaceDN w:val="0"/>
                    <w:adjustRightInd w:val="0"/>
                    <w:spacing w:after="0" w:line="240" w:lineRule="auto"/>
                    <w:rPr>
                      <w:rFonts w:ascii="Times New Roman" w:eastAsia="Times New Roman" w:hAnsi="Times New Roman" w:cs="Times New Roman"/>
                      <w:i/>
                      <w:sz w:val="2"/>
                      <w:szCs w:val="2"/>
                      <w:lang w:eastAsia="ru-RU"/>
                    </w:rPr>
                  </w:pPr>
                </w:p>
                <w:p w:rsidR="002B13AA" w:rsidRPr="00290F3E" w:rsidRDefault="002B13AA" w:rsidP="002B13AA">
                  <w:pPr>
                    <w:widowControl w:val="0"/>
                    <w:autoSpaceDE w:val="0"/>
                    <w:autoSpaceDN w:val="0"/>
                    <w:adjustRightInd w:val="0"/>
                    <w:spacing w:after="0" w:line="240" w:lineRule="auto"/>
                    <w:ind w:left="-68" w:right="-74"/>
                    <w:rPr>
                      <w:rFonts w:ascii="Times New Roman" w:eastAsia="Times New Roman" w:hAnsi="Times New Roman" w:cs="Times New Roman"/>
                      <w:bCs/>
                      <w:sz w:val="28"/>
                      <w:szCs w:val="28"/>
                      <w:lang w:eastAsia="ru-RU"/>
                    </w:rPr>
                  </w:pPr>
                  <w:r>
                    <w:rPr>
                      <w:rFonts w:ascii="Tahoma" w:eastAsia="Times New Roman" w:hAnsi="Tahoma" w:cs="Tahoma"/>
                      <w:i/>
                      <w:sz w:val="16"/>
                      <w:szCs w:val="16"/>
                      <w:lang w:eastAsia="ru-RU"/>
                    </w:rPr>
                    <w:t xml:space="preserve"> _______________________</w:t>
                  </w:r>
                  <w:r>
                    <w:rPr>
                      <w:rFonts w:ascii="Times New Roman" w:eastAsia="Times New Roman" w:hAnsi="Times New Roman" w:cs="Times New Roman"/>
                      <w:bCs/>
                      <w:sz w:val="28"/>
                      <w:szCs w:val="28"/>
                      <w:lang w:eastAsia="ru-RU"/>
                    </w:rPr>
                    <w:t xml:space="preserve">    №  ________  </w:t>
                  </w:r>
                </w:p>
              </w:tc>
            </w:tr>
            <w:tr w:rsidR="002B13AA" w:rsidRPr="00290F3E" w:rsidTr="002B13AA">
              <w:trPr>
                <w:trHeight w:val="65"/>
              </w:trPr>
              <w:tc>
                <w:tcPr>
                  <w:tcW w:w="9846" w:type="dxa"/>
                  <w:tcBorders>
                    <w:top w:val="nil"/>
                    <w:left w:val="nil"/>
                    <w:bottom w:val="nil"/>
                    <w:right w:val="nil"/>
                  </w:tcBorders>
                  <w:vAlign w:val="center"/>
                </w:tcPr>
                <w:p w:rsidR="002B13AA" w:rsidRPr="00290F3E" w:rsidRDefault="00AA493F" w:rsidP="00ED49E8">
                  <w:pPr>
                    <w:widowControl w:val="0"/>
                    <w:autoSpaceDE w:val="0"/>
                    <w:autoSpaceDN w:val="0"/>
                    <w:adjustRightInd w:val="0"/>
                    <w:spacing w:after="0" w:line="240" w:lineRule="auto"/>
                    <w:ind w:right="-74"/>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
              </w:tc>
            </w:tr>
            <w:tr w:rsidR="002B13AA" w:rsidRPr="00290F3E" w:rsidTr="00AA493F">
              <w:trPr>
                <w:trHeight w:val="287"/>
              </w:trPr>
              <w:tc>
                <w:tcPr>
                  <w:tcW w:w="9846" w:type="dxa"/>
                  <w:tcBorders>
                    <w:top w:val="nil"/>
                    <w:left w:val="nil"/>
                    <w:bottom w:val="nil"/>
                    <w:right w:val="nil"/>
                  </w:tcBorders>
                </w:tcPr>
                <w:p w:rsidR="002B13AA" w:rsidRPr="00290F3E" w:rsidRDefault="00E05709" w:rsidP="00ED49E8">
                  <w:pPr>
                    <w:widowControl w:val="0"/>
                    <w:autoSpaceDE w:val="0"/>
                    <w:autoSpaceDN w:val="0"/>
                    <w:adjustRightInd w:val="0"/>
                    <w:spacing w:after="0" w:line="240" w:lineRule="auto"/>
                    <w:jc w:val="both"/>
                    <w:rPr>
                      <w:rFonts w:ascii="Times New Roman" w:eastAsia="Times New Roman" w:hAnsi="Times New Roman" w:cs="Times New Roman"/>
                      <w:i/>
                      <w:noProof/>
                      <w:sz w:val="28"/>
                      <w:szCs w:val="28"/>
                      <w:lang w:eastAsia="ru-RU"/>
                    </w:rPr>
                  </w:pPr>
                  <w:r>
                    <w:rPr>
                      <w:rFonts w:ascii="Times New Roman" w:eastAsia="Times New Roman" w:hAnsi="Times New Roman" w:cs="Times New Roman"/>
                      <w:i/>
                      <w:sz w:val="28"/>
                      <w:szCs w:val="28"/>
                      <w:lang w:eastAsia="ru-RU"/>
                    </w:rPr>
                    <w:t xml:space="preserve">  </w:t>
                  </w:r>
                </w:p>
              </w:tc>
            </w:tr>
          </w:tbl>
          <w:tbl>
            <w:tblPr>
              <w:tblpPr w:leftFromText="180" w:rightFromText="180" w:vertAnchor="text" w:horzAnchor="margin" w:tblpY="-455"/>
              <w:tblOverlap w:val="never"/>
              <w:tblW w:w="0" w:type="auto"/>
              <w:tblLook w:val="01E0" w:firstRow="1" w:lastRow="1" w:firstColumn="1" w:lastColumn="1" w:noHBand="0" w:noVBand="0"/>
            </w:tblPr>
            <w:tblGrid>
              <w:gridCol w:w="5103"/>
            </w:tblGrid>
            <w:tr w:rsidR="002B13AA" w:rsidRPr="00290F3E" w:rsidTr="002B13AA">
              <w:tc>
                <w:tcPr>
                  <w:tcW w:w="5103" w:type="dxa"/>
                </w:tcPr>
                <w:p w:rsidR="002B13AA" w:rsidRPr="00290F3E" w:rsidRDefault="007F4388" w:rsidP="007F43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noProof/>
                      <w:sz w:val="28"/>
                      <w:szCs w:val="28"/>
                      <w:lang w:eastAsia="ru-RU"/>
                    </w:rPr>
                    <mc:AlternateContent>
                      <mc:Choice Requires="wpg">
                        <w:drawing>
                          <wp:anchor distT="0" distB="0" distL="114300" distR="114300" simplePos="0" relativeHeight="251659264" behindDoc="0" locked="0" layoutInCell="1" allowOverlap="1" wp14:anchorId="5989424C" wp14:editId="01C15067">
                            <wp:simplePos x="0" y="0"/>
                            <wp:positionH relativeFrom="column">
                              <wp:posOffset>-160655</wp:posOffset>
                            </wp:positionH>
                            <wp:positionV relativeFrom="paragraph">
                              <wp:posOffset>15240</wp:posOffset>
                            </wp:positionV>
                            <wp:extent cx="3297570" cy="238753"/>
                            <wp:effectExtent l="0" t="0" r="3619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570" cy="238753"/>
                                      <a:chOff x="1727" y="4543"/>
                                      <a:chExt cx="4802" cy="301"/>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6239" y="4543"/>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6528" y="4543"/>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2.65pt;margin-top:1.2pt;width:259.65pt;height:18.8pt;z-index:251659264" coordorigin="1727,4543" coordsize="480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ib+gIAAHINAAAOAAAAZHJzL2Uyb0RvYy54bWzsV91q2zAUvh/sHYTuU/87iWkyRpz0ptsK&#10;3R5AseUfZktGUuOEMRjsEfYie4O9QvtGO5KdtO4KLe3YxUgCtqwjHZ3vO5+O5dM327pCGypkydkM&#10;Oyc2RpQlPC1ZPsOfPq5GE4ykIiwlFWd0hndU4jfz169O2yaiLi94lVKBwAmTUdvMcKFUE1mWTApa&#10;E3nCG8rAmHFREwWPIrdSQVrwXleWa9uh1XKRNoInVErojTsjnhv/WUYT9SHLJFWommGITZmrMNe1&#10;vlrzUxLlgjRFmfRhkGdEUZOSwaIHVzFRBF2J8g9XdZkILnmmThJeWzzLyoQaDIDGse+hORP8qjFY&#10;8qjNmwNNQO09np7tNnm/uRCoTCF3GDFSQ4quf9x8u/l+/Qv+P5GjGWqbPIKBZ6K5bC5EBxOa5zz5&#10;LMFs3bfr57wbjNbtO56CV3KluGFom4lauwDsaGsSsTskgm4VSqDTc6fjYAz5SsDmepNx4HWZSgpI&#10;p57mjN0xRmD1A/9gW/bT/YntdnM92wCwSNQta0LtQ9O4QHTyllf5Ml4vC9JQky6p6ep5hUg6Xs9L&#10;RpGJVa8LAxbsQhh2ZSSB10epuoM5CDo+9oS5k2kHeAiXRI2Q6ozyGunGDFcQg8kC2ZxLpXN3O0Qn&#10;hfFVWVXQT6KKoXaGQy+wzQTJqzLVRm2TIl8vKoE2RG8r89PxgLPBMJAvS42zgpJ0yVKkdg1ogUEp&#10;wNq7rDGqKBQOaJhxipTV4+NgnYrpOAA+wOhb3X77MrWny8ly4o98N1yOfDuOR29XC38UrpxxEHvx&#10;YhE7XzUkx4+KMk0p06j2e9/xn6aBvgp1u/aw+w/0WUPvhhoIdn83QYMWu8R3QlzzdGf0YPpBlv9I&#10;n95An77Ow9/XJxQXs5VBpp1O9lXgqM+jPvcv74frpz/Qp6l7z9Rn6HpQJQfvjGP9PNbPJx/HHtZn&#10;MNBn+IL6GQYunJYf1OexfsLRzpyn/6f3uzmNwsHeHAv6jxD95XD3Gdp3P5XmvwEAAP//AwBQSwME&#10;FAAGAAgAAAAhAJLa3QbgAAAACAEAAA8AAABkcnMvZG93bnJldi54bWxMj0FLw0AQhe+C/2EZwVu7&#10;SZqKxmxKKeqpCLZC6W2bnSah2dmQ3Sbpv3c86W0e7/Hme/lqsq0YsPeNIwXxPAKBVDrTUKXge/8+&#10;ewbhgyajW0eo4IYeVsX9Xa4z40b6wmEXKsEl5DOtoA6hy6T0ZY1W+7nrkNg7u97qwLKvpOn1yOW2&#10;lUkUPUmrG+IPte5wU2N52V2tgo9Rj+tF/DZsL+fN7bhffh62MSr1+DCtX0EEnMJfGH7xGR0KZjq5&#10;KxkvWgWzZLngqIIkBcF++pLythMfUQSyyOX/AcUPAAAA//8DAFBLAQItABQABgAIAAAAIQC2gziS&#10;/gAAAOEBAAATAAAAAAAAAAAAAAAAAAAAAABbQ29udGVudF9UeXBlc10ueG1sUEsBAi0AFAAGAAgA&#10;AAAhADj9If/WAAAAlAEAAAsAAAAAAAAAAAAAAAAALwEAAF9yZWxzLy5yZWxzUEsBAi0AFAAGAAgA&#10;AAAhAMmqaJv6AgAAcg0AAA4AAAAAAAAAAAAAAAAALgIAAGRycy9lMm9Eb2MueG1sUEsBAi0AFAAG&#10;AAgAAAAhAJLa3QbgAAAACAEAAA8AAAAAAAAAAAAAAAAAVAUAAGRycy9kb3ducmV2LnhtbFBLBQYA&#10;AAAABAAEAPMAAABh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6239,4543" to="6528,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6528,4543" to="6529,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r w:rsidR="002B13AA" w:rsidRPr="00290F3E">
                    <w:rPr>
                      <w:rFonts w:ascii="Times New Roman" w:eastAsia="Times New Roman" w:hAnsi="Times New Roman" w:cs="Times New Roman"/>
                      <w:sz w:val="28"/>
                      <w:szCs w:val="28"/>
                      <w:lang w:eastAsia="ru-RU"/>
                    </w:rPr>
                    <w:t>Об утверждении Правил внутреннего трудового распорядка Администрации муниципального образования Горный сельсовет Оренбургского района Оренбургской области</w:t>
                  </w:r>
                </w:p>
              </w:tc>
            </w:tr>
          </w:tbl>
          <w:p w:rsidR="002B13AA" w:rsidRPr="00290F3E" w:rsidRDefault="002B13AA" w:rsidP="00ED49E8">
            <w:pPr>
              <w:tabs>
                <w:tab w:val="left" w:pos="9432"/>
              </w:tabs>
              <w:spacing w:after="0" w:line="240" w:lineRule="auto"/>
              <w:jc w:val="center"/>
              <w:rPr>
                <w:rFonts w:ascii="Times New Roman" w:eastAsia="Times New Roman" w:hAnsi="Times New Roman" w:cs="Times New Roman"/>
                <w:b/>
                <w:bCs/>
                <w:i/>
                <w:sz w:val="24"/>
                <w:szCs w:val="24"/>
                <w:lang w:eastAsia="ru-RU"/>
              </w:rPr>
            </w:pPr>
          </w:p>
        </w:tc>
      </w:tr>
      <w:tr w:rsidR="002B13AA" w:rsidRPr="00290F3E" w:rsidTr="00ED49E8">
        <w:tc>
          <w:tcPr>
            <w:tcW w:w="9782" w:type="dxa"/>
          </w:tcPr>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 xml:space="preserve">В соответствии с Конституцией Российской Федерации, Трудовым кодексом Российской Федерации, </w:t>
            </w:r>
            <w:r w:rsidRPr="00290F3E">
              <w:rPr>
                <w:rFonts w:ascii="Times New Roman" w:eastAsia="Times New Roman" w:hAnsi="Times New Roman" w:cs="Times New Roman"/>
                <w:sz w:val="28"/>
                <w:szCs w:val="28"/>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290F3E">
              <w:rPr>
                <w:rFonts w:ascii="Tahoma" w:eastAsia="Times New Roman" w:hAnsi="Tahoma" w:cs="Tahoma"/>
                <w:color w:val="5F5F5F"/>
                <w:sz w:val="18"/>
                <w:szCs w:val="18"/>
                <w:shd w:val="clear" w:color="auto" w:fill="FFFFFF"/>
                <w:lang w:eastAsia="ru-RU"/>
              </w:rPr>
              <w:t xml:space="preserve"> </w:t>
            </w:r>
            <w:r w:rsidRPr="00290F3E">
              <w:rPr>
                <w:rFonts w:ascii="Times New Roman" w:eastAsia="Times New Roman" w:hAnsi="Times New Roman" w:cs="Times New Roman"/>
                <w:sz w:val="28"/>
                <w:szCs w:val="28"/>
                <w:lang w:eastAsia="ru-RU"/>
              </w:rPr>
              <w:t>Федеральным законом от 02.03.2007 № 25-ФЗ «О муниципальной службе в Российской Федерации»</w:t>
            </w:r>
            <w:proofErr w:type="gramStart"/>
            <w:r w:rsidRPr="00290F3E">
              <w:rPr>
                <w:rFonts w:ascii="Times New Roman" w:eastAsia="Times New Roman" w:hAnsi="Times New Roman" w:cs="Times New Roman"/>
                <w:sz w:val="28"/>
                <w:szCs w:val="28"/>
                <w:lang w:eastAsia="ru-RU"/>
              </w:rPr>
              <w:t xml:space="preserve"> :</w:t>
            </w:r>
            <w:proofErr w:type="gramEnd"/>
          </w:p>
          <w:p w:rsidR="00AA493F" w:rsidRPr="00AA493F" w:rsidRDefault="00AA493F" w:rsidP="00AA493F">
            <w:pPr>
              <w:tabs>
                <w:tab w:val="left" w:pos="68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1.</w:t>
            </w:r>
            <w:r w:rsidR="002B13AA" w:rsidRPr="00AA493F">
              <w:rPr>
                <w:rFonts w:ascii="Times New Roman" w:eastAsia="Times New Roman" w:hAnsi="Times New Roman" w:cs="Times New Roman"/>
                <w:sz w:val="28"/>
                <w:szCs w:val="28"/>
                <w:lang w:eastAsia="ru-RU"/>
              </w:rPr>
              <w:t xml:space="preserve">Утвердить прилагаемые Правила внутреннего трудового </w:t>
            </w:r>
            <w:proofErr w:type="gramEnd"/>
          </w:p>
          <w:p w:rsidR="00AA493F" w:rsidRPr="00AA493F" w:rsidRDefault="002B13AA" w:rsidP="00AA493F">
            <w:pPr>
              <w:tabs>
                <w:tab w:val="left" w:pos="686"/>
              </w:tabs>
              <w:spacing w:after="0" w:line="240" w:lineRule="auto"/>
              <w:jc w:val="both"/>
              <w:rPr>
                <w:rFonts w:ascii="Times New Roman" w:eastAsia="Times New Roman" w:hAnsi="Times New Roman" w:cs="Times New Roman"/>
                <w:sz w:val="28"/>
                <w:szCs w:val="28"/>
                <w:lang w:eastAsia="ru-RU"/>
              </w:rPr>
            </w:pPr>
            <w:r w:rsidRPr="00AA493F">
              <w:rPr>
                <w:rFonts w:ascii="Times New Roman" w:eastAsia="Times New Roman" w:hAnsi="Times New Roman" w:cs="Times New Roman"/>
                <w:sz w:val="28"/>
                <w:szCs w:val="28"/>
                <w:lang w:eastAsia="ru-RU"/>
              </w:rPr>
              <w:t>распорядка Администрации муниципального образования Горный сельсовет Оренбургского района Оренбургской области.</w:t>
            </w:r>
          </w:p>
          <w:p w:rsidR="00AA493F" w:rsidRDefault="002B13AA" w:rsidP="00ED49E8">
            <w:pPr>
              <w:spacing w:after="0" w:line="240" w:lineRule="auto"/>
              <w:jc w:val="both"/>
              <w:rPr>
                <w:rFonts w:ascii="Times New Roman" w:eastAsia="Times New Roman" w:hAnsi="Times New Roman" w:cs="Times New Roman"/>
                <w:sz w:val="28"/>
                <w:szCs w:val="28"/>
                <w:shd w:val="clear" w:color="auto" w:fill="FFFFFF"/>
                <w:lang w:eastAsia="ru-RU"/>
              </w:rPr>
            </w:pPr>
            <w:r w:rsidRPr="00290F3E">
              <w:rPr>
                <w:rFonts w:ascii="Times New Roman" w:eastAsia="Times New Roman" w:hAnsi="Times New Roman" w:cs="Times New Roman"/>
                <w:sz w:val="28"/>
                <w:szCs w:val="28"/>
                <w:lang w:eastAsia="ru-RU"/>
              </w:rPr>
              <w:t xml:space="preserve">         2.</w:t>
            </w:r>
            <w:r w:rsidRPr="00290F3E">
              <w:rPr>
                <w:rFonts w:ascii="Times New Roman" w:eastAsia="Times New Roman" w:hAnsi="Times New Roman" w:cs="Times New Roman"/>
                <w:sz w:val="28"/>
                <w:szCs w:val="28"/>
                <w:shd w:val="clear" w:color="auto" w:fill="FFFFFF"/>
                <w:lang w:eastAsia="ru-RU"/>
              </w:rPr>
              <w:t xml:space="preserve"> Обнародовать настоящее постановление на информационных стендах   и на официальном сайте муниципального образования </w:t>
            </w:r>
            <w:r w:rsidRPr="00290F3E">
              <w:rPr>
                <w:rFonts w:ascii="Times New Roman" w:eastAsia="Times New Roman" w:hAnsi="Times New Roman" w:cs="Times New Roman"/>
                <w:sz w:val="28"/>
                <w:szCs w:val="28"/>
                <w:lang w:eastAsia="ru-RU"/>
              </w:rPr>
              <w:t xml:space="preserve">  Горный сельсовет Оренбургского района Оренбургской области</w:t>
            </w:r>
            <w:r w:rsidRPr="00290F3E">
              <w:rPr>
                <w:rFonts w:ascii="Times New Roman" w:eastAsia="Times New Roman" w:hAnsi="Times New Roman" w:cs="Times New Roman"/>
                <w:sz w:val="28"/>
                <w:szCs w:val="28"/>
                <w:shd w:val="clear" w:color="auto" w:fill="FFFFFF"/>
                <w:lang w:eastAsia="ru-RU"/>
              </w:rPr>
              <w:t xml:space="preserve"> в информационно-телекоммуникационной сети «Интернет».</w:t>
            </w:r>
          </w:p>
          <w:p w:rsidR="002B13AA" w:rsidRPr="00290F3E" w:rsidRDefault="00AA493F" w:rsidP="00ED49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3. </w:t>
            </w:r>
            <w:r w:rsidR="002B13AA" w:rsidRPr="00290F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16.02.2022 № 16-п  «</w:t>
            </w:r>
            <w:r w:rsidRPr="00290F3E">
              <w:rPr>
                <w:rFonts w:ascii="Times New Roman" w:eastAsia="Times New Roman" w:hAnsi="Times New Roman" w:cs="Times New Roman"/>
                <w:sz w:val="28"/>
                <w:szCs w:val="28"/>
                <w:lang w:eastAsia="ru-RU"/>
              </w:rPr>
              <w:t>Об утверждении Правил внутреннего трудового распорядка Администрации муниципального образования Горный сельсовет Оренбургского района Оренбургской области</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отменить.</w:t>
            </w:r>
          </w:p>
          <w:p w:rsidR="002B13AA" w:rsidRPr="00290F3E" w:rsidRDefault="00AA493F" w:rsidP="00ED49E8">
            <w:pPr>
              <w:tabs>
                <w:tab w:val="left" w:pos="709"/>
              </w:tabs>
              <w:spacing w:after="12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B13AA" w:rsidRPr="00290F3E">
              <w:rPr>
                <w:rFonts w:ascii="Times New Roman" w:eastAsia="Times New Roman" w:hAnsi="Times New Roman" w:cs="Times New Roman"/>
                <w:sz w:val="28"/>
                <w:szCs w:val="28"/>
                <w:lang w:eastAsia="ru-RU"/>
              </w:rPr>
              <w:t xml:space="preserve"> Настоящее постановление вступает в силу со дня его подписания.</w:t>
            </w:r>
          </w:p>
          <w:p w:rsidR="002B13AA" w:rsidRPr="00290F3E" w:rsidRDefault="00AA493F" w:rsidP="00ED49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13AA" w:rsidRPr="00290F3E">
              <w:rPr>
                <w:rFonts w:ascii="Times New Roman" w:eastAsia="Times New Roman" w:hAnsi="Times New Roman" w:cs="Times New Roman"/>
                <w:sz w:val="28"/>
                <w:szCs w:val="28"/>
                <w:lang w:eastAsia="ru-RU"/>
              </w:rPr>
              <w:t xml:space="preserve">. </w:t>
            </w:r>
            <w:proofErr w:type="gramStart"/>
            <w:r w:rsidR="002B13AA" w:rsidRPr="00290F3E">
              <w:rPr>
                <w:rFonts w:ascii="Times New Roman" w:eastAsia="Times New Roman" w:hAnsi="Times New Roman" w:cs="Times New Roman"/>
                <w:sz w:val="28"/>
                <w:szCs w:val="28"/>
                <w:lang w:eastAsia="ru-RU"/>
              </w:rPr>
              <w:t>Контроль за</w:t>
            </w:r>
            <w:proofErr w:type="gramEnd"/>
            <w:r w:rsidR="002B13AA" w:rsidRPr="00290F3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B13AA" w:rsidRDefault="002B13AA" w:rsidP="00ED49E8">
            <w:pPr>
              <w:tabs>
                <w:tab w:val="left" w:pos="540"/>
              </w:tabs>
              <w:spacing w:after="120" w:line="240" w:lineRule="auto"/>
              <w:rPr>
                <w:rFonts w:ascii="Times New Roman" w:eastAsia="Times New Roman" w:hAnsi="Times New Roman" w:cs="Times New Roman"/>
                <w:sz w:val="28"/>
                <w:szCs w:val="28"/>
                <w:lang w:eastAsia="ru-RU"/>
              </w:rPr>
            </w:pPr>
          </w:p>
          <w:p w:rsidR="007F4388" w:rsidRPr="00290F3E" w:rsidRDefault="007F4388" w:rsidP="00ED49E8">
            <w:pPr>
              <w:tabs>
                <w:tab w:val="left" w:pos="540"/>
              </w:tabs>
              <w:spacing w:after="120" w:line="240" w:lineRule="auto"/>
              <w:rPr>
                <w:rFonts w:ascii="Times New Roman" w:eastAsia="Times New Roman" w:hAnsi="Times New Roman" w:cs="Times New Roman"/>
                <w:sz w:val="28"/>
                <w:szCs w:val="28"/>
                <w:lang w:eastAsia="ru-RU"/>
              </w:rPr>
            </w:pPr>
          </w:p>
          <w:p w:rsidR="002B13AA" w:rsidRPr="00290F3E" w:rsidRDefault="002B13AA" w:rsidP="00ED49E8">
            <w:pPr>
              <w:keepNext/>
              <w:widowControl w:val="0"/>
              <w:spacing w:after="0" w:line="240" w:lineRule="auto"/>
              <w:outlineLvl w:val="2"/>
              <w:rPr>
                <w:rFonts w:ascii="Times New Roman" w:eastAsia="Times New Roman" w:hAnsi="Times New Roman" w:cs="Times New Roman"/>
                <w:b/>
                <w:sz w:val="28"/>
                <w:szCs w:val="24"/>
                <w:lang w:eastAsia="ru-RU"/>
              </w:rPr>
            </w:pPr>
            <w:r w:rsidRPr="00290F3E">
              <w:rPr>
                <w:rFonts w:ascii="Times New Roman" w:eastAsia="Times New Roman" w:hAnsi="Times New Roman" w:cs="Times New Roman"/>
                <w:sz w:val="28"/>
                <w:szCs w:val="24"/>
                <w:lang w:eastAsia="ru-RU"/>
              </w:rPr>
              <w:t xml:space="preserve">Глава муниципального образования                                                                                     Горный сельсовет                                                                             </w:t>
            </w:r>
            <w:r w:rsidR="008710CB">
              <w:rPr>
                <w:rFonts w:ascii="Times New Roman" w:eastAsia="Times New Roman" w:hAnsi="Times New Roman" w:cs="Times New Roman"/>
                <w:sz w:val="28"/>
                <w:szCs w:val="24"/>
                <w:lang w:eastAsia="ru-RU"/>
              </w:rPr>
              <w:t xml:space="preserve">      </w:t>
            </w:r>
            <w:proofErr w:type="spellStart"/>
            <w:r w:rsidR="008710CB">
              <w:rPr>
                <w:rFonts w:ascii="Times New Roman" w:eastAsia="Times New Roman" w:hAnsi="Times New Roman" w:cs="Times New Roman"/>
                <w:sz w:val="28"/>
                <w:szCs w:val="24"/>
                <w:lang w:eastAsia="ru-RU"/>
              </w:rPr>
              <w:t>Ю.А.Драпков</w:t>
            </w:r>
            <w:proofErr w:type="spellEnd"/>
          </w:p>
          <w:p w:rsidR="002B13AA" w:rsidRPr="00290F3E" w:rsidRDefault="002B13AA" w:rsidP="00ED49E8">
            <w:pPr>
              <w:spacing w:after="0" w:line="240" w:lineRule="auto"/>
              <w:rPr>
                <w:rFonts w:ascii="Times New Roman" w:eastAsia="Times New Roman" w:hAnsi="Times New Roman" w:cs="Times New Roman"/>
                <w:sz w:val="24"/>
                <w:szCs w:val="24"/>
                <w:lang w:eastAsia="ru-RU"/>
              </w:rPr>
            </w:pPr>
          </w:p>
          <w:p w:rsidR="002B13AA" w:rsidRPr="00290F3E" w:rsidRDefault="002B13AA" w:rsidP="00ED49E8">
            <w:pPr>
              <w:spacing w:after="0" w:line="240" w:lineRule="auto"/>
              <w:rPr>
                <w:rFonts w:ascii="Times New Roman" w:eastAsia="Times New Roman" w:hAnsi="Times New Roman" w:cs="Times New Roman"/>
                <w:sz w:val="24"/>
                <w:szCs w:val="24"/>
                <w:lang w:eastAsia="ru-RU"/>
              </w:rPr>
            </w:pPr>
          </w:p>
          <w:p w:rsidR="002B13AA" w:rsidRDefault="002B13AA" w:rsidP="00ED49E8">
            <w:pPr>
              <w:spacing w:after="0" w:line="240" w:lineRule="auto"/>
              <w:rPr>
                <w:rFonts w:ascii="Times New Roman" w:eastAsia="Times New Roman" w:hAnsi="Times New Roman" w:cs="Times New Roman"/>
                <w:sz w:val="24"/>
                <w:szCs w:val="24"/>
                <w:lang w:eastAsia="ru-RU"/>
              </w:rPr>
            </w:pPr>
          </w:p>
          <w:p w:rsidR="002B13AA" w:rsidRDefault="002B13AA" w:rsidP="00ED49E8">
            <w:pPr>
              <w:spacing w:after="0" w:line="240" w:lineRule="auto"/>
              <w:rPr>
                <w:rFonts w:ascii="Times New Roman" w:eastAsia="Times New Roman" w:hAnsi="Times New Roman" w:cs="Times New Roman"/>
                <w:sz w:val="24"/>
                <w:szCs w:val="24"/>
                <w:lang w:eastAsia="ru-RU"/>
              </w:rPr>
            </w:pPr>
          </w:p>
          <w:p w:rsidR="008710CB" w:rsidRDefault="008710CB" w:rsidP="00ED49E8">
            <w:pPr>
              <w:spacing w:after="0" w:line="240" w:lineRule="auto"/>
              <w:rPr>
                <w:rFonts w:ascii="Times New Roman" w:eastAsia="Times New Roman" w:hAnsi="Times New Roman" w:cs="Times New Roman"/>
                <w:sz w:val="24"/>
                <w:szCs w:val="24"/>
                <w:lang w:eastAsia="ru-RU"/>
              </w:rPr>
            </w:pPr>
          </w:p>
          <w:p w:rsidR="00AA493F" w:rsidRDefault="00AA493F" w:rsidP="00ED49E8">
            <w:pPr>
              <w:spacing w:after="0" w:line="240" w:lineRule="auto"/>
              <w:rPr>
                <w:rFonts w:ascii="Times New Roman" w:eastAsia="Times New Roman" w:hAnsi="Times New Roman" w:cs="Times New Roman"/>
                <w:sz w:val="24"/>
                <w:szCs w:val="24"/>
                <w:lang w:eastAsia="ru-RU"/>
              </w:rPr>
            </w:pPr>
          </w:p>
          <w:p w:rsidR="002B13AA" w:rsidRDefault="002B13AA" w:rsidP="00ED49E8">
            <w:pPr>
              <w:spacing w:after="0" w:line="240" w:lineRule="auto"/>
              <w:rPr>
                <w:rFonts w:ascii="Times New Roman" w:eastAsia="Times New Roman" w:hAnsi="Times New Roman" w:cs="Times New Roman"/>
                <w:sz w:val="24"/>
                <w:szCs w:val="24"/>
                <w:lang w:eastAsia="ru-RU"/>
              </w:rPr>
            </w:pPr>
          </w:p>
          <w:p w:rsidR="007F4388" w:rsidRPr="00290F3E" w:rsidRDefault="007F4388" w:rsidP="00ED49E8">
            <w:pPr>
              <w:spacing w:after="0" w:line="240" w:lineRule="auto"/>
              <w:rPr>
                <w:rFonts w:ascii="Times New Roman" w:eastAsia="Times New Roman" w:hAnsi="Times New Roman" w:cs="Times New Roman"/>
                <w:sz w:val="24"/>
                <w:szCs w:val="24"/>
                <w:lang w:eastAsia="ru-RU"/>
              </w:rPr>
            </w:pPr>
          </w:p>
          <w:p w:rsidR="002B13AA" w:rsidRPr="00290F3E" w:rsidRDefault="002B13AA" w:rsidP="00ED49E8">
            <w:pPr>
              <w:spacing w:after="0" w:line="240" w:lineRule="auto"/>
              <w:jc w:val="right"/>
              <w:rPr>
                <w:rFonts w:ascii="Times New Roman" w:eastAsia="Times New Roman" w:hAnsi="Times New Roman" w:cs="Times New Roman"/>
                <w:sz w:val="24"/>
                <w:szCs w:val="24"/>
                <w:lang w:eastAsia="ru-RU"/>
              </w:rPr>
            </w:pPr>
            <w:r w:rsidRPr="00290F3E">
              <w:rPr>
                <w:rFonts w:ascii="Times New Roman" w:eastAsia="Times New Roman" w:hAnsi="Times New Roman" w:cs="Times New Roman"/>
                <w:sz w:val="24"/>
                <w:szCs w:val="24"/>
                <w:lang w:eastAsia="ru-RU"/>
              </w:rPr>
              <w:t>УТВЕРЖДЕНО:</w:t>
            </w:r>
          </w:p>
          <w:p w:rsidR="002B13AA" w:rsidRPr="00290F3E" w:rsidRDefault="002B13AA" w:rsidP="00ED49E8">
            <w:pPr>
              <w:spacing w:after="0" w:line="240" w:lineRule="auto"/>
              <w:jc w:val="right"/>
              <w:rPr>
                <w:rFonts w:ascii="Times New Roman" w:eastAsia="Times New Roman" w:hAnsi="Times New Roman" w:cs="Times New Roman"/>
                <w:sz w:val="24"/>
                <w:szCs w:val="24"/>
                <w:lang w:eastAsia="ru-RU"/>
              </w:rPr>
            </w:pPr>
            <w:r w:rsidRPr="00290F3E">
              <w:rPr>
                <w:rFonts w:ascii="Times New Roman" w:eastAsia="Times New Roman" w:hAnsi="Times New Roman" w:cs="Times New Roman"/>
                <w:sz w:val="24"/>
                <w:szCs w:val="24"/>
                <w:lang w:eastAsia="ru-RU"/>
              </w:rPr>
              <w:t xml:space="preserve">                         постановлением главы МО Горный  сельсовет</w:t>
            </w:r>
          </w:p>
          <w:p w:rsidR="002B13AA" w:rsidRPr="00290F3E" w:rsidRDefault="002B13AA" w:rsidP="00ED49E8">
            <w:pPr>
              <w:spacing w:after="0" w:line="240" w:lineRule="auto"/>
              <w:jc w:val="right"/>
              <w:rPr>
                <w:rFonts w:ascii="Times New Roman" w:eastAsia="Times New Roman" w:hAnsi="Times New Roman" w:cs="Times New Roman"/>
                <w:sz w:val="24"/>
                <w:szCs w:val="24"/>
                <w:lang w:eastAsia="ru-RU"/>
              </w:rPr>
            </w:pPr>
            <w:r w:rsidRPr="00290F3E">
              <w:rPr>
                <w:rFonts w:ascii="Times New Roman" w:eastAsia="Times New Roman" w:hAnsi="Times New Roman" w:cs="Times New Roman"/>
                <w:sz w:val="24"/>
                <w:szCs w:val="24"/>
                <w:lang w:eastAsia="ru-RU"/>
              </w:rPr>
              <w:t xml:space="preserve">от  _______________________№____________  </w:t>
            </w:r>
          </w:p>
          <w:p w:rsidR="002B13AA" w:rsidRPr="00290F3E" w:rsidRDefault="002B13AA" w:rsidP="00ED49E8">
            <w:pPr>
              <w:spacing w:after="0" w:line="240" w:lineRule="auto"/>
              <w:rPr>
                <w:rFonts w:ascii="Times New Roman" w:eastAsia="Times New Roman" w:hAnsi="Times New Roman" w:cs="Times New Roman"/>
                <w:sz w:val="28"/>
                <w:szCs w:val="28"/>
                <w:lang w:eastAsia="ru-RU"/>
              </w:rPr>
            </w:pPr>
          </w:p>
          <w:p w:rsidR="002B13AA" w:rsidRPr="00290F3E" w:rsidRDefault="002B13AA" w:rsidP="00ED49E8">
            <w:pPr>
              <w:spacing w:after="0" w:line="240" w:lineRule="auto"/>
              <w:jc w:val="center"/>
              <w:outlineLvl w:val="0"/>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ПРАВИЛА</w:t>
            </w:r>
          </w:p>
          <w:p w:rsidR="002B13AA" w:rsidRPr="00290F3E" w:rsidRDefault="002B13AA" w:rsidP="00ED49E8">
            <w:pPr>
              <w:spacing w:after="0" w:line="240" w:lineRule="auto"/>
              <w:jc w:val="center"/>
              <w:outlineLvl w:val="0"/>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внутреннего трудового распорядка</w:t>
            </w:r>
          </w:p>
          <w:p w:rsidR="002B13AA" w:rsidRPr="00290F3E" w:rsidRDefault="002B13AA" w:rsidP="00ED49E8">
            <w:pPr>
              <w:spacing w:after="0" w:line="240" w:lineRule="auto"/>
              <w:jc w:val="center"/>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Администрации муниципального образования Горный сельсовет Оренбургского района Оренбургской области</w:t>
            </w:r>
          </w:p>
          <w:p w:rsidR="002B13AA" w:rsidRPr="00290F3E" w:rsidRDefault="002B13AA" w:rsidP="00ED49E8">
            <w:pPr>
              <w:spacing w:after="0" w:line="240" w:lineRule="auto"/>
              <w:jc w:val="center"/>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1. Общие положения</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 xml:space="preserve"> 1.1. </w:t>
            </w:r>
            <w:proofErr w:type="gramStart"/>
            <w:r w:rsidRPr="00290F3E">
              <w:rPr>
                <w:rFonts w:ascii="Times New Roman" w:eastAsia="Times New Roman" w:hAnsi="Times New Roman" w:cs="Times New Roman"/>
                <w:sz w:val="28"/>
                <w:szCs w:val="28"/>
                <w:lang w:eastAsia="ru-RU"/>
              </w:rPr>
              <w:t xml:space="preserve">Настоящие Правила внутреннего трудового распорядка Администрации муниципального образования Горный сельсовет Оренбургского района Оренбургской области (далее - Правила) определяют трудовой распорядок для работников  Администрации </w:t>
            </w:r>
            <w:r>
              <w:rPr>
                <w:rFonts w:ascii="Times New Roman" w:eastAsia="Times New Roman" w:hAnsi="Times New Roman" w:cs="Times New Roman"/>
                <w:sz w:val="28"/>
                <w:szCs w:val="28"/>
                <w:lang w:eastAsia="ru-RU"/>
              </w:rPr>
              <w:t xml:space="preserve"> </w:t>
            </w:r>
            <w:r w:rsidRPr="00290F3E">
              <w:rPr>
                <w:rFonts w:ascii="Times New Roman" w:eastAsia="Times New Roman" w:hAnsi="Times New Roman" w:cs="Times New Roman"/>
                <w:sz w:val="28"/>
                <w:szCs w:val="28"/>
                <w:lang w:eastAsia="ru-RU"/>
              </w:rPr>
              <w:t xml:space="preserve"> муниципального образования Горный сельсовет Оренбургского района Оренбургской области (далее - Администрация) и регламентируют порядок приема, перевода и увольнения работн</w:t>
            </w:r>
            <w:bookmarkStart w:id="0" w:name="_GoBack"/>
            <w:bookmarkEnd w:id="0"/>
            <w:r w:rsidRPr="00290F3E">
              <w:rPr>
                <w:rFonts w:ascii="Times New Roman" w:eastAsia="Times New Roman" w:hAnsi="Times New Roman" w:cs="Times New Roman"/>
                <w:sz w:val="28"/>
                <w:szCs w:val="28"/>
                <w:lang w:eastAsia="ru-RU"/>
              </w:rPr>
              <w:t>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w:t>
            </w:r>
            <w:proofErr w:type="gramEnd"/>
            <w:r w:rsidRPr="00290F3E">
              <w:rPr>
                <w:rFonts w:ascii="Times New Roman" w:eastAsia="Times New Roman" w:hAnsi="Times New Roman" w:cs="Times New Roman"/>
                <w:sz w:val="28"/>
                <w:szCs w:val="28"/>
                <w:lang w:eastAsia="ru-RU"/>
              </w:rPr>
              <w:t xml:space="preserve"> также иные вопросы регулирования трудовых отношений в Администрации.</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1.2. Настоящие Правила являются локальным нормативным актом, разработанным и утвержденным в соответствии Трудовым законодательством Российской Федерации и Уставом  Администрации муниципального образования Горный сельсовет Оренбургского района Оренбургской области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1.3. В настоящих Правилах используются следующие понятия: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"Работодатель" – Администрация </w:t>
            </w:r>
            <w:r>
              <w:rPr>
                <w:rFonts w:ascii="Times New Roman" w:eastAsia="Times New Roman" w:hAnsi="Times New Roman" w:cs="Times New Roman"/>
                <w:color w:val="000000"/>
                <w:sz w:val="28"/>
                <w:szCs w:val="28"/>
                <w:lang w:eastAsia="ru-RU"/>
              </w:rPr>
              <w:t>муниципального образования Горный сельсовет</w:t>
            </w:r>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"дисциплина труда" - обязательное для всех работников подчинение правилам поведения, определенным в соответствии с </w:t>
            </w:r>
            <w:hyperlink r:id="rId6"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кодексом РФ, иными федеральными законами, коллективным договором (при его наличии), соглашениями, </w:t>
            </w:r>
            <w:hyperlink r:id="rId7"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договором, локальными нормативными актами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1.4. Действие настоящих Правил распространяется на всех работников Администрации.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1.5. Официальным представителем Работодателя является Глава муниципального образования </w:t>
            </w:r>
            <w:r w:rsidRPr="00290F3E">
              <w:rPr>
                <w:rFonts w:ascii="Times New Roman" w:eastAsia="Times New Roman" w:hAnsi="Times New Roman" w:cs="Times New Roman"/>
                <w:sz w:val="28"/>
                <w:szCs w:val="28"/>
                <w:lang w:eastAsia="ru-RU"/>
              </w:rPr>
              <w:t>Администрации муниципального образования Горный сельсовет Оренбургского района Оренбургской области</w:t>
            </w:r>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90F3E">
              <w:rPr>
                <w:rFonts w:ascii="Times New Roman" w:eastAsia="Times New Roman" w:hAnsi="Times New Roman" w:cs="Times New Roman"/>
                <w:color w:val="000000"/>
                <w:sz w:val="28"/>
                <w:szCs w:val="28"/>
                <w:lang w:eastAsia="ru-RU"/>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13AA" w:rsidRPr="00290F3E" w:rsidRDefault="002B13AA" w:rsidP="00ED4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w:t>
            </w: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lastRenderedPageBreak/>
              <w:t>2. Порядок приема на работу</w:t>
            </w: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2.1. Работники реализуют право на труд путем заключения письменного трудового договора.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2.3. При заключении трудового договора лицо, поступающее на работу, предъявляет Работодателю:</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 документы воинского учета - для </w:t>
            </w:r>
            <w:proofErr w:type="spellStart"/>
            <w:r w:rsidRPr="00290F3E">
              <w:rPr>
                <w:rFonts w:ascii="Times New Roman" w:eastAsia="Times New Roman" w:hAnsi="Times New Roman" w:cs="Times New Roman"/>
                <w:color w:val="000000"/>
                <w:sz w:val="28"/>
                <w:szCs w:val="28"/>
                <w:lang w:eastAsia="ru-RU"/>
              </w:rPr>
              <w:t>военнообязаных</w:t>
            </w:r>
            <w:proofErr w:type="spellEnd"/>
            <w:r w:rsidRPr="00290F3E">
              <w:rPr>
                <w:rFonts w:ascii="Times New Roman" w:eastAsia="Times New Roman" w:hAnsi="Times New Roman" w:cs="Times New Roman"/>
                <w:color w:val="000000"/>
                <w:sz w:val="28"/>
                <w:szCs w:val="28"/>
                <w:lang w:eastAsia="ru-RU"/>
              </w:rPr>
              <w:t xml:space="preserve"> и лиц, подлежащих призыву на военную службу;</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sz w:val="28"/>
                <w:szCs w:val="24"/>
                <w:lang w:eastAsia="ru-RU"/>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90F3E">
              <w:rPr>
                <w:rFonts w:ascii="Times New Roman" w:eastAsia="Times New Roman" w:hAnsi="Times New Roman" w:cs="Times New Roman"/>
                <w:sz w:val="28"/>
                <w:szCs w:val="24"/>
                <w:lang w:eastAsia="ru-RU"/>
              </w:rPr>
              <w:t>психоактивных</w:t>
            </w:r>
            <w:proofErr w:type="spellEnd"/>
            <w:r w:rsidRPr="00290F3E">
              <w:rPr>
                <w:rFonts w:ascii="Times New Roman" w:eastAsia="Times New Roman" w:hAnsi="Times New Roman" w:cs="Times New Roman"/>
                <w:sz w:val="28"/>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290F3E">
              <w:rPr>
                <w:rFonts w:ascii="Times New Roman" w:eastAsia="Times New Roman" w:hAnsi="Times New Roman" w:cs="Times New Roman"/>
                <w:sz w:val="28"/>
                <w:szCs w:val="24"/>
                <w:lang w:eastAsia="ru-RU"/>
              </w:rPr>
              <w:t>о-</w:t>
            </w:r>
            <w:proofErr w:type="gramEnd"/>
            <w:r w:rsidRPr="00290F3E">
              <w:rPr>
                <w:rFonts w:ascii="Times New Roman" w:eastAsia="Times New Roman" w:hAnsi="Times New Roman" w:cs="Times New Roman"/>
                <w:sz w:val="28"/>
                <w:szCs w:val="24"/>
                <w:lang w:eastAsia="ru-RU"/>
              </w:rPr>
              <w:t xml:space="preserve"> правовому регулированию в сфере внутренних дел при поступлении на работу, связанную с </w:t>
            </w:r>
            <w:proofErr w:type="gramStart"/>
            <w:r w:rsidRPr="00290F3E">
              <w:rPr>
                <w:rFonts w:ascii="Times New Roman" w:eastAsia="Times New Roman" w:hAnsi="Times New Roman" w:cs="Times New Roman"/>
                <w:sz w:val="28"/>
                <w:szCs w:val="24"/>
                <w:lang w:eastAsia="ru-RU"/>
              </w:rPr>
              <w:t>деятельностью</w:t>
            </w:r>
            <w:proofErr w:type="gramEnd"/>
            <w:r w:rsidRPr="00290F3E">
              <w:rPr>
                <w:rFonts w:ascii="Times New Roman" w:eastAsia="Times New Roman" w:hAnsi="Times New Roman" w:cs="Times New Roman"/>
                <w:sz w:val="28"/>
                <w:szCs w:val="24"/>
                <w:lang w:eastAsia="ru-RU"/>
              </w:rPr>
              <w:t xml:space="preserve">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w:t>
            </w:r>
            <w:proofErr w:type="spellStart"/>
            <w:r w:rsidRPr="00290F3E">
              <w:rPr>
                <w:rFonts w:ascii="Times New Roman" w:eastAsia="Times New Roman" w:hAnsi="Times New Roman" w:cs="Times New Roman"/>
                <w:sz w:val="28"/>
                <w:szCs w:val="24"/>
                <w:lang w:eastAsia="ru-RU"/>
              </w:rPr>
              <w:t>психоопасных</w:t>
            </w:r>
            <w:proofErr w:type="spellEnd"/>
            <w:r w:rsidRPr="00290F3E">
              <w:rPr>
                <w:rFonts w:ascii="Times New Roman" w:eastAsia="Times New Roman" w:hAnsi="Times New Roman" w:cs="Times New Roman"/>
                <w:sz w:val="28"/>
                <w:szCs w:val="24"/>
                <w:lang w:eastAsia="ru-RU"/>
              </w:rPr>
              <w:t xml:space="preserve"> веществ без назначения врача либо новых потенциально опасных </w:t>
            </w:r>
            <w:proofErr w:type="spellStart"/>
            <w:r w:rsidRPr="00290F3E">
              <w:rPr>
                <w:rFonts w:ascii="Times New Roman" w:eastAsia="Times New Roman" w:hAnsi="Times New Roman" w:cs="Times New Roman"/>
                <w:sz w:val="28"/>
                <w:szCs w:val="24"/>
                <w:lang w:eastAsia="ru-RU"/>
              </w:rPr>
              <w:t>психоактивных</w:t>
            </w:r>
            <w:proofErr w:type="spellEnd"/>
            <w:r w:rsidRPr="00290F3E">
              <w:rPr>
                <w:rFonts w:ascii="Times New Roman" w:eastAsia="Times New Roman" w:hAnsi="Times New Roman" w:cs="Times New Roman"/>
                <w:sz w:val="28"/>
                <w:szCs w:val="24"/>
                <w:lang w:eastAsia="ru-RU"/>
              </w:rPr>
              <w:t xml:space="preserve"> веществ, до окончания срока в течение которого лицо считается подвергнутым административному наказанию;</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 иные документы - согласно требованиям действующего законодательства </w:t>
            </w:r>
            <w:hyperlink r:id="rId8" w:history="1">
              <w:r w:rsidRPr="00290F3E">
                <w:rPr>
                  <w:rFonts w:ascii="Times New Roman" w:eastAsia="Times New Roman" w:hAnsi="Times New Roman" w:cs="Times New Roman"/>
                  <w:color w:val="000000"/>
                  <w:sz w:val="28"/>
                  <w:szCs w:val="24"/>
                  <w:u w:val="single"/>
                  <w:lang w:eastAsia="ru-RU"/>
                </w:rPr>
                <w:t>Российской Федерации</w:t>
              </w:r>
            </w:hyperlink>
            <w:r>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Заключение трудового договора без предъявления указанных документов не производится.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2.4.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2.5. В случае отсутствия у лица, поступающего на работу, трудовой книжки в связи с ее утратой, повреждением или по иной причине Работодатель обязан по </w:t>
            </w:r>
            <w:r w:rsidRPr="00290F3E">
              <w:rPr>
                <w:rFonts w:ascii="Times New Roman" w:eastAsia="Times New Roman" w:hAnsi="Times New Roman" w:cs="Times New Roman"/>
                <w:color w:val="000000"/>
                <w:sz w:val="28"/>
                <w:szCs w:val="28"/>
                <w:lang w:eastAsia="ru-RU"/>
              </w:rPr>
              <w:lastRenderedPageBreak/>
              <w:t>письменному заявлению этого лица (с указанием причины отсутствия трудовой книжки) оформить новую трудовую книжку.</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290F3E">
              <w:rPr>
                <w:rFonts w:ascii="Times New Roman" w:eastAsia="Times New Roman" w:hAnsi="Times New Roman" w:cs="Times New Roman"/>
                <w:color w:val="000000"/>
                <w:sz w:val="28"/>
                <w:szCs w:val="28"/>
                <w:lang w:eastAsia="ru-RU"/>
              </w:rPr>
              <w:t>ведома</w:t>
            </w:r>
            <w:proofErr w:type="gramEnd"/>
            <w:r w:rsidRPr="00290F3E">
              <w:rPr>
                <w:rFonts w:ascii="Times New Roman" w:eastAsia="Times New Roman" w:hAnsi="Times New Roman" w:cs="Times New Roman"/>
                <w:color w:val="000000"/>
                <w:sz w:val="28"/>
                <w:szCs w:val="28"/>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2.7.1. Запрещается допускать Работника к работе без </w:t>
            </w:r>
            <w:proofErr w:type="gramStart"/>
            <w:r w:rsidRPr="00290F3E">
              <w:rPr>
                <w:rFonts w:ascii="Times New Roman" w:eastAsia="Times New Roman" w:hAnsi="Times New Roman" w:cs="Times New Roman"/>
                <w:color w:val="000000"/>
                <w:sz w:val="28"/>
                <w:szCs w:val="28"/>
                <w:lang w:eastAsia="ru-RU"/>
              </w:rPr>
              <w:t>ведома</w:t>
            </w:r>
            <w:proofErr w:type="gramEnd"/>
            <w:r w:rsidRPr="00290F3E">
              <w:rPr>
                <w:rFonts w:ascii="Times New Roman" w:eastAsia="Times New Roman" w:hAnsi="Times New Roman" w:cs="Times New Roman"/>
                <w:color w:val="000000"/>
                <w:sz w:val="28"/>
                <w:szCs w:val="28"/>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2.8. Трудовые договоры могут заключаться: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 на неопределенный срок;</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 на определенный срок - не более пяти лет (срочный трудовой договор), если иное не установлено </w:t>
            </w:r>
            <w:hyperlink r:id="rId9"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10" w:history="1">
              <w:r w:rsidRPr="00290F3E">
                <w:rPr>
                  <w:rFonts w:ascii="Times New Roman" w:eastAsia="Times New Roman" w:hAnsi="Times New Roman" w:cs="Times New Roman"/>
                  <w:color w:val="000000"/>
                  <w:sz w:val="28"/>
                  <w:szCs w:val="24"/>
                  <w:u w:val="single"/>
                  <w:lang w:eastAsia="ru-RU"/>
                </w:rPr>
                <w:t>кодексом </w:t>
              </w:r>
            </w:hyperlink>
            <w:hyperlink r:id="rId11"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и другими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2.9. Срочный трудовой договор может заключаться в случаях, предусмотренных </w:t>
            </w:r>
            <w:hyperlink r:id="rId12"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13" w:history="1">
              <w:r w:rsidRPr="00290F3E">
                <w:rPr>
                  <w:rFonts w:ascii="Times New Roman" w:eastAsia="Times New Roman" w:hAnsi="Times New Roman" w:cs="Times New Roman"/>
                  <w:color w:val="000000"/>
                  <w:sz w:val="28"/>
                  <w:szCs w:val="24"/>
                  <w:u w:val="single"/>
                  <w:lang w:eastAsia="ru-RU"/>
                </w:rPr>
                <w:t>кодексом </w:t>
              </w:r>
            </w:hyperlink>
            <w:hyperlink r:id="rId14"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w:t>
            </w:r>
            <w:r>
              <w:rPr>
                <w:rFonts w:ascii="Times New Roman" w:eastAsia="Times New Roman" w:hAnsi="Times New Roman" w:cs="Times New Roman"/>
                <w:color w:val="000000"/>
                <w:sz w:val="28"/>
                <w:szCs w:val="28"/>
                <w:lang w:eastAsia="ru-RU"/>
              </w:rPr>
              <w:t xml:space="preserve"> соответствия поручаемой работе.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2.13. Испытание при приеме на работу не устанавливается </w:t>
            </w:r>
            <w:proofErr w:type="gramStart"/>
            <w:r w:rsidRPr="00290F3E">
              <w:rPr>
                <w:rFonts w:ascii="Times New Roman" w:eastAsia="Times New Roman" w:hAnsi="Times New Roman" w:cs="Times New Roman"/>
                <w:color w:val="000000"/>
                <w:sz w:val="28"/>
                <w:szCs w:val="28"/>
                <w:lang w:eastAsia="ru-RU"/>
              </w:rPr>
              <w:t>для</w:t>
            </w:r>
            <w:proofErr w:type="gramEnd"/>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лиц, избранных по конкурсу на замещение соответствующей должности, проведенному в порядке, установленном  </w:t>
            </w:r>
            <w:hyperlink r:id="rId15"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sz w:val="24"/>
                <w:szCs w:val="24"/>
                <w:lang w:eastAsia="ru-RU"/>
              </w:rPr>
              <w:t xml:space="preserve"> </w:t>
            </w:r>
            <w:r w:rsidRPr="00290F3E">
              <w:rPr>
                <w:rFonts w:ascii="Times New Roman" w:eastAsia="Times New Roman" w:hAnsi="Times New Roman" w:cs="Times New Roman"/>
                <w:color w:val="000000"/>
                <w:sz w:val="28"/>
                <w:szCs w:val="28"/>
                <w:lang w:eastAsia="ru-RU"/>
              </w:rPr>
              <w:t>законодательством и иными нормативными правовыми актами, содержащими нормы трудового права;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беременных женщин и женщин, имеющих детей в возрасте до полутора лет;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лиц, не достигших возраста восемнадцати лет;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w:t>
            </w:r>
            <w:r w:rsidRPr="00290F3E">
              <w:rPr>
                <w:rFonts w:ascii="Times New Roman" w:eastAsia="Times New Roman" w:hAnsi="Times New Roman" w:cs="Times New Roman"/>
                <w:color w:val="000000"/>
                <w:sz w:val="28"/>
                <w:szCs w:val="28"/>
                <w:lang w:eastAsia="ru-RU"/>
              </w:rPr>
              <w:lastRenderedPageBreak/>
              <w:t>его получения;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лиц, избранных на выборную должность на оплачиваемую работу;</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лиц, приглашенных на работу в порядке перевода от другого работодателя по согласованию между работодателями;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лиц, заключающих трудовой договор на срок до двух месяцев;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иных лиц в случаях, предусмотренных  Т</w:t>
            </w:r>
            <w:r w:rsidRPr="00290F3E">
              <w:rPr>
                <w:rFonts w:ascii="Times New Roman" w:eastAsia="Times New Roman" w:hAnsi="Times New Roman" w:cs="Times New Roman"/>
                <w:color w:val="000000"/>
                <w:sz w:val="28"/>
                <w:szCs w:val="24"/>
                <w:lang w:eastAsia="ru-RU"/>
              </w:rPr>
              <w:t xml:space="preserve">рудовым </w:t>
            </w:r>
            <w:r w:rsidRPr="00290F3E">
              <w:rPr>
                <w:rFonts w:ascii="Times New Roman" w:eastAsia="Times New Roman" w:hAnsi="Times New Roman" w:cs="Times New Roman"/>
                <w:color w:val="000000"/>
                <w:sz w:val="28"/>
                <w:szCs w:val="28"/>
                <w:lang w:eastAsia="ru-RU"/>
              </w:rPr>
              <w:t> </w:t>
            </w:r>
            <w:r w:rsidRPr="00290F3E">
              <w:rPr>
                <w:rFonts w:ascii="Times New Roman" w:eastAsia="Times New Roman" w:hAnsi="Times New Roman" w:cs="Times New Roman"/>
                <w:color w:val="000000"/>
                <w:sz w:val="28"/>
                <w:szCs w:val="24"/>
                <w:lang w:eastAsia="ru-RU"/>
              </w:rPr>
              <w:t>кодексом</w:t>
            </w:r>
            <w:r w:rsidRPr="00290F3E">
              <w:rPr>
                <w:rFonts w:ascii="Times New Roman" w:eastAsia="Times New Roman" w:hAnsi="Times New Roman" w:cs="Times New Roman"/>
                <w:color w:val="000000"/>
                <w:sz w:val="28"/>
                <w:szCs w:val="28"/>
                <w:lang w:eastAsia="ru-RU"/>
              </w:rPr>
              <w:t xml:space="preserve">  </w:t>
            </w:r>
            <w:hyperlink r:id="rId16" w:history="1">
              <w:r w:rsidRPr="00290F3E">
                <w:rPr>
                  <w:rFonts w:ascii="Times New Roman" w:eastAsia="Times New Roman" w:hAnsi="Times New Roman" w:cs="Times New Roman"/>
                  <w:color w:val="000000"/>
                  <w:sz w:val="28"/>
                  <w:szCs w:val="24"/>
                  <w:lang w:eastAsia="ru-RU"/>
                </w:rPr>
                <w:t>Российской Федерации</w:t>
              </w:r>
            </w:hyperlink>
            <w:r w:rsidRPr="00290F3E">
              <w:rPr>
                <w:rFonts w:ascii="Times New Roman" w:eastAsia="Times New Roman" w:hAnsi="Times New Roman" w:cs="Times New Roman"/>
                <w:color w:val="000000"/>
                <w:sz w:val="28"/>
                <w:szCs w:val="28"/>
                <w:lang w:eastAsia="ru-RU"/>
              </w:rPr>
              <w:t>, иными федеральными законами, коллективным договором (при его наличии).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2.14. Срок испытания не может превышать трех месяцев, а для руководителей организации и его заместителей, главного бухгалтера -</w:t>
            </w:r>
            <w:r w:rsidRPr="00290F3E">
              <w:rPr>
                <w:rFonts w:ascii="Arial" w:eastAsia="Times New Roman" w:hAnsi="Arial" w:cs="Arial"/>
                <w:color w:val="000000"/>
                <w:sz w:val="26"/>
                <w:szCs w:val="26"/>
                <w:shd w:val="clear" w:color="auto" w:fill="FFFFFF"/>
                <w:lang w:eastAsia="ru-RU"/>
              </w:rPr>
              <w:t xml:space="preserve"> </w:t>
            </w:r>
            <w:r w:rsidRPr="00290F3E">
              <w:rPr>
                <w:rFonts w:ascii="Times New Roman" w:eastAsia="Times New Roman" w:hAnsi="Times New Roman" w:cs="Times New Roman"/>
                <w:color w:val="000000"/>
                <w:sz w:val="28"/>
                <w:szCs w:val="28"/>
                <w:shd w:val="clear" w:color="auto" w:fill="FFFFFF"/>
                <w:lang w:eastAsia="ru-RU"/>
              </w:rPr>
              <w:t>шести месяцев,</w:t>
            </w:r>
            <w:r w:rsidRPr="00290F3E">
              <w:rPr>
                <w:rFonts w:ascii="Times New Roman" w:eastAsia="Times New Roman" w:hAnsi="Times New Roman" w:cs="Times New Roman"/>
                <w:color w:val="000000"/>
                <w:sz w:val="28"/>
                <w:szCs w:val="28"/>
                <w:lang w:eastAsia="ru-RU"/>
              </w:rPr>
              <w:t xml:space="preserve">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2.15. При заключении трудового договора на срок до двух месяцев испытание Работнику не устанавливается.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2.16. При заключении трудовых договоров с работниками, с которыми согласно законодательству </w:t>
            </w:r>
            <w:hyperlink r:id="rId17"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2.17. При заключении трудового договора лица, не достигшие возраста восемнадцати лет, а также иные лица в случаях, предусмотренных </w:t>
            </w:r>
            <w:hyperlink r:id="rId18"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19"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w:t>
            </w:r>
            <w:hyperlink r:id="rId20"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и иными федеральными законами, должны пройти обязательный предварительный медицинский осмотр.</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2.19. Перед началом работы (началом непосредственного исполнения Работником обязанностей, предусмотренных заключенным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B13AA" w:rsidRPr="00290F3E" w:rsidRDefault="002B13AA" w:rsidP="00ED49E8">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2.21.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r w:rsidRPr="00290F3E">
              <w:rPr>
                <w:rFonts w:ascii="Times New Roman" w:eastAsia="Times New Roman" w:hAnsi="Times New Roman" w:cs="Times New Roman"/>
                <w:color w:val="000000"/>
                <w:sz w:val="28"/>
                <w:szCs w:val="28"/>
                <w:lang w:eastAsia="ru-RU"/>
              </w:rPr>
              <w:lastRenderedPageBreak/>
              <w:t>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B13AA" w:rsidRPr="00290F3E" w:rsidRDefault="002B13AA" w:rsidP="00ED49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2362"/>
            <w:bookmarkEnd w:id="1"/>
            <w:r w:rsidRPr="00290F3E">
              <w:rPr>
                <w:rFonts w:ascii="Times New Roman" w:eastAsia="Times New Roman" w:hAnsi="Times New Roman" w:cs="Times New Roman"/>
                <w:color w:val="000000"/>
                <w:sz w:val="28"/>
                <w:szCs w:val="28"/>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федеральным законом информация.</w:t>
            </w:r>
          </w:p>
          <w:p w:rsidR="002B13AA" w:rsidRDefault="002B13AA" w:rsidP="00ED49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2363"/>
            <w:bookmarkEnd w:id="2"/>
            <w:r w:rsidRPr="00290F3E">
              <w:rPr>
                <w:rFonts w:ascii="Times New Roman" w:eastAsia="Times New Roman" w:hAnsi="Times New Roman" w:cs="Times New Roman"/>
                <w:color w:val="000000"/>
                <w:sz w:val="28"/>
                <w:szCs w:val="28"/>
                <w:lang w:eastAsia="ru-RU"/>
              </w:rPr>
              <w:t>В случаях, установленных Трудовым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B13AA" w:rsidRPr="00290F3E" w:rsidRDefault="002B13AA" w:rsidP="00ED49E8">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center"/>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3. Порядок перевода работников</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3.3. Допускается временный перевод (сроком до одного месяца) на другую работу, не обусловленную </w:t>
            </w:r>
            <w:hyperlink r:id="rId21"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договором, у того же работодателя без письменного согласия Работника: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w:t>
            </w:r>
            <w:r w:rsidRPr="00290F3E">
              <w:rPr>
                <w:rFonts w:ascii="Times New Roman" w:eastAsia="Times New Roman" w:hAnsi="Times New Roman" w:cs="Times New Roman"/>
                <w:color w:val="000000"/>
                <w:sz w:val="28"/>
                <w:szCs w:val="24"/>
                <w:lang w:eastAsia="ru-RU"/>
              </w:rPr>
              <w:t xml:space="preserve"> Трудовым кодексом</w:t>
            </w:r>
            <w:r w:rsidRPr="00290F3E">
              <w:rPr>
                <w:rFonts w:ascii="Times New Roman" w:eastAsia="Times New Roman" w:hAnsi="Times New Roman" w:cs="Times New Roman"/>
                <w:color w:val="000000"/>
                <w:sz w:val="28"/>
                <w:szCs w:val="28"/>
                <w:lang w:eastAsia="ru-RU"/>
              </w:rPr>
              <w:t>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w:t>
            </w:r>
            <w:r w:rsidRPr="00290F3E">
              <w:rPr>
                <w:rFonts w:ascii="Times New Roman" w:eastAsia="Times New Roman" w:hAnsi="Times New Roman" w:cs="Times New Roman"/>
                <w:color w:val="000000"/>
                <w:sz w:val="28"/>
                <w:szCs w:val="28"/>
                <w:lang w:eastAsia="ru-RU"/>
              </w:rPr>
              <w:lastRenderedPageBreak/>
              <w:t>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sidRPr="00290F3E">
              <w:rPr>
                <w:rFonts w:ascii="Times New Roman" w:eastAsia="Times New Roman" w:hAnsi="Times New Roman" w:cs="Times New Roman"/>
                <w:color w:val="000000"/>
                <w:sz w:val="28"/>
                <w:szCs w:val="28"/>
                <w:lang w:eastAsia="ru-RU"/>
              </w:rPr>
              <w:t>подписанный</w:t>
            </w:r>
            <w:proofErr w:type="gramEnd"/>
            <w:r w:rsidRPr="00290F3E">
              <w:rPr>
                <w:rFonts w:ascii="Times New Roman" w:eastAsia="Times New Roman" w:hAnsi="Times New Roman" w:cs="Times New Roman"/>
                <w:color w:val="000000"/>
                <w:sz w:val="28"/>
                <w:szCs w:val="28"/>
                <w:lang w:eastAsia="ru-RU"/>
              </w:rPr>
              <w:t xml:space="preserve"> руководителем организации или уполномоченным лицом, объявляется Работнику под подпись.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4. Порядок увольнения работников</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4.1. Трудовой договор может быть прекращен (расторгнут) в порядке и по основаниям, предусмотренным </w:t>
            </w:r>
            <w:hyperlink r:id="rId22"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23"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4"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25"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или иным федеральным законом, сохранялось место работы (должность).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4.6. </w:t>
            </w:r>
            <w:proofErr w:type="gramStart"/>
            <w:r w:rsidRPr="00290F3E">
              <w:rPr>
                <w:rFonts w:ascii="Times New Roman" w:eastAsia="Times New Roman" w:hAnsi="Times New Roman" w:cs="Times New Roman"/>
                <w:color w:val="000000"/>
                <w:sz w:val="28"/>
                <w:szCs w:val="28"/>
                <w:lang w:eastAsia="ru-RU"/>
              </w:rPr>
              <w:t>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26" w:history="1">
              <w:r w:rsidRPr="00290F3E">
                <w:rPr>
                  <w:rFonts w:ascii="Times New Roman" w:eastAsia="Times New Roman" w:hAnsi="Times New Roman" w:cs="Times New Roman"/>
                  <w:color w:val="000000"/>
                  <w:sz w:val="28"/>
                  <w:szCs w:val="24"/>
                  <w:u w:val="single"/>
                  <w:lang w:eastAsia="ru-RU"/>
                </w:rPr>
                <w:t>Трудового кодекса </w:t>
              </w:r>
            </w:hyperlink>
            <w:r w:rsidRPr="00290F3E">
              <w:rPr>
                <w:rFonts w:ascii="Times New Roman" w:eastAsia="Times New Roman" w:hAnsi="Times New Roman" w:cs="Times New Roman"/>
                <w:color w:val="000000"/>
                <w:sz w:val="28"/>
                <w:szCs w:val="28"/>
                <w:lang w:eastAsia="ru-RU"/>
              </w:rPr>
              <w:t>РФ или иного федерального закона и со ссылкой на соответствующие статью, часть статьи, пункт статьи Трудового </w:t>
            </w:r>
            <w:hyperlink r:id="rId27" w:history="1">
              <w:r w:rsidRPr="00290F3E">
                <w:rPr>
                  <w:rFonts w:ascii="Times New Roman" w:eastAsia="Times New Roman" w:hAnsi="Times New Roman" w:cs="Times New Roman"/>
                  <w:color w:val="000000"/>
                  <w:sz w:val="28"/>
                  <w:szCs w:val="24"/>
                  <w:u w:val="single"/>
                  <w:lang w:eastAsia="ru-RU"/>
                </w:rPr>
                <w:t>кодекса</w:t>
              </w:r>
            </w:hyperlink>
            <w:r w:rsidRPr="00290F3E">
              <w:rPr>
                <w:rFonts w:ascii="Times New Roman" w:eastAsia="Times New Roman" w:hAnsi="Times New Roman" w:cs="Times New Roman"/>
                <w:color w:val="000000"/>
                <w:sz w:val="28"/>
                <w:szCs w:val="28"/>
                <w:lang w:eastAsia="ru-RU"/>
              </w:rPr>
              <w:t> РФ или иного федерального закона.</w:t>
            </w:r>
            <w:proofErr w:type="gramEnd"/>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w:t>
            </w:r>
            <w:r w:rsidRPr="00290F3E">
              <w:rPr>
                <w:rFonts w:ascii="Times New Roman" w:eastAsia="Times New Roman" w:hAnsi="Times New Roman" w:cs="Times New Roman"/>
                <w:color w:val="000000"/>
                <w:sz w:val="28"/>
                <w:szCs w:val="28"/>
                <w:lang w:eastAsia="ru-RU"/>
              </w:rPr>
              <w:lastRenderedPageBreak/>
              <w:t>книжку после увольнения, Работодатель обязан выдать ее не позднее трех рабочих дней со дня обращения Работника.</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5. Основные права и обязанности Работодателя</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5.1. Работодатель имеет право:</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заключать, изменять и расторгать трудовые договоры с работниками в порядке и на условиях, которые установлены </w:t>
            </w:r>
            <w:hyperlink r:id="rId28"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29"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вести коллективные переговоры и заключать коллективные договоры;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поощрять работников за добросовестный эффективный труд;</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требовать от работников соблюдения правил охраны труда и пожарной безопасности;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привлекать работников к дисциплинарной и материальной ответственности в порядке, установленном </w:t>
            </w:r>
            <w:hyperlink r:id="rId30"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31"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принимать локальные нормативные акты;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создавать объединения работодателей в целях представительства и защиты своих интересов и вступать в них;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создавать производственный совет;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реализовывать права, предусмотренные законодательством о специальной оценке условий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осуществлять иные права, предоставленные ему в соответствии с </w:t>
            </w:r>
            <w:hyperlink r:id="rId32"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законодательством.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5.2. Работодатель обязан:</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предоставлять работникам работу, обусловленную  </w:t>
            </w:r>
            <w:r w:rsidRPr="00290F3E">
              <w:rPr>
                <w:rFonts w:ascii="Times New Roman" w:eastAsia="Times New Roman" w:hAnsi="Times New Roman" w:cs="Times New Roman"/>
                <w:color w:val="000000"/>
                <w:sz w:val="28"/>
                <w:szCs w:val="24"/>
                <w:u w:val="single"/>
                <w:lang w:eastAsia="ru-RU"/>
              </w:rPr>
              <w:t>Трудовым</w:t>
            </w:r>
            <w:r w:rsidRPr="00290F3E">
              <w:rPr>
                <w:rFonts w:ascii="Times New Roman" w:eastAsia="Times New Roman" w:hAnsi="Times New Roman" w:cs="Times New Roman"/>
                <w:color w:val="000000"/>
                <w:sz w:val="28"/>
                <w:szCs w:val="28"/>
                <w:lang w:eastAsia="ru-RU"/>
              </w:rPr>
              <w:t>  договором;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обеспечивать работникам равную оплату за труд равной ценности;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вести учет времени, фактически отработанного каждым работником;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выплачивать в полном размере причитающуюся работникам заработную плату в сроки, установленные в соответствии </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с </w:t>
            </w:r>
            <w:hyperlink r:id="rId33"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34"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коллективным договором (при его наличии), </w:t>
            </w:r>
            <w:hyperlink r:id="rId35"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и договорами;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вести коллективные переговоры, а также заключать коллективный </w:t>
            </w:r>
            <w:r w:rsidRPr="00290F3E">
              <w:rPr>
                <w:rFonts w:ascii="Times New Roman" w:eastAsia="Times New Roman" w:hAnsi="Times New Roman" w:cs="Times New Roman"/>
                <w:color w:val="000000"/>
                <w:sz w:val="28"/>
                <w:szCs w:val="28"/>
                <w:lang w:eastAsia="ru-RU"/>
              </w:rPr>
              <w:lastRenderedPageBreak/>
              <w:t>договор в порядке, установленном </w:t>
            </w:r>
            <w:hyperlink r:id="rId36"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37"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90F3E">
              <w:rPr>
                <w:rFonts w:ascii="Times New Roman" w:eastAsia="Times New Roman" w:hAnsi="Times New Roman" w:cs="Times New Roman"/>
                <w:color w:val="000000"/>
                <w:sz w:val="28"/>
                <w:szCs w:val="28"/>
                <w:lang w:eastAsia="ru-RU"/>
              </w:rPr>
              <w:t>контроля за</w:t>
            </w:r>
            <w:proofErr w:type="gramEnd"/>
            <w:r w:rsidRPr="00290F3E">
              <w:rPr>
                <w:rFonts w:ascii="Times New Roman" w:eastAsia="Times New Roman" w:hAnsi="Times New Roman" w:cs="Times New Roman"/>
                <w:color w:val="000000"/>
                <w:sz w:val="28"/>
                <w:szCs w:val="28"/>
                <w:lang w:eastAsia="ru-RU"/>
              </w:rPr>
              <w:t xml:space="preserve"> их выполнением;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создавать условия, обеспечивающие участие работников в управлении организацией в предусмотренных </w:t>
            </w:r>
            <w:hyperlink r:id="rId38"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39"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 и коллективным договором (при его наличии) формах;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обеспечивать бытовые нужды работников, связанные с исполнением ими трудовых обязанностей;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осуществлять обязательное социальное страхование работников в порядке, установленном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0"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41"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другими федеральными законами и иными нормативными правовыми актами </w:t>
            </w:r>
            <w:hyperlink r:id="rId42"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отстранять от работы работников в случаях, предусмотренных  </w:t>
            </w:r>
            <w:r w:rsidRPr="00290F3E">
              <w:rPr>
                <w:rFonts w:ascii="Times New Roman" w:eastAsia="Times New Roman" w:hAnsi="Times New Roman" w:cs="Times New Roman"/>
                <w:color w:val="000000"/>
                <w:sz w:val="28"/>
                <w:szCs w:val="24"/>
                <w:u w:val="single"/>
                <w:lang w:eastAsia="ru-RU"/>
              </w:rPr>
              <w:t>Трудовым</w:t>
            </w:r>
            <w:r w:rsidRPr="00290F3E">
              <w:rPr>
                <w:rFonts w:ascii="Times New Roman" w:eastAsia="Times New Roman" w:hAnsi="Times New Roman" w:cs="Times New Roman"/>
                <w:color w:val="000000"/>
                <w:sz w:val="28"/>
                <w:szCs w:val="28"/>
                <w:lang w:eastAsia="ru-RU"/>
              </w:rPr>
              <w:t> </w:t>
            </w:r>
            <w:hyperlink r:id="rId43"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 и нормативными правовыми актами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roofErr w:type="gramStart"/>
            <w:r w:rsidRPr="00290F3E">
              <w:rPr>
                <w:rFonts w:ascii="Times New Roman" w:eastAsia="Times New Roman" w:hAnsi="Times New Roman" w:cs="Times New Roman"/>
                <w:color w:val="000000"/>
                <w:sz w:val="28"/>
                <w:szCs w:val="28"/>
                <w:lang w:eastAsia="ru-RU"/>
              </w:rPr>
              <w:t xml:space="preserve">- исполнять иные обязанности, предусмотренные  </w:t>
            </w:r>
            <w:r w:rsidRPr="00290F3E">
              <w:rPr>
                <w:rFonts w:ascii="Times New Roman" w:eastAsia="Times New Roman" w:hAnsi="Times New Roman" w:cs="Times New Roman"/>
                <w:color w:val="000000"/>
                <w:sz w:val="28"/>
                <w:szCs w:val="24"/>
                <w:u w:val="single"/>
                <w:lang w:eastAsia="ru-RU"/>
              </w:rPr>
              <w:t>Трудовым</w:t>
            </w:r>
            <w:r w:rsidRPr="00290F3E">
              <w:rPr>
                <w:rFonts w:ascii="Times New Roman" w:eastAsia="Times New Roman" w:hAnsi="Times New Roman" w:cs="Times New Roman"/>
                <w:color w:val="000000"/>
                <w:sz w:val="28"/>
                <w:szCs w:val="28"/>
                <w:lang w:eastAsia="ru-RU"/>
              </w:rPr>
              <w:t>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и договорами;</w:t>
            </w:r>
            <w:proofErr w:type="gramEnd"/>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них время.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5.3. Работодатель обязан отстранить от работы (не допускать к работе) Работника: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появившегося на работе в состоянии алкогольного, наркотического или иного токсического опьянения;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не прошедшего в установленном порядке обучение и проверку знаний и навыков в области охраны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не прошедшего в установленном порядке обязательный медицинский осмотр, а также обязательное психиатрическое освидетельствование в случаях,</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proofErr w:type="gramStart"/>
            <w:r w:rsidRPr="00290F3E">
              <w:rPr>
                <w:rFonts w:ascii="Times New Roman" w:eastAsia="Times New Roman" w:hAnsi="Times New Roman" w:cs="Times New Roman"/>
                <w:color w:val="000000"/>
                <w:sz w:val="28"/>
                <w:szCs w:val="28"/>
                <w:lang w:eastAsia="ru-RU"/>
              </w:rPr>
              <w:t>предусмотренных</w:t>
            </w:r>
            <w:proofErr w:type="gramEnd"/>
            <w:r w:rsidRPr="00290F3E">
              <w:rPr>
                <w:rFonts w:ascii="Times New Roman" w:eastAsia="Times New Roman" w:hAnsi="Times New Roman" w:cs="Times New Roman"/>
                <w:color w:val="000000"/>
                <w:sz w:val="28"/>
                <w:szCs w:val="28"/>
                <w:lang w:eastAsia="ru-RU"/>
              </w:rPr>
              <w:t xml:space="preserve"> федеральными законами и иными нормативными правовыми актами </w:t>
            </w:r>
            <w:hyperlink r:id="rId44"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при выявлении противопоказаний для выполнения им работы, обусловленной </w:t>
            </w:r>
            <w:hyperlink r:id="rId45"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hyperlink r:id="rId46"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по требованию органов или должностных лиц, уполномоченных федеральными законами и иными нормативными правовыми актами </w:t>
            </w:r>
            <w:hyperlink r:id="rId47"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lastRenderedPageBreak/>
              <w:t>- в других случаях, предусмотренных федеральными законами и иными нормативными правовыми актами </w:t>
            </w:r>
            <w:hyperlink r:id="rId48"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13AA" w:rsidRPr="00290F3E" w:rsidRDefault="002B13AA" w:rsidP="00ED4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w:t>
            </w: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6. Основные права и обязанности работников</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6.1. Работник (муниципальный служащий) имеет право:</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заключение, изменение и расторжение трудового договора в порядке и на условиях, которые установлены </w:t>
            </w:r>
            <w:hyperlink r:id="rId49"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50"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предоставление ему работы, обусловленной </w:t>
            </w:r>
            <w:hyperlink r:id="rId51"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договором;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получение полной достоверной информации об условиях труда и требованиях охраны труда на рабочем месте, включая реализацию прав,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-предусмотренных законодательством о специальной оценке условий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участие по своей инициативе в конкурсе на замещение вакантной должности муниципальной службы;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защиту своих персональных данных;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на разрешение индивидуальных и коллективных трудовых споров, включая право на забастовку, в порядке, </w:t>
            </w:r>
            <w:r w:rsidRPr="00290F3E">
              <w:rPr>
                <w:rFonts w:ascii="Times New Roman" w:eastAsia="Times New Roman" w:hAnsi="Times New Roman" w:cs="Times New Roman"/>
                <w:color w:val="000000"/>
                <w:sz w:val="28"/>
                <w:szCs w:val="28"/>
                <w:lang w:eastAsia="ru-RU"/>
              </w:rPr>
              <w:lastRenderedPageBreak/>
              <w:t xml:space="preserve">установленном  </w:t>
            </w:r>
            <w:r w:rsidRPr="00290F3E">
              <w:rPr>
                <w:rFonts w:ascii="Times New Roman" w:eastAsia="Times New Roman" w:hAnsi="Times New Roman" w:cs="Times New Roman"/>
                <w:color w:val="000000"/>
                <w:sz w:val="28"/>
                <w:szCs w:val="24"/>
                <w:u w:val="single"/>
                <w:lang w:eastAsia="ru-RU"/>
              </w:rPr>
              <w:t>Трудовым</w:t>
            </w:r>
            <w:r w:rsidRPr="00290F3E">
              <w:rPr>
                <w:rFonts w:ascii="Times New Roman" w:eastAsia="Times New Roman" w:hAnsi="Times New Roman" w:cs="Times New Roman"/>
                <w:color w:val="000000"/>
                <w:sz w:val="28"/>
                <w:szCs w:val="28"/>
                <w:lang w:eastAsia="ru-RU"/>
              </w:rPr>
              <w:t xml:space="preserve">  </w:t>
            </w:r>
            <w:hyperlink r:id="rId52"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sz w:val="24"/>
                <w:szCs w:val="24"/>
                <w:lang w:eastAsia="ru-RU"/>
              </w:rPr>
              <w:t xml:space="preserve"> </w:t>
            </w:r>
            <w:r w:rsidRPr="00290F3E">
              <w:rPr>
                <w:rFonts w:ascii="Times New Roman" w:eastAsia="Times New Roman" w:hAnsi="Times New Roman" w:cs="Times New Roman"/>
                <w:color w:val="000000"/>
                <w:sz w:val="28"/>
                <w:szCs w:val="28"/>
                <w:lang w:eastAsia="ru-RU"/>
              </w:rPr>
              <w:t> РФ,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53"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54"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обязательное социальное страхование в случаях, предусмотренных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рассмотрение индивидуальных трудовых споров в соответствии с </w:t>
            </w:r>
            <w:hyperlink r:id="rId55"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законодательством, защиту своих прав и законных интересов на муниципальной службе, включая обжалование в суд их нарушений;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пенсионное обеспечение в соответствии с законодательством </w:t>
            </w:r>
            <w:hyperlink r:id="rId56"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реализацию иных прав, предусмотренных в трудовом законодательстве;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гарантии для работников </w:t>
            </w:r>
            <w:proofErr w:type="spellStart"/>
            <w:r w:rsidRPr="00290F3E">
              <w:rPr>
                <w:rFonts w:ascii="Times New Roman" w:eastAsia="Times New Roman" w:hAnsi="Times New Roman" w:cs="Times New Roman"/>
                <w:color w:val="000000"/>
                <w:sz w:val="28"/>
                <w:szCs w:val="28"/>
                <w:lang w:eastAsia="ru-RU"/>
              </w:rPr>
              <w:t>предпенсионного</w:t>
            </w:r>
            <w:proofErr w:type="spellEnd"/>
            <w:r w:rsidRPr="00290F3E">
              <w:rPr>
                <w:rFonts w:ascii="Times New Roman" w:eastAsia="Times New Roman" w:hAnsi="Times New Roman" w:cs="Times New Roman"/>
                <w:color w:val="000000"/>
                <w:sz w:val="28"/>
                <w:szCs w:val="28"/>
                <w:lang w:eastAsia="ru-RU"/>
              </w:rPr>
              <w:t xml:space="preserve"> возраста при прохождении ими диспансеризации, при сокращении численности и штата работников.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6.2. Работник (муниципальный служащий) обязан:</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roofErr w:type="gramStart"/>
            <w:r w:rsidRPr="00290F3E">
              <w:rPr>
                <w:rFonts w:ascii="Times New Roman" w:eastAsia="Times New Roman" w:hAnsi="Times New Roman" w:cs="Times New Roman"/>
                <w:color w:val="000000"/>
                <w:sz w:val="28"/>
                <w:szCs w:val="28"/>
                <w:lang w:eastAsia="ru-RU"/>
              </w:rPr>
              <w:t>- соблюдать Конституцию </w:t>
            </w:r>
            <w:hyperlink r:id="rId57"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федеральные</w:t>
            </w:r>
            <w:proofErr w:type="gramEnd"/>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конституционные законы, федеральные законы, иные нормативные правовые акты </w:t>
            </w:r>
            <w:hyperlink r:id="rId58"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конституции (уставы), законы и иные</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нормативные правовые акты субъектов </w:t>
            </w:r>
            <w:hyperlink r:id="rId59"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 устав муниципального образования и иные муниципальные правовые акты и обеспечивать их исполнение;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добросовестно исполнять свои трудовые обязанности, должностные обязанности, возложенные на него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договором, должностной инструкцией и иными документами, регламентирующими деятельность Работника;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качественно и своевременно выполнять поручения, распоряжения, задания и указания своего непосредственного руководителя;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соблюдать требования по охране труда и обеспечению безопасности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способствовать созданию благоприятной деловой атмосферы в коллективе;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соблюдать установленный Работодателем порядок хранения документов, материальных и денежных ценностей;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заключать договор о полной материальной ответственности в случае, когда приступает к работе по непосредственному обслуживанию или </w:t>
            </w:r>
            <w:r w:rsidRPr="00290F3E">
              <w:rPr>
                <w:rFonts w:ascii="Times New Roman" w:eastAsia="Times New Roman" w:hAnsi="Times New Roman" w:cs="Times New Roman"/>
                <w:color w:val="000000"/>
                <w:sz w:val="28"/>
                <w:szCs w:val="28"/>
                <w:lang w:eastAsia="ru-RU"/>
              </w:rPr>
              <w:lastRenderedPageBreak/>
              <w:t>использованию денежных, товарных ценностей, иного имущества, в случаях и в порядке, установленных законом.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 соблюдать установленные Работодателем требования: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а) не использовать в личных целях, приспособления, технику и оборудование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roofErr w:type="gramStart"/>
            <w:r w:rsidRPr="00290F3E">
              <w:rPr>
                <w:rFonts w:ascii="Times New Roman" w:eastAsia="Times New Roman" w:hAnsi="Times New Roman" w:cs="Times New Roman"/>
                <w:color w:val="000000"/>
                <w:sz w:val="28"/>
                <w:szCs w:val="28"/>
                <w:lang w:eastAsia="ru-RU"/>
              </w:rPr>
              <w:t>б) не использовать рабочее время для решения вопросов, не обусловленных </w:t>
            </w:r>
            <w:hyperlink r:id="rId60"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и отношениями с Работодателем;</w:t>
            </w:r>
            <w:proofErr w:type="gramEnd"/>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в) не оставлять на длительное время рабочее место, не сообщив об этом своему непосредственному руководителю и не получив его разрешения;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исполнять иные обязанности, предусмотренные законодательством  </w:t>
            </w:r>
            <w:r w:rsidRPr="00290F3E">
              <w:rPr>
                <w:rFonts w:ascii="Times New Roman" w:eastAsia="Times New Roman" w:hAnsi="Times New Roman" w:cs="Times New Roman"/>
                <w:color w:val="000000"/>
                <w:sz w:val="28"/>
                <w:szCs w:val="24"/>
                <w:u w:val="single"/>
                <w:lang w:eastAsia="ru-RU"/>
              </w:rPr>
              <w:t>Российской Федерации</w:t>
            </w:r>
            <w:r w:rsidRPr="00290F3E">
              <w:rPr>
                <w:rFonts w:ascii="Times New Roman" w:eastAsia="Times New Roman" w:hAnsi="Times New Roman" w:cs="Times New Roman"/>
                <w:color w:val="000000"/>
                <w:sz w:val="28"/>
                <w:szCs w:val="28"/>
                <w:lang w:eastAsia="ru-RU"/>
              </w:rPr>
              <w:t>, настоящими Правилами, иными локальными нормативными актами и т</w:t>
            </w:r>
            <w:r w:rsidRPr="00290F3E">
              <w:rPr>
                <w:rFonts w:ascii="Times New Roman" w:eastAsia="Times New Roman" w:hAnsi="Times New Roman" w:cs="Times New Roman"/>
                <w:color w:val="000000"/>
                <w:sz w:val="28"/>
                <w:szCs w:val="24"/>
                <w:lang w:eastAsia="ru-RU"/>
              </w:rPr>
              <w:t>рудовым</w:t>
            </w:r>
            <w:r w:rsidRPr="00290F3E">
              <w:rPr>
                <w:rFonts w:ascii="Times New Roman" w:eastAsia="Times New Roman" w:hAnsi="Times New Roman" w:cs="Times New Roman"/>
                <w:color w:val="000000"/>
                <w:sz w:val="28"/>
                <w:szCs w:val="28"/>
                <w:lang w:eastAsia="ru-RU"/>
              </w:rPr>
              <w:t> договором.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6.3. Трудовые обязанности и права работников конкретизируются в трудовых договорах и должностных инструкциях.</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w:t>
            </w:r>
            <w:r w:rsidRPr="00290F3E">
              <w:rPr>
                <w:rFonts w:ascii="Times New Roman" w:eastAsia="Times New Roman" w:hAnsi="Times New Roman" w:cs="Times New Roman"/>
                <w:b/>
                <w:color w:val="000000"/>
                <w:sz w:val="28"/>
                <w:szCs w:val="28"/>
                <w:lang w:eastAsia="ru-RU"/>
              </w:rPr>
              <w:t>7.  Рабочее время</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7.1. Продолжительность рабочего времени мужчин Администрации составляет 40 часов в неделю, женщин работающих в сельской местности – 36 часов.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7.1.1. Для работников с нормальной продолжительностью рабочего времени устанавливается следующий режим рабочего времени: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пятидневная рабочая неделя продолжительностью 35 часов (40 часов </w:t>
            </w:r>
            <w:proofErr w:type="gramStart"/>
            <w:r w:rsidRPr="00290F3E">
              <w:rPr>
                <w:rFonts w:ascii="Times New Roman" w:eastAsia="Times New Roman" w:hAnsi="Times New Roman" w:cs="Times New Roman"/>
                <w:color w:val="000000"/>
                <w:sz w:val="28"/>
                <w:szCs w:val="28"/>
                <w:lang w:eastAsia="ru-RU"/>
              </w:rPr>
              <w:t>–д</w:t>
            </w:r>
            <w:proofErr w:type="gramEnd"/>
            <w:r w:rsidRPr="00290F3E">
              <w:rPr>
                <w:rFonts w:ascii="Times New Roman" w:eastAsia="Times New Roman" w:hAnsi="Times New Roman" w:cs="Times New Roman"/>
                <w:color w:val="000000"/>
                <w:sz w:val="28"/>
                <w:szCs w:val="28"/>
                <w:lang w:eastAsia="ru-RU"/>
              </w:rPr>
              <w:t>ля мужчин) с двумя выходными днями - субботой и воскресеньем;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продолжительность ежедневной работы составляет 7 часов (для мужчин – 8 часов);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время начала работы – 8.45, время окончания работы - 17.00, а для мужчин – 18.00</w:t>
            </w:r>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врем</w:t>
            </w:r>
            <w:r>
              <w:rPr>
                <w:rFonts w:ascii="Times New Roman" w:eastAsia="Times New Roman" w:hAnsi="Times New Roman" w:cs="Times New Roman"/>
                <w:color w:val="000000"/>
                <w:sz w:val="28"/>
                <w:szCs w:val="28"/>
                <w:lang w:eastAsia="ru-RU"/>
              </w:rPr>
              <w:t>я начало работы в пятницу – 8.45</w:t>
            </w:r>
            <w:r w:rsidRPr="00290F3E">
              <w:rPr>
                <w:rFonts w:ascii="Times New Roman" w:eastAsia="Times New Roman" w:hAnsi="Times New Roman" w:cs="Times New Roman"/>
                <w:color w:val="000000"/>
                <w:sz w:val="28"/>
                <w:szCs w:val="28"/>
                <w:lang w:eastAsia="ru-RU"/>
              </w:rPr>
              <w:t>, время окончания работы – 16.00;</w:t>
            </w:r>
          </w:p>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color w:val="000000"/>
                <w:sz w:val="28"/>
                <w:szCs w:val="28"/>
                <w:lang w:eastAsia="ru-RU"/>
              </w:rPr>
              <w:t>- перерыв для отдыха и питания продолжительностью 1 час с 13.00 до 14.00. Данный перерыв не включается в рабочее время и не оплачивается.</w:t>
            </w:r>
            <w:r w:rsidRPr="00290F3E">
              <w:rPr>
                <w:rFonts w:ascii="Times New Roman" w:eastAsia="Times New Roman" w:hAnsi="Times New Roman" w:cs="Times New Roman"/>
                <w:sz w:val="28"/>
                <w:szCs w:val="28"/>
                <w:lang w:eastAsia="ru-RU"/>
              </w:rPr>
              <w:t xml:space="preserve"> Сотрудник может использовать его по своему усмотрению и на это время отлучиться с работы.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7.2. Работодатель обязан установить неполное рабочее время по просьбе работников следующим категориям работников: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беременным женщинам;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одному из родителей (опекуну, попечителю), имеющему ребенка в возрасте до 14 лет (ребенка-инвалида в возрасте до 18 лет);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w:t>
            </w:r>
            <w:r w:rsidRPr="00290F3E">
              <w:rPr>
                <w:rFonts w:ascii="Times New Roman" w:eastAsia="Times New Roman" w:hAnsi="Times New Roman" w:cs="Times New Roman"/>
                <w:color w:val="000000"/>
                <w:sz w:val="28"/>
                <w:szCs w:val="28"/>
                <w:lang w:eastAsia="ru-RU"/>
              </w:rPr>
              <w:lastRenderedPageBreak/>
              <w:t>пособия.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bookmarkStart w:id="3" w:name="Par220"/>
            <w:bookmarkEnd w:id="3"/>
            <w:r w:rsidRPr="00290F3E">
              <w:rPr>
                <w:rFonts w:ascii="Times New Roman" w:eastAsia="Times New Roman" w:hAnsi="Times New Roman" w:cs="Times New Roman"/>
                <w:color w:val="000000"/>
                <w:sz w:val="28"/>
                <w:szCs w:val="28"/>
                <w:lang w:eastAsia="ru-RU"/>
              </w:rPr>
              <w:t>7.3. Для работников, работающих по совместительству, продолжительность рабочего дня не должна превышать четырех часов в день.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bookmarkStart w:id="4" w:name="Par221"/>
            <w:bookmarkEnd w:id="4"/>
            <w:r w:rsidRPr="00290F3E">
              <w:rPr>
                <w:rFonts w:ascii="Times New Roman" w:eastAsia="Times New Roman" w:hAnsi="Times New Roman" w:cs="Times New Roman"/>
                <w:color w:val="000000"/>
                <w:sz w:val="28"/>
                <w:szCs w:val="28"/>
                <w:lang w:eastAsia="ru-RU"/>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при необходимости выполнить сверхурочную работу;</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если Работник работает на условиях ненормированного рабочего дня.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7.7.1. Сверхурочная работа - работа, выполняемая Работником по инициативе </w:t>
            </w:r>
            <w:proofErr w:type="gramStart"/>
            <w:r w:rsidRPr="00290F3E">
              <w:rPr>
                <w:rFonts w:ascii="Times New Roman" w:eastAsia="Times New Roman" w:hAnsi="Times New Roman" w:cs="Times New Roman"/>
                <w:color w:val="000000"/>
                <w:sz w:val="28"/>
                <w:szCs w:val="28"/>
                <w:lang w:eastAsia="ru-RU"/>
              </w:rPr>
              <w:t>работодателя</w:t>
            </w:r>
            <w:proofErr w:type="gramEnd"/>
            <w:r w:rsidRPr="00290F3E">
              <w:rPr>
                <w:rFonts w:ascii="Times New Roman" w:eastAsia="Times New Roman" w:hAnsi="Times New Roman" w:cs="Times New Roman"/>
                <w:color w:val="000000"/>
                <w:sz w:val="28"/>
                <w:szCs w:val="28"/>
                <w:lang w:eastAsia="ru-RU"/>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Работодатель вправе привлекать Работника к сверхурочной работе без его согласия в следующих случаях: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roofErr w:type="gramStart"/>
            <w:r w:rsidRPr="00290F3E">
              <w:rPr>
                <w:rFonts w:ascii="Times New Roman" w:eastAsia="Times New Roman" w:hAnsi="Times New Roman" w:cs="Times New Roman"/>
                <w:color w:val="000000"/>
                <w:sz w:val="28"/>
                <w:szCs w:val="28"/>
                <w:lang w:eastAsia="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290F3E">
              <w:rPr>
                <w:rFonts w:ascii="Times New Roman" w:eastAsia="Times New Roman" w:hAnsi="Times New Roman" w:cs="Times New Roman"/>
                <w:color w:val="000000"/>
                <w:sz w:val="28"/>
                <w:szCs w:val="28"/>
                <w:lang w:eastAsia="ru-RU"/>
              </w:rPr>
              <w:t>пределами</w:t>
            </w:r>
            <w:proofErr w:type="gramEnd"/>
            <w:r w:rsidRPr="00290F3E">
              <w:rPr>
                <w:rFonts w:ascii="Times New Roman" w:eastAsia="Times New Roman" w:hAnsi="Times New Roman" w:cs="Times New Roman"/>
                <w:color w:val="000000"/>
                <w:sz w:val="28"/>
                <w:szCs w:val="28"/>
                <w:lang w:eastAsia="ru-RU"/>
              </w:rPr>
              <w:t xml:space="preserve"> установленной для них продолжительности рабочего времени.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Регламентом Администрации.</w:t>
            </w:r>
          </w:p>
          <w:p w:rsidR="002B13AA"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7.9. Работодатель ведет учет времени, фактически отработанного каждым работником, в табеле учета рабочего времени.  </w:t>
            </w:r>
          </w:p>
          <w:p w:rsidR="008710CB" w:rsidRDefault="008710CB"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8710CB" w:rsidRDefault="008710CB"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8710CB" w:rsidRPr="00290F3E" w:rsidRDefault="008710CB"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lastRenderedPageBreak/>
              <w:t>8. Время отдыха</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8.2. Видами времени отдыха являются: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перерывы в течение рабочего дня (смены);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ежедневный (междусменный) отдых;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выходные дни (еженедельный непрерывный отдых);</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нерабочие праздничные дни;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отпуска.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8.3. Работникам предоставляется следующее время отдыха: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 перерыв для отдыха и питания продолжительностью 1 час с 13.00 до 14.00 в течение рабочего дня;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 два выходных дня - суббота, воскресенье;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3) нерабочие праздничные дни: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Новогодние каникулы;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Рождество Христово;</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- 23 февраля - День защитника Отечества;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- 8 марта - Международный женский день;</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- 1 мая - Праздник Весны и Труда;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- 9 мая - День Победы;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- 12 июня - День России;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- 4 ноября - День народного единства;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 ежегодные отпуска с сохранением места работы (должности) и среднего заработка.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13AA" w:rsidRPr="00290F3E" w:rsidRDefault="002B13AA" w:rsidP="00ED49E8">
            <w:pPr>
              <w:shd w:val="clear" w:color="auto" w:fill="FFFFFF"/>
              <w:tabs>
                <w:tab w:val="left" w:pos="675"/>
              </w:tabs>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sz w:val="28"/>
                <w:szCs w:val="28"/>
                <w:lang w:eastAsia="ru-RU"/>
              </w:rPr>
              <w:t xml:space="preserve">          8.4. </w:t>
            </w:r>
            <w:r w:rsidRPr="00290F3E">
              <w:rPr>
                <w:rFonts w:ascii="Times New Roman" w:eastAsia="Times New Roman" w:hAnsi="Times New Roman" w:cs="Times New Roman"/>
                <w:color w:val="000000"/>
                <w:sz w:val="28"/>
                <w:szCs w:val="28"/>
                <w:lang w:eastAsia="ru-RU"/>
              </w:rPr>
              <w:t>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Работникам предоставляется:</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ежегодный основной оплачиваемый отпуск продолжительностью 28 календарных дней;</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ежегодный дополнительный оплачиваемый отпуск за ненормированный рабочий день. Продолжительность такого отпуска определяется  Регламентом  Администрации и трудовым договором и должна составлять не менее 3 календарных дней.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Муниципальным служащим предоставляются  ежегодный дополнительный оплачиваемый отпуск за выслугу лет с учетом продолжительности стажа муниципальной службы, но не более 10 календарных дней.</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w:t>
            </w:r>
            <w:r w:rsidRPr="00290F3E">
              <w:rPr>
                <w:rFonts w:ascii="Times New Roman" w:eastAsia="Times New Roman" w:hAnsi="Times New Roman" w:cs="Times New Roman"/>
                <w:color w:val="000000"/>
                <w:sz w:val="28"/>
                <w:szCs w:val="28"/>
                <w:lang w:eastAsia="ru-RU"/>
              </w:rPr>
              <w:lastRenderedPageBreak/>
              <w:t>календарных дней.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женщинам - перед отпуском по беременности и родам или непосредственно после него;</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работникам в возрасте до восемнадцати лет;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работникам, усыновившим ребенка (детей) в возрасте до трех месяцев;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совместителям одновременно с ежегодным оплачиваемым отпуском по основному месту работы;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 других случаях, предусмотренных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290F3E">
              <w:rPr>
                <w:rFonts w:ascii="Times New Roman" w:eastAsia="Times New Roman" w:hAnsi="Times New Roman" w:cs="Times New Roman"/>
                <w:color w:val="000000"/>
                <w:sz w:val="28"/>
                <w:szCs w:val="28"/>
                <w:lang w:eastAsia="ru-RU"/>
              </w:rPr>
              <w:t>позднее</w:t>
            </w:r>
            <w:proofErr w:type="gramEnd"/>
            <w:r w:rsidRPr="00290F3E">
              <w:rPr>
                <w:rFonts w:ascii="Times New Roman" w:eastAsia="Times New Roman" w:hAnsi="Times New Roman" w:cs="Times New Roman"/>
                <w:color w:val="000000"/>
                <w:sz w:val="28"/>
                <w:szCs w:val="28"/>
                <w:lang w:eastAsia="ru-RU"/>
              </w:rPr>
              <w:t xml:space="preserve"> чем за две недели до наступления календарного года в порядке, установленном </w:t>
            </w:r>
            <w:hyperlink r:id="rId61"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62"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8.4.4. Отдельным категориям работников в случаях, предусмотренных </w:t>
            </w:r>
            <w:hyperlink r:id="rId63"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64"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 иными федеральными законами, ежегодный оплачиваемый отпуск предоставляется по их желанию в удобное для них время.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8.5. О времени начала отпуска Работник должен быть извещен под подпись не позднее, чем за две недели до его начала.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290F3E">
              <w:rPr>
                <w:rFonts w:ascii="Times New Roman" w:eastAsia="Times New Roman" w:hAnsi="Times New Roman" w:cs="Times New Roman"/>
                <w:color w:val="000000"/>
                <w:sz w:val="28"/>
                <w:szCs w:val="28"/>
                <w:lang w:eastAsia="ru-RU"/>
              </w:rPr>
              <w:t>позднее</w:t>
            </w:r>
            <w:proofErr w:type="gramEnd"/>
            <w:r w:rsidRPr="00290F3E">
              <w:rPr>
                <w:rFonts w:ascii="Times New Roman" w:eastAsia="Times New Roman" w:hAnsi="Times New Roman" w:cs="Times New Roman"/>
                <w:color w:val="000000"/>
                <w:sz w:val="28"/>
                <w:szCs w:val="28"/>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8.7. По семейным обстоятельствам и другим уважительным причинам.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8.7.1. Работодатель обязан на основании письменного заявления Работника предоставить отпуск без сохранения заработной платы: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работникам в случаях рождения ребенка, регистрации брака, смерти близких родственников - до пяти календарных дней;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муниципальному служащему по его письменному заявлению решением</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 других случаях, предусмотренных </w:t>
            </w:r>
            <w:hyperlink r:id="rId65"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66"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иными федеральными законами, коллективным договором (при его наличии).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8.7.2. Отзыв работника из отпуска допускается только с его согласия. Неиспользованная в связи с этим часть отпуска должна  быть предоставлена по </w:t>
            </w:r>
            <w:r w:rsidRPr="00290F3E">
              <w:rPr>
                <w:rFonts w:ascii="Times New Roman" w:eastAsia="Times New Roman" w:hAnsi="Times New Roman" w:cs="Times New Roman"/>
                <w:color w:val="000000"/>
                <w:sz w:val="28"/>
                <w:szCs w:val="28"/>
                <w:lang w:eastAsia="ru-RU"/>
              </w:rPr>
              <w:lastRenderedPageBreak/>
              <w:t>выбору работника в удобное для него время в течение текущего года или присоединена к отпуску за следующий рабочий год.</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8.7.4. Ежегодный оплачиваемый отпуск должен быть продлён в случаях предусмотренных Трудовым кодексом Российской Федерации.</w:t>
            </w:r>
          </w:p>
          <w:p w:rsidR="002B13AA" w:rsidRPr="00290F3E" w:rsidRDefault="002B13AA" w:rsidP="00ED49E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w:t>
            </w:r>
          </w:p>
          <w:p w:rsidR="002B13AA" w:rsidRPr="00290F3E" w:rsidRDefault="002B13AA" w:rsidP="00ED49E8">
            <w:pPr>
              <w:shd w:val="clear" w:color="auto" w:fill="FFFFFF"/>
              <w:spacing w:after="0" w:line="320" w:lineRule="atLeast"/>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9. Оплата труда</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9.1.1. Размер денежного содержания устанавливается на основании штатного расписания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9.2. В случае установления Работнику неполного рабочего времени оплата труда производится пропорционально отработанному им времени.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color w:val="000000"/>
                <w:sz w:val="28"/>
                <w:szCs w:val="28"/>
                <w:lang w:eastAsia="ru-RU"/>
              </w:rPr>
              <w:t>9.3. Заработная плата выплачивается Работникам 2 (два) раза в месяц</w:t>
            </w:r>
            <w:proofErr w:type="gramStart"/>
            <w:r w:rsidRPr="00290F3E">
              <w:rPr>
                <w:rFonts w:ascii="Times New Roman" w:eastAsia="Times New Roman" w:hAnsi="Times New Roman" w:cs="Times New Roman"/>
                <w:color w:val="000000"/>
                <w:sz w:val="28"/>
                <w:szCs w:val="28"/>
                <w:lang w:eastAsia="ru-RU"/>
              </w:rPr>
              <w:t xml:space="preserve"> </w:t>
            </w:r>
            <w:r w:rsidRPr="00290F3E">
              <w:rPr>
                <w:rFonts w:ascii="Times New Roman" w:eastAsia="Times New Roman" w:hAnsi="Times New Roman" w:cs="Times New Roman"/>
                <w:sz w:val="28"/>
                <w:szCs w:val="28"/>
                <w:lang w:eastAsia="ru-RU"/>
              </w:rPr>
              <w:t>.</w:t>
            </w:r>
            <w:proofErr w:type="gramEnd"/>
            <w:r w:rsidRPr="00290F3E">
              <w:rPr>
                <w:rFonts w:ascii="Times New Roman" w:eastAsia="Times New Roman" w:hAnsi="Times New Roman" w:cs="Times New Roman"/>
                <w:sz w:val="28"/>
                <w:szCs w:val="28"/>
                <w:lang w:eastAsia="ru-RU"/>
              </w:rPr>
              <w:t xml:space="preserve"> Заработная плата за первую половину месяца выплачивается 30-го числа</w:t>
            </w:r>
          </w:p>
          <w:p w:rsidR="002B13AA" w:rsidRPr="00290F3E" w:rsidRDefault="002B13AA" w:rsidP="00ED49E8">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sz w:val="28"/>
                <w:szCs w:val="28"/>
                <w:lang w:eastAsia="ru-RU"/>
              </w:rPr>
              <w:t xml:space="preserve">каждого месяца, а заработная плата за вторую половину месяца выплачивается 15-го числа каждого месяца, следующего за </w:t>
            </w:r>
            <w:proofErr w:type="gramStart"/>
            <w:r w:rsidRPr="00290F3E">
              <w:rPr>
                <w:rFonts w:ascii="Times New Roman" w:eastAsia="Times New Roman" w:hAnsi="Times New Roman" w:cs="Times New Roman"/>
                <w:sz w:val="28"/>
                <w:szCs w:val="28"/>
                <w:lang w:eastAsia="ru-RU"/>
              </w:rPr>
              <w:t>расчетным</w:t>
            </w:r>
            <w:proofErr w:type="gramEnd"/>
            <w:r w:rsidRPr="00290F3E">
              <w:rPr>
                <w:rFonts w:ascii="Times New Roman" w:eastAsia="Times New Roman" w:hAnsi="Times New Roman" w:cs="Times New Roman"/>
                <w:sz w:val="28"/>
                <w:szCs w:val="28"/>
                <w:lang w:eastAsia="ru-RU"/>
              </w:rPr>
              <w:t xml:space="preserve">. </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Перенос сроков выдачи заработной платы возможен только в исключительных случаях (несвоевременное финансирование и т.д.).</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9.5. Оплата времени отпуска производится не позднее трех дней до начала отпуска.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9.6. Выплата заработной платы производится в валюте </w:t>
            </w:r>
            <w:hyperlink r:id="rId67"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9.7.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9.8. Работодатель с заработной платы Работника перечисляет налоги в размерах и порядке, предусмотренном действующим законодательством </w:t>
            </w:r>
            <w:hyperlink r:id="rId68" w:history="1">
              <w:r w:rsidRPr="00290F3E">
                <w:rPr>
                  <w:rFonts w:ascii="Times New Roman" w:eastAsia="Times New Roman" w:hAnsi="Times New Roman" w:cs="Times New Roman"/>
                  <w:color w:val="000000"/>
                  <w:sz w:val="28"/>
                  <w:szCs w:val="24"/>
                  <w:u w:val="single"/>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9.9. В период отстранения от работы (недопущения к работе) заработная плата Работнику не начисляется, за исключением случаев, </w:t>
            </w:r>
            <w:r w:rsidRPr="00290F3E">
              <w:rPr>
                <w:rFonts w:ascii="Times New Roman" w:eastAsia="Times New Roman" w:hAnsi="Times New Roman" w:cs="Times New Roman"/>
                <w:color w:val="000000"/>
                <w:sz w:val="28"/>
                <w:szCs w:val="28"/>
                <w:lang w:eastAsia="ru-RU"/>
              </w:rPr>
              <w:lastRenderedPageBreak/>
              <w:t>предусмотренных </w:t>
            </w:r>
            <w:hyperlink r:id="rId69"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70"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или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В случаях отстранения от работы в связи с </w:t>
            </w:r>
            <w:proofErr w:type="spellStart"/>
            <w:r w:rsidRPr="00290F3E">
              <w:rPr>
                <w:rFonts w:ascii="Times New Roman" w:eastAsia="Times New Roman" w:hAnsi="Times New Roman" w:cs="Times New Roman"/>
                <w:color w:val="000000"/>
                <w:sz w:val="28"/>
                <w:szCs w:val="28"/>
                <w:lang w:eastAsia="ru-RU"/>
              </w:rPr>
              <w:t>непрохождением</w:t>
            </w:r>
            <w:proofErr w:type="spellEnd"/>
            <w:r w:rsidRPr="00290F3E">
              <w:rPr>
                <w:rFonts w:ascii="Times New Roman" w:eastAsia="Times New Roman" w:hAnsi="Times New Roman" w:cs="Times New Roman"/>
                <w:color w:val="000000"/>
                <w:sz w:val="28"/>
                <w:szCs w:val="28"/>
                <w:lang w:eastAsia="ru-RU"/>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71"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договором.</w:t>
            </w:r>
          </w:p>
          <w:p w:rsidR="002B13AA" w:rsidRPr="00290F3E" w:rsidRDefault="002B13AA" w:rsidP="00ED49E8">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w:t>
            </w:r>
          </w:p>
          <w:p w:rsidR="002B13AA" w:rsidRPr="00290F3E" w:rsidRDefault="002B13AA" w:rsidP="00ED49E8">
            <w:pPr>
              <w:shd w:val="clear" w:color="auto" w:fill="FFFFFF"/>
              <w:spacing w:after="0" w:line="320" w:lineRule="atLeast"/>
              <w:ind w:firstLine="709"/>
              <w:jc w:val="center"/>
              <w:outlineLvl w:val="3"/>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10. Поощрения за труд</w:t>
            </w:r>
          </w:p>
          <w:p w:rsidR="002B13AA" w:rsidRPr="00290F3E" w:rsidRDefault="002B13AA" w:rsidP="00ED49E8">
            <w:pPr>
              <w:shd w:val="clear" w:color="auto" w:fill="FFFFFF"/>
              <w:spacing w:after="0" w:line="320" w:lineRule="atLeast"/>
              <w:ind w:firstLine="709"/>
              <w:jc w:val="both"/>
              <w:outlineLvl w:val="3"/>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 объявление благодарности;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2) награждение ценным подарком;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3) награждение почетной грамотой органа местного самоуправления с вручением единовременного денежного поощрения;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4) единовременное денежное поощрение;</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5) выплата единовременного поощрения в связи с выходом на муниципальную пенсию за выслугу лет;</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6) внеочередное присвоение классного чина (для муниципальных служащих);</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7) единовременные выплаты по итогам работы за квартал, полугодие, девять месяцев и год в пределах средств, предусмотренных в местном бюджете;</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8) в связи с юбилеями (50, 55, 60 и 65 лет) - в размере двух должностных окладов;</w:t>
            </w:r>
          </w:p>
          <w:p w:rsidR="002B13AA" w:rsidRPr="00290F3E" w:rsidRDefault="002B13AA" w:rsidP="00ED4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за выслугу лет на муниципальной службе (10 лет и каждые последующие 5 лет) – в размере трех должностных окладов;</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9) выплаты социального характера в размере двух должностных окладов  по личному заявлению </w:t>
            </w:r>
            <w:r w:rsidRPr="00290F3E">
              <w:rPr>
                <w:rFonts w:ascii="YS Text" w:eastAsia="Times New Roman" w:hAnsi="YS Text" w:cs="Times New Roman"/>
                <w:color w:val="000000"/>
                <w:sz w:val="23"/>
                <w:szCs w:val="23"/>
                <w:lang w:eastAsia="ru-RU"/>
              </w:rPr>
              <w:t xml:space="preserve"> </w:t>
            </w:r>
            <w:r w:rsidRPr="00290F3E">
              <w:rPr>
                <w:rFonts w:ascii="Times New Roman" w:eastAsia="Times New Roman" w:hAnsi="Times New Roman" w:cs="Times New Roman"/>
                <w:color w:val="000000"/>
                <w:sz w:val="28"/>
                <w:szCs w:val="28"/>
                <w:lang w:eastAsia="ru-RU"/>
              </w:rPr>
              <w:t>муниципального служащего в связи с материальными затруднениями, вызванными необходимостью лечения, другими личными обстоятельствами;</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10)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10.2. Поощрения  за  успехи  в  работе   сотрудников,  не являющихся</w:t>
            </w:r>
          </w:p>
          <w:p w:rsidR="002B13AA" w:rsidRPr="00290F3E" w:rsidRDefault="002B13AA" w:rsidP="00ED49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муниципальными служащими, применяются в соответствии с Трудовым кодексом РФ, в пределах средств, предусмотренных в местном бюджете.</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10.3. Единовременные денежные поощрения и единовременные выплаты производятся по распоряжению Работодателя. </w:t>
            </w: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Порядок применения поощрений определяется нормативными правовыми актами Администрации в соответствии с федеральными и областными законами.</w:t>
            </w:r>
          </w:p>
          <w:p w:rsidR="002B13AA" w:rsidRPr="00290F3E" w:rsidRDefault="002B13AA" w:rsidP="00ED49E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10.4. Соответствующая запись о поощрении или награждении вносится в трудовую книжку и личное дело Работника.</w:t>
            </w:r>
          </w:p>
          <w:p w:rsidR="002B13AA" w:rsidRPr="00290F3E" w:rsidRDefault="002B13AA" w:rsidP="00ED49E8">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2B13AA" w:rsidRPr="00290F3E" w:rsidRDefault="002B13AA" w:rsidP="00ED49E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lastRenderedPageBreak/>
              <w:t>11. Дисциплина труда</w:t>
            </w:r>
          </w:p>
          <w:p w:rsidR="002B13AA" w:rsidRPr="00290F3E" w:rsidRDefault="002B13AA" w:rsidP="00ED49E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rsidR="002B13AA" w:rsidRPr="00290F3E" w:rsidRDefault="002B13AA" w:rsidP="00ED49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За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11.2. Работодатель имеет право применить следующие дисциплинарные взыскания: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замечание;</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выговор;</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 увольнение по соответствующим основаниям, предусмотренным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w:t>
            </w:r>
            <w:hyperlink r:id="rId72" w:history="1">
              <w:r w:rsidRPr="00290F3E">
                <w:rPr>
                  <w:rFonts w:ascii="Times New Roman" w:eastAsia="Times New Roman" w:hAnsi="Times New Roman" w:cs="Times New Roman"/>
                  <w:color w:val="000000"/>
                  <w:sz w:val="28"/>
                  <w:szCs w:val="24"/>
                  <w:lang w:eastAsia="ru-RU"/>
                </w:rPr>
                <w:t>кодексом</w:t>
              </w:r>
            </w:hyperlink>
            <w:r w:rsidRPr="00290F3E">
              <w:rPr>
                <w:rFonts w:ascii="Times New Roman" w:eastAsia="Times New Roman" w:hAnsi="Times New Roman" w:cs="Times New Roman"/>
                <w:color w:val="000000"/>
                <w:sz w:val="28"/>
                <w:szCs w:val="28"/>
                <w:lang w:eastAsia="ru-RU"/>
              </w:rPr>
              <w:t> </w:t>
            </w:r>
            <w:hyperlink r:id="rId73" w:history="1">
              <w:r w:rsidRPr="00290F3E">
                <w:rPr>
                  <w:rFonts w:ascii="Times New Roman" w:eastAsia="Times New Roman" w:hAnsi="Times New Roman" w:cs="Times New Roman"/>
                  <w:color w:val="000000"/>
                  <w:sz w:val="28"/>
                  <w:szCs w:val="24"/>
                  <w:lang w:eastAsia="ru-RU"/>
                </w:rPr>
                <w:t>Российской Федерации</w:t>
              </w:r>
            </w:hyperlink>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11.4.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xml:space="preserve">11.8. Работник освобождается от материальной ответственности, если ущерб возник </w:t>
            </w:r>
            <w:proofErr w:type="gramStart"/>
            <w:r w:rsidRPr="00290F3E">
              <w:rPr>
                <w:rFonts w:ascii="Times New Roman" w:eastAsia="Times New Roman" w:hAnsi="Times New Roman" w:cs="Times New Roman"/>
                <w:color w:val="000000"/>
                <w:sz w:val="28"/>
                <w:szCs w:val="28"/>
                <w:lang w:eastAsia="ru-RU"/>
              </w:rPr>
              <w:t>вследствие</w:t>
            </w:r>
            <w:proofErr w:type="gramEnd"/>
            <w:r w:rsidRPr="00290F3E">
              <w:rPr>
                <w:rFonts w:ascii="Times New Roman" w:eastAsia="Times New Roman" w:hAnsi="Times New Roman" w:cs="Times New Roman"/>
                <w:color w:val="000000"/>
                <w:sz w:val="28"/>
                <w:szCs w:val="28"/>
                <w:lang w:eastAsia="ru-RU"/>
              </w:rPr>
              <w:t>:</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действия непреодолимой силы;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нормального хозяйственного риска;</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крайней необходимости или необходимой обороны;</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-неисполнения Работодателем обязанности по обеспечению надлежащих условий для хранения имущества, вверенного Работнику.</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11.9. В случае увольнения без уважительных причин до истечения срока, обусловленного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договором или соглашением об обучении.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11.10. Ответственность Работодателя: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lastRenderedPageBreak/>
              <w:t>11.10.1.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74"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75"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или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11.10.2. Работодатель, причинивший ущерб Работнику, возмещает этот ущерб в соответствии с </w:t>
            </w:r>
            <w:hyperlink r:id="rId76" w:history="1">
              <w:r w:rsidRPr="00290F3E">
                <w:rPr>
                  <w:rFonts w:ascii="Times New Roman" w:eastAsia="Times New Roman" w:hAnsi="Times New Roman" w:cs="Times New Roman"/>
                  <w:color w:val="000000"/>
                  <w:sz w:val="28"/>
                  <w:szCs w:val="24"/>
                  <w:u w:val="single"/>
                  <w:lang w:eastAsia="ru-RU"/>
                </w:rPr>
                <w:t>Трудовым</w:t>
              </w:r>
            </w:hyperlink>
            <w:r w:rsidRPr="00290F3E">
              <w:rPr>
                <w:rFonts w:ascii="Times New Roman" w:eastAsia="Times New Roman" w:hAnsi="Times New Roman" w:cs="Times New Roman"/>
                <w:color w:val="000000"/>
                <w:sz w:val="28"/>
                <w:szCs w:val="28"/>
                <w:lang w:eastAsia="ru-RU"/>
              </w:rPr>
              <w:t> </w:t>
            </w:r>
            <w:hyperlink r:id="rId77" w:history="1">
              <w:r w:rsidRPr="00290F3E">
                <w:rPr>
                  <w:rFonts w:ascii="Times New Roman" w:eastAsia="Times New Roman" w:hAnsi="Times New Roman" w:cs="Times New Roman"/>
                  <w:color w:val="000000"/>
                  <w:sz w:val="28"/>
                  <w:szCs w:val="24"/>
                  <w:u w:val="single"/>
                  <w:lang w:eastAsia="ru-RU"/>
                </w:rPr>
                <w:t>кодексом</w:t>
              </w:r>
            </w:hyperlink>
            <w:r w:rsidRPr="00290F3E">
              <w:rPr>
                <w:rFonts w:ascii="Times New Roman" w:eastAsia="Times New Roman" w:hAnsi="Times New Roman" w:cs="Times New Roman"/>
                <w:color w:val="000000"/>
                <w:sz w:val="28"/>
                <w:szCs w:val="28"/>
                <w:lang w:eastAsia="ru-RU"/>
              </w:rPr>
              <w:t> РФ и иными федеральными законами.</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11.10.3. Работодатель обязан возместить Работнику не полученный им заработок во всех случаях незаконного лишения Работника возможности трудиться.</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11.10.4.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13AA" w:rsidRPr="00290F3E" w:rsidRDefault="002B13AA" w:rsidP="00ED49E8">
            <w:pPr>
              <w:spacing w:after="0" w:line="240" w:lineRule="auto"/>
              <w:rPr>
                <w:rFonts w:ascii="Times New Roman" w:eastAsia="Times New Roman" w:hAnsi="Times New Roman" w:cs="Times New Roman"/>
                <w:b/>
                <w:sz w:val="28"/>
                <w:szCs w:val="28"/>
                <w:lang w:eastAsia="ru-RU"/>
              </w:rPr>
            </w:pPr>
          </w:p>
          <w:p w:rsidR="002B13AA" w:rsidRPr="00290F3E" w:rsidRDefault="002B13AA" w:rsidP="00ED49E8">
            <w:pPr>
              <w:spacing w:after="0" w:line="240" w:lineRule="auto"/>
              <w:jc w:val="center"/>
              <w:rPr>
                <w:rFonts w:ascii="Times New Roman" w:eastAsia="Times New Roman" w:hAnsi="Times New Roman" w:cs="Times New Roman"/>
                <w:b/>
                <w:sz w:val="28"/>
                <w:szCs w:val="28"/>
                <w:lang w:eastAsia="ru-RU"/>
              </w:rPr>
            </w:pPr>
            <w:r w:rsidRPr="00290F3E">
              <w:rPr>
                <w:rFonts w:ascii="Times New Roman" w:eastAsia="Times New Roman" w:hAnsi="Times New Roman" w:cs="Times New Roman"/>
                <w:b/>
                <w:sz w:val="28"/>
                <w:szCs w:val="28"/>
                <w:lang w:eastAsia="ru-RU"/>
              </w:rPr>
              <w:t xml:space="preserve">12. Особенности </w:t>
            </w:r>
            <w:proofErr w:type="gramStart"/>
            <w:r w:rsidRPr="00290F3E">
              <w:rPr>
                <w:rFonts w:ascii="Times New Roman" w:eastAsia="Times New Roman" w:hAnsi="Times New Roman" w:cs="Times New Roman"/>
                <w:b/>
                <w:sz w:val="28"/>
                <w:szCs w:val="28"/>
                <w:lang w:eastAsia="ru-RU"/>
              </w:rPr>
              <w:t>регулирования труда работников органов местного самоуправления</w:t>
            </w:r>
            <w:proofErr w:type="gramEnd"/>
          </w:p>
          <w:p w:rsidR="002B13AA" w:rsidRPr="00290F3E" w:rsidRDefault="002B13AA" w:rsidP="00ED49E8">
            <w:pPr>
              <w:spacing w:after="0" w:line="240" w:lineRule="auto"/>
              <w:rPr>
                <w:rFonts w:ascii="Times New Roman" w:eastAsia="Times New Roman" w:hAnsi="Times New Roman" w:cs="Times New Roman"/>
                <w:sz w:val="28"/>
                <w:szCs w:val="28"/>
                <w:lang w:eastAsia="ru-RU"/>
              </w:rPr>
            </w:pP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12.1.На работников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Трудовым кодексом РФ, другими федеральными законами и иными нормативными правовыми актами Российской Федерации.</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12.2. 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bookmarkStart w:id="5" w:name="P71"/>
            <w:bookmarkEnd w:id="5"/>
            <w:r w:rsidRPr="00290F3E">
              <w:rPr>
                <w:rFonts w:ascii="Times New Roman" w:eastAsia="Times New Roman" w:hAnsi="Times New Roman" w:cs="Times New Roman"/>
                <w:sz w:val="28"/>
                <w:szCs w:val="28"/>
                <w:lang w:eastAsia="ru-RU"/>
              </w:rPr>
              <w:t xml:space="preserve">12.3. </w:t>
            </w:r>
            <w:proofErr w:type="gramStart"/>
            <w:r w:rsidRPr="00290F3E">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w:t>
            </w:r>
            <w:proofErr w:type="gramEnd"/>
            <w:r w:rsidRPr="00290F3E">
              <w:rPr>
                <w:rFonts w:ascii="Times New Roman" w:eastAsia="Times New Roman" w:hAnsi="Times New Roman" w:cs="Times New Roman"/>
                <w:sz w:val="28"/>
                <w:szCs w:val="28"/>
                <w:lang w:eastAsia="ru-RU"/>
              </w:rPr>
              <w:t xml:space="preserve"> тайне, если иное не предусмотрено федеральными законами или международными договорами Российской Федерации.</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 xml:space="preserve">12.4. </w:t>
            </w:r>
            <w:proofErr w:type="gramStart"/>
            <w:r w:rsidRPr="00290F3E">
              <w:rPr>
                <w:rFonts w:ascii="Times New Roman" w:eastAsia="Times New Roman" w:hAnsi="Times New Roman" w:cs="Times New Roman"/>
                <w:sz w:val="28"/>
                <w:szCs w:val="28"/>
                <w:lang w:eastAsia="ru-RU"/>
              </w:rPr>
              <w:t>Работник органа местного самоуправления, замещающий должность, предусмотренную пунктом 12.3. настоящих Правил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w:t>
            </w:r>
            <w:proofErr w:type="gramEnd"/>
          </w:p>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 xml:space="preserve">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w:t>
            </w:r>
            <w:r w:rsidRPr="00290F3E">
              <w:rPr>
                <w:rFonts w:ascii="Times New Roman" w:eastAsia="Times New Roman" w:hAnsi="Times New Roman" w:cs="Times New Roman"/>
                <w:sz w:val="28"/>
                <w:szCs w:val="28"/>
                <w:lang w:eastAsia="ru-RU"/>
              </w:rPr>
              <w:lastRenderedPageBreak/>
              <w:t>Российской Федерации на территории иностранного государства.</w:t>
            </w:r>
          </w:p>
          <w:p w:rsidR="002B13AA" w:rsidRPr="00290F3E" w:rsidRDefault="002B13AA" w:rsidP="00ED49E8">
            <w:pPr>
              <w:spacing w:after="0" w:line="240" w:lineRule="auto"/>
              <w:ind w:firstLine="709"/>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 xml:space="preserve">12.5. </w:t>
            </w:r>
            <w:proofErr w:type="gramStart"/>
            <w:r w:rsidRPr="00290F3E">
              <w:rPr>
                <w:rFonts w:ascii="Times New Roman" w:eastAsia="Times New Roman" w:hAnsi="Times New Roman" w:cs="Times New Roman"/>
                <w:sz w:val="28"/>
                <w:szCs w:val="28"/>
                <w:lang w:eastAsia="ru-RU"/>
              </w:rPr>
              <w:t>Трудовой договор с работником  органа местного самоуправления, который замещает должность, предусмотренную пунктом 12.3. настоящих Правил,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РФ</w:t>
            </w:r>
            <w:proofErr w:type="gramEnd"/>
            <w:r w:rsidRPr="00290F3E">
              <w:rPr>
                <w:rFonts w:ascii="Times New Roman" w:eastAsia="Times New Roman" w:hAnsi="Times New Roman" w:cs="Times New Roman"/>
                <w:sz w:val="28"/>
                <w:szCs w:val="28"/>
                <w:lang w:eastAsia="ru-RU"/>
              </w:rPr>
              <w:t>, в случае</w:t>
            </w:r>
            <w:proofErr w:type="gramStart"/>
            <w:r w:rsidRPr="00290F3E">
              <w:rPr>
                <w:rFonts w:ascii="Times New Roman" w:eastAsia="Times New Roman" w:hAnsi="Times New Roman" w:cs="Times New Roman"/>
                <w:sz w:val="28"/>
                <w:szCs w:val="28"/>
                <w:lang w:eastAsia="ru-RU"/>
              </w:rPr>
              <w:t>,</w:t>
            </w:r>
            <w:proofErr w:type="gramEnd"/>
            <w:r w:rsidRPr="00290F3E">
              <w:rPr>
                <w:rFonts w:ascii="Times New Roman" w:eastAsia="Times New Roman" w:hAnsi="Times New Roman" w:cs="Times New Roman"/>
                <w:sz w:val="28"/>
                <w:szCs w:val="28"/>
                <w:lang w:eastAsia="ru-RU"/>
              </w:rPr>
              <w:t xml:space="preserve"> если этого работника невозможно перевести на другую имеющуюся у работодателя работу в соответствии с частью второй статьи 83 настоящего трудового кодекса РФ. </w:t>
            </w:r>
            <w:proofErr w:type="gramStart"/>
            <w:r w:rsidRPr="00290F3E">
              <w:rPr>
                <w:rFonts w:ascii="Times New Roman" w:eastAsia="Times New Roman" w:hAnsi="Times New Roman" w:cs="Times New Roman"/>
                <w:sz w:val="28"/>
                <w:szCs w:val="28"/>
                <w:lang w:eastAsia="ru-RU"/>
              </w:rPr>
              <w:t>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РФ не применяется.</w:t>
            </w:r>
            <w:proofErr w:type="gramEnd"/>
          </w:p>
          <w:p w:rsidR="002B13AA" w:rsidRPr="00290F3E" w:rsidRDefault="002B13AA" w:rsidP="00ED49E8">
            <w:pPr>
              <w:spacing w:after="0" w:line="240" w:lineRule="auto"/>
              <w:rPr>
                <w:rFonts w:ascii="Times New Roman" w:eastAsia="Times New Roman" w:hAnsi="Times New Roman" w:cs="Times New Roman"/>
                <w:sz w:val="28"/>
                <w:szCs w:val="28"/>
                <w:lang w:eastAsia="ru-RU"/>
              </w:rPr>
            </w:pPr>
          </w:p>
          <w:p w:rsidR="002B13AA" w:rsidRPr="00290F3E" w:rsidRDefault="002B13AA" w:rsidP="00ED49E8">
            <w:pPr>
              <w:spacing w:after="0" w:line="240" w:lineRule="auto"/>
              <w:jc w:val="center"/>
              <w:rPr>
                <w:rFonts w:ascii="Times New Roman" w:eastAsia="Times New Roman" w:hAnsi="Times New Roman" w:cs="Times New Roman"/>
                <w:b/>
                <w:color w:val="000000"/>
                <w:sz w:val="28"/>
                <w:szCs w:val="28"/>
                <w:lang w:eastAsia="ru-RU"/>
              </w:rPr>
            </w:pPr>
            <w:r w:rsidRPr="00290F3E">
              <w:rPr>
                <w:rFonts w:ascii="Times New Roman" w:eastAsia="Times New Roman" w:hAnsi="Times New Roman" w:cs="Times New Roman"/>
                <w:b/>
                <w:color w:val="000000"/>
                <w:sz w:val="28"/>
                <w:szCs w:val="28"/>
                <w:lang w:eastAsia="ru-RU"/>
              </w:rPr>
              <w:t>13. Заключительные положения</w:t>
            </w:r>
          </w:p>
          <w:p w:rsidR="002B13AA" w:rsidRPr="00290F3E" w:rsidRDefault="002B13AA" w:rsidP="00ED49E8">
            <w:pPr>
              <w:shd w:val="clear" w:color="auto" w:fill="FFFFFF"/>
              <w:spacing w:before="240" w:after="240" w:line="240" w:lineRule="auto"/>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 13.1. По всем вопросам, не нашедшим своего решения в настоящих Правилах, Работники и Работодатель руководствуются положениями Трудового </w:t>
            </w:r>
            <w:hyperlink r:id="rId78" w:history="1">
              <w:r w:rsidRPr="00290F3E">
                <w:rPr>
                  <w:rFonts w:ascii="Times New Roman" w:eastAsia="Times New Roman" w:hAnsi="Times New Roman" w:cs="Times New Roman"/>
                  <w:color w:val="000000"/>
                  <w:sz w:val="28"/>
                  <w:szCs w:val="24"/>
                  <w:lang w:eastAsia="ru-RU"/>
                </w:rPr>
                <w:t>кодекса</w:t>
              </w:r>
            </w:hyperlink>
            <w:r w:rsidRPr="00290F3E">
              <w:rPr>
                <w:rFonts w:ascii="Times New Roman" w:eastAsia="Times New Roman" w:hAnsi="Times New Roman" w:cs="Times New Roman"/>
                <w:color w:val="000000"/>
                <w:sz w:val="28"/>
                <w:szCs w:val="28"/>
                <w:lang w:eastAsia="ru-RU"/>
              </w:rPr>
              <w:t> </w:t>
            </w:r>
            <w:r w:rsidRPr="00290F3E">
              <w:rPr>
                <w:rFonts w:ascii="Times New Roman" w:eastAsia="Times New Roman" w:hAnsi="Times New Roman" w:cs="Times New Roman"/>
                <w:color w:val="000000"/>
                <w:sz w:val="28"/>
                <w:szCs w:val="24"/>
                <w:lang w:eastAsia="ru-RU"/>
              </w:rPr>
              <w:t>Российской Федерации</w:t>
            </w:r>
            <w:r w:rsidRPr="00290F3E">
              <w:rPr>
                <w:rFonts w:ascii="Times New Roman" w:eastAsia="Times New Roman" w:hAnsi="Times New Roman" w:cs="Times New Roman"/>
                <w:color w:val="000000"/>
                <w:sz w:val="28"/>
                <w:szCs w:val="28"/>
                <w:lang w:eastAsia="ru-RU"/>
              </w:rPr>
              <w:t> и иных нормативных правовых актов РФ.</w:t>
            </w:r>
          </w:p>
          <w:p w:rsidR="002B13AA" w:rsidRPr="00290F3E" w:rsidRDefault="002B13AA" w:rsidP="00ED49E8">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290F3E">
              <w:rPr>
                <w:rFonts w:ascii="Times New Roman" w:eastAsia="Times New Roman" w:hAnsi="Times New Roman" w:cs="Times New Roman"/>
                <w:color w:val="000000"/>
                <w:sz w:val="28"/>
                <w:szCs w:val="28"/>
                <w:lang w:eastAsia="ru-RU"/>
              </w:rPr>
              <w:t>13.2. По инициативе Работодателя или работников в настоящие Правила могут вноситься изменения и дополнения в порядке, установленном </w:t>
            </w:r>
            <w:r w:rsidRPr="00290F3E">
              <w:rPr>
                <w:rFonts w:ascii="Times New Roman" w:eastAsia="Times New Roman" w:hAnsi="Times New Roman" w:cs="Times New Roman"/>
                <w:color w:val="000000"/>
                <w:sz w:val="28"/>
                <w:szCs w:val="24"/>
                <w:lang w:eastAsia="ru-RU"/>
              </w:rPr>
              <w:t>Трудовым</w:t>
            </w:r>
            <w:r w:rsidRPr="00290F3E">
              <w:rPr>
                <w:rFonts w:ascii="Times New Roman" w:eastAsia="Times New Roman" w:hAnsi="Times New Roman" w:cs="Times New Roman"/>
                <w:color w:val="000000"/>
                <w:sz w:val="28"/>
                <w:szCs w:val="28"/>
                <w:lang w:eastAsia="ru-RU"/>
              </w:rPr>
              <w:t> законодательством.</w:t>
            </w:r>
          </w:p>
          <w:p w:rsidR="002B13AA" w:rsidRPr="00290F3E" w:rsidRDefault="002B13AA" w:rsidP="00ED49E8">
            <w:pPr>
              <w:spacing w:after="0" w:line="240" w:lineRule="auto"/>
              <w:rPr>
                <w:rFonts w:ascii="Times New Roman" w:eastAsia="Times New Roman" w:hAnsi="Times New Roman" w:cs="Times New Roman"/>
                <w:sz w:val="28"/>
                <w:szCs w:val="28"/>
                <w:lang w:eastAsia="ru-RU"/>
              </w:rPr>
            </w:pPr>
          </w:p>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r w:rsidRPr="00290F3E">
              <w:rPr>
                <w:rFonts w:ascii="Times New Roman" w:eastAsia="Times New Roman" w:hAnsi="Times New Roman" w:cs="Times New Roman"/>
                <w:sz w:val="28"/>
                <w:szCs w:val="28"/>
                <w:lang w:eastAsia="ru-RU"/>
              </w:rPr>
              <w:tab/>
            </w:r>
          </w:p>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p>
          <w:p w:rsidR="002B13AA" w:rsidRPr="00290F3E" w:rsidRDefault="002B13AA" w:rsidP="00ED49E8">
            <w:pPr>
              <w:spacing w:after="0" w:line="240" w:lineRule="auto"/>
              <w:jc w:val="both"/>
              <w:rPr>
                <w:rFonts w:ascii="Times New Roman" w:eastAsia="Times New Roman" w:hAnsi="Times New Roman" w:cs="Times New Roman"/>
                <w:sz w:val="28"/>
                <w:szCs w:val="28"/>
                <w:lang w:eastAsia="ru-RU"/>
              </w:rPr>
            </w:pPr>
          </w:p>
          <w:p w:rsidR="002B13AA" w:rsidRPr="00290F3E" w:rsidRDefault="002B13AA" w:rsidP="00ED49E8">
            <w:pPr>
              <w:spacing w:after="0" w:line="240" w:lineRule="auto"/>
              <w:rPr>
                <w:rFonts w:ascii="Times New Roman" w:eastAsia="Times New Roman" w:hAnsi="Times New Roman" w:cs="Times New Roman"/>
                <w:sz w:val="20"/>
                <w:szCs w:val="20"/>
                <w:lang w:eastAsia="ru-RU"/>
              </w:rPr>
            </w:pPr>
          </w:p>
          <w:p w:rsidR="002B13AA" w:rsidRPr="00290F3E" w:rsidRDefault="002B13AA" w:rsidP="00ED49E8">
            <w:pPr>
              <w:spacing w:after="0" w:line="240" w:lineRule="auto"/>
              <w:rPr>
                <w:rFonts w:ascii="Times New Roman" w:eastAsia="Times New Roman" w:hAnsi="Times New Roman" w:cs="Times New Roman"/>
                <w:sz w:val="24"/>
                <w:szCs w:val="24"/>
                <w:lang w:eastAsia="ru-RU"/>
              </w:rPr>
            </w:pPr>
          </w:p>
          <w:p w:rsidR="002B13AA" w:rsidRPr="00290F3E" w:rsidRDefault="002B13AA" w:rsidP="00ED49E8">
            <w:pPr>
              <w:spacing w:after="0" w:line="240" w:lineRule="auto"/>
              <w:rPr>
                <w:rFonts w:ascii="Times New Roman" w:eastAsia="Times New Roman" w:hAnsi="Times New Roman" w:cs="Times New Roman"/>
                <w:sz w:val="24"/>
                <w:szCs w:val="24"/>
                <w:lang w:eastAsia="ru-RU"/>
              </w:rPr>
            </w:pPr>
          </w:p>
          <w:p w:rsidR="002B13AA" w:rsidRPr="00290F3E" w:rsidRDefault="002B13AA" w:rsidP="00ED49E8">
            <w:pPr>
              <w:spacing w:after="0" w:line="240" w:lineRule="auto"/>
              <w:rPr>
                <w:rFonts w:ascii="Times New Roman" w:eastAsia="Times New Roman" w:hAnsi="Times New Roman" w:cs="Times New Roman"/>
                <w:sz w:val="24"/>
                <w:szCs w:val="24"/>
                <w:lang w:eastAsia="ru-RU"/>
              </w:rPr>
            </w:pPr>
          </w:p>
        </w:tc>
      </w:tr>
    </w:tbl>
    <w:p w:rsidR="002B13AA" w:rsidRDefault="002B13AA" w:rsidP="002B13AA"/>
    <w:p w:rsidR="00146361" w:rsidRDefault="00146361"/>
    <w:sectPr w:rsidR="00146361" w:rsidSect="0059644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04F"/>
    <w:multiLevelType w:val="hybridMultilevel"/>
    <w:tmpl w:val="BE94BF72"/>
    <w:lvl w:ilvl="0" w:tplc="2398DAF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63"/>
    <w:rsid w:val="00003C65"/>
    <w:rsid w:val="00093563"/>
    <w:rsid w:val="00146361"/>
    <w:rsid w:val="002B13AA"/>
    <w:rsid w:val="00344F78"/>
    <w:rsid w:val="007F4388"/>
    <w:rsid w:val="008710CB"/>
    <w:rsid w:val="00AA493F"/>
    <w:rsid w:val="00E0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93F"/>
    <w:pPr>
      <w:ind w:left="720"/>
      <w:contextualSpacing/>
    </w:pPr>
  </w:style>
  <w:style w:type="paragraph" w:styleId="a4">
    <w:name w:val="Balloon Text"/>
    <w:basedOn w:val="a"/>
    <w:link w:val="a5"/>
    <w:uiPriority w:val="99"/>
    <w:semiHidden/>
    <w:unhideWhenUsed/>
    <w:rsid w:val="007F4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93F"/>
    <w:pPr>
      <w:ind w:left="720"/>
      <w:contextualSpacing/>
    </w:pPr>
  </w:style>
  <w:style w:type="paragraph" w:styleId="a4">
    <w:name w:val="Balloon Text"/>
    <w:basedOn w:val="a"/>
    <w:link w:val="a5"/>
    <w:uiPriority w:val="99"/>
    <w:semiHidden/>
    <w:unhideWhenUsed/>
    <w:rsid w:val="007F43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s://login.consultant.ru/link/?req=doc;base=LAW;n=201079;fld=134"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s://login.consultant.ru/link/?req=doc;base=LAW;n=201079;fld=134"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s://login.consultant.ru/link/?req=doc;base=LAW;n=201079;fld=134" TargetMode="External"/><Relationship Id="rId55"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rnla-service.scli.ru:8080/rnla-links/ws/content/act/b11798ff-43b9-49db-b06c-4223f9d555e2.html" TargetMode="External"/><Relationship Id="rId7" Type="http://schemas.openxmlformats.org/officeDocument/2006/relationships/hyperlink" Target="http://rnla-service.scli.ru:8080/rnla-links/ws/content/act/b11798ff-43b9-49db-b06c-4223f9d555e2.html" TargetMode="External"/><Relationship Id="rId71" Type="http://schemas.openxmlformats.org/officeDocument/2006/relationships/hyperlink" Target="http://rnla-service.scli.ru:8080/rnla-links/ws/content/act/b11798ff-43b9-49db-b06c-4223f9d555e2.html" TargetMode="External"/><Relationship Id="rId2" Type="http://schemas.openxmlformats.org/officeDocument/2006/relationships/styles" Target="styles.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s://login.consultant.ru/link/?req=doc;base=LAW;n=201079;fld=134"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s://login.consultant.ru/link/?req=doc;base=LAW;n=201079;fld=134"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rnla-service.scli.ru:8080/rnla-links/ws/content/act/b11798ff-43b9-49db-b06c-4223f9d555e2.html"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s://login.consultant.ru/link/?req=doc;base=LAW;n=201079;fld=134"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rnla-service.scli.ru:8080/rnla-links/ws/content/act/b11798ff-43b9-49db-b06c-4223f9d555e2.html"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s://login.consultant.ru/link/?req=doc;base=LAW;n=201079;fld=134"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rnla-service.scli.ru:8080/rnla-links/ws/content/act/b11798ff-43b9-49db-b06c-4223f9d555e2.html" TargetMode="External"/><Relationship Id="rId78" Type="http://schemas.openxmlformats.org/officeDocument/2006/relationships/hyperlink" Target="https://login.consultant.ru/link/?req=doc;base=LAW;n=201079;fld=134" TargetMode="External"/><Relationship Id="rId4" Type="http://schemas.openxmlformats.org/officeDocument/2006/relationships/settings" Target="settings.xml"/><Relationship Id="rId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rnla-service.scli.ru:8080/rnla-links/ws/content/act/b11798ff-43b9-49db-b06c-4223f9d555e2.html"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s://login.consultant.ru/link/?req=doc;base=LAW;n=201079;fld=134"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yperlink" Target="https://login.consultant.ru/link/?req=doc;base=LAW;n=201079;fld=134"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s://login.consultant.ru/link/?req=doc;base=LAW;n=201079;fld=134"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rnla-service.scli.ru:8080/rnla-links/ws/content/act/b11798ff-43b9-49db-b06c-4223f9d555e2.html" TargetMode="External"/><Relationship Id="rId38" Type="http://schemas.openxmlformats.org/officeDocument/2006/relationships/hyperlink" Target="http://rnla-service.scli.ru:8080/rnla-links/ws/content/act/b11798ff-43b9-49db-b06c-4223f9d555e2.html"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s://login.consultant.ru/link/?req=doc;base=LAW;n=201079;fld=134" TargetMode="External"/><Relationship Id="rId62" Type="http://schemas.openxmlformats.org/officeDocument/2006/relationships/hyperlink" Target="https://login.consultant.ru/link/?req=doc;base=LAW;n=201079;fld=134" TargetMode="External"/><Relationship Id="rId70" Type="http://schemas.openxmlformats.org/officeDocument/2006/relationships/hyperlink" Target="https://login.consultant.ru/link/?req=doc;base=LAW;n=201079;fld=134" TargetMode="External"/><Relationship Id="rId75"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rnla-service.scli.ru:8080/rnla-links/ws/content/act/b11798ff-43b9-49db-b06c-4223f9d555e2.html" TargetMode="Externa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rnla-service.scli.ru:8080/rnla-links/ws/content/act/b11798ff-43b9-49db-b06c-4223f9d555e2.html" TargetMode="External"/><Relationship Id="rId57"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20</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2023-02-01T05:00:00Z</cp:lastPrinted>
  <dcterms:created xsi:type="dcterms:W3CDTF">2023-01-31T11:56:00Z</dcterms:created>
  <dcterms:modified xsi:type="dcterms:W3CDTF">2023-02-01T05:15:00Z</dcterms:modified>
</cp:coreProperties>
</file>