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DEA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10CF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924889F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14:paraId="42496B7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ПАМЯТКА</w:t>
      </w:r>
    </w:p>
    <w:p w14:paraId="4442F0C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10B3A775">
      <w:pPr>
        <w:spacing w:after="0" w:line="240" w:lineRule="auto"/>
        <w:jc w:val="center"/>
        <w:rPr>
          <w:rFonts w:ascii="Times New Roman" w:hAnsi="Times New Roman" w:cs="Times New Roman"/>
          <w:color w:val="17375E" w:themeColor="text2" w:themeShade="BF"/>
          <w:sz w:val="40"/>
          <w:szCs w:val="40"/>
        </w:rPr>
      </w:pPr>
      <w:r>
        <w:rPr>
          <w:rFonts w:ascii="Times New Roman" w:hAnsi="Times New Roman" w:cs="Times New Roman"/>
          <w:color w:val="17375E" w:themeColor="text2" w:themeShade="BF"/>
          <w:sz w:val="40"/>
          <w:szCs w:val="40"/>
        </w:rPr>
        <w:t xml:space="preserve">ОСНОВЫ АНТИКОРРУПЦИОННОГО ПОВЕДЕНИЯ МУНИЦИПАЛЬНОГО СЛУЖАЩЕГО АДМИНИСТРАЦИИ </w:t>
      </w:r>
    </w:p>
    <w:p w14:paraId="1F0ED9CD">
      <w:pPr>
        <w:spacing w:after="0" w:line="240" w:lineRule="auto"/>
        <w:jc w:val="center"/>
        <w:rPr>
          <w:rFonts w:ascii="Times New Roman" w:hAnsi="Times New Roman" w:cs="Times New Roman"/>
          <w:color w:val="17375E" w:themeColor="text2" w:themeShade="BF"/>
          <w:sz w:val="40"/>
          <w:szCs w:val="40"/>
        </w:rPr>
      </w:pPr>
      <w:r>
        <w:rPr>
          <w:rFonts w:ascii="Times New Roman" w:hAnsi="Times New Roman" w:cs="Times New Roman"/>
          <w:color w:val="17375E" w:themeColor="text2" w:themeShade="BF"/>
          <w:sz w:val="40"/>
          <w:szCs w:val="40"/>
        </w:rPr>
        <w:t xml:space="preserve">МУНИЦИПАЛЬНОГО ОБРАЗОВАНИЯ </w:t>
      </w:r>
    </w:p>
    <w:p w14:paraId="0F4A1B08">
      <w:pPr>
        <w:spacing w:after="0" w:line="240" w:lineRule="auto"/>
        <w:jc w:val="center"/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</w:pPr>
      <w:r>
        <w:rPr>
          <w:rFonts w:ascii="Times New Roman" w:hAnsi="Times New Roman" w:cs="Times New Roman"/>
          <w:color w:val="17375E" w:themeColor="text2" w:themeShade="BF"/>
          <w:sz w:val="40"/>
          <w:szCs w:val="40"/>
          <w:lang w:val="ru-RU"/>
        </w:rPr>
        <w:t>ГОРНЫЙ</w:t>
      </w:r>
      <w:r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  <w:t xml:space="preserve"> СЕЛЬСОВЕТ </w:t>
      </w:r>
    </w:p>
    <w:p w14:paraId="1F597034">
      <w:pPr>
        <w:spacing w:after="0" w:line="240" w:lineRule="auto"/>
        <w:jc w:val="center"/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  <w:t xml:space="preserve">ОРЕНБУРГСКОГО </w:t>
      </w:r>
      <w:r>
        <w:rPr>
          <w:rFonts w:ascii="Times New Roman" w:hAnsi="Times New Roman" w:cs="Times New Roman"/>
          <w:color w:val="17375E" w:themeColor="text2" w:themeShade="BF"/>
          <w:sz w:val="40"/>
          <w:szCs w:val="40"/>
        </w:rPr>
        <w:t xml:space="preserve"> РАЙОН</w:t>
      </w:r>
      <w:r>
        <w:rPr>
          <w:rFonts w:ascii="Times New Roman" w:hAnsi="Times New Roman" w:cs="Times New Roman"/>
          <w:color w:val="17375E" w:themeColor="text2" w:themeShade="BF"/>
          <w:sz w:val="40"/>
          <w:szCs w:val="40"/>
          <w:lang w:val="ru-RU"/>
        </w:rPr>
        <w:t>А</w:t>
      </w:r>
      <w:r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  <w:t xml:space="preserve"> </w:t>
      </w:r>
    </w:p>
    <w:p w14:paraId="0E67A082">
      <w:pPr>
        <w:spacing w:after="0" w:line="240" w:lineRule="auto"/>
        <w:jc w:val="center"/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color w:val="17375E" w:themeColor="text2" w:themeShade="BF"/>
          <w:sz w:val="40"/>
          <w:szCs w:val="40"/>
          <w:lang w:val="ru-RU"/>
        </w:rPr>
        <w:t>ОРЕНБУРГСКОЙ ОБЛАСТИ</w:t>
      </w:r>
    </w:p>
    <w:p w14:paraId="76AEB3F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77BAEC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38100</wp:posOffset>
            </wp:positionV>
            <wp:extent cx="5940425" cy="3347085"/>
            <wp:effectExtent l="0" t="0" r="3175" b="5715"/>
            <wp:wrapNone/>
            <wp:docPr id="3" name="Рисунок 3" descr="https://ksp-vrn.ru/upload/iblock/3ac/fc5kdzuxomeagrif6tnf8guqqkgrdbv6/dfb62bbdefe6031023e4e4349790e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ksp-vrn.ru/upload/iblock/3ac/fc5kdzuxomeagrif6tnf8guqqkgrdbv6/dfb62bbdefe6031023e4e4349790ef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7A43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7CDD6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74BD6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1E0007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E00E8B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B8E315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59B1AD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342FE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40FF8F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BE97D5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89A485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011EE0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E0D1DC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D915E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Отдел по правовым и кадровым вопросам, по профилактике коррупционных и иных правонарушений </w:t>
      </w:r>
    </w:p>
    <w:p w14:paraId="1074689D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администрации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Горный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сельсовет Оренбургского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района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Оренбургской области</w:t>
      </w:r>
    </w:p>
    <w:p w14:paraId="292AF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C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90822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10FC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Памятка антикоррупционного поведения разработана для муниципальных служащих, замещающих должности муниципальной службы в администрации </w:t>
      </w:r>
      <w:r>
        <w:rPr>
          <w:rFonts w:ascii="Times New Roman" w:hAnsi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Горный сельсовет Оренбургского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отраслевых (функциональных) органах в целях оказания им практической помощи при обеспечении соблюдения установленных законодательством Российской Федерации и Оренбургской области требований, связанных с прохождением муниципальной службы.</w:t>
      </w:r>
    </w:p>
    <w:p w14:paraId="7DACE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права, обязанности муниципального служащего, ограничения и запреты, связанные с муниципальной службой, урегулированием конфликта интересов на муниципальной службе, требованиями к служебному поведению муниципального служащего устанавливаются в соответствии с Федеральным законом от 02.03.2007 № 25-ФЗ «О муниципальной службе в Российской Федерации» (далее – Федеральный закон № 25ФЗ).</w:t>
      </w:r>
    </w:p>
    <w:p w14:paraId="3B48F27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C62651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7375E" w:themeColor="text2" w:themeShade="BF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7375E" w:themeColor="text2" w:themeShade="BF"/>
          <w:sz w:val="28"/>
          <w:szCs w:val="28"/>
          <w:lang w:eastAsia="ru-RU"/>
        </w:rPr>
        <w:t>КОРРУПЦИЯ</w:t>
      </w:r>
    </w:p>
    <w:p w14:paraId="2869AFB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7105FC6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14:paraId="0CEC741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 </w:t>
      </w:r>
    </w:p>
    <w:p w14:paraId="4AE3A16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7375E" w:themeColor="text2" w:themeShade="BF"/>
          <w:sz w:val="28"/>
          <w:szCs w:val="28"/>
          <w:lang w:eastAsia="ru-RU"/>
        </w:rPr>
        <w:t>ПРОТИВОДЕЙСТВИЕ КОРРУПЦИИ</w:t>
      </w:r>
      <w:r>
        <w:rPr>
          <w:rFonts w:ascii="Times New Roman" w:hAnsi="Times New Roman" w:eastAsia="Times New Roman" w:cs="Times New Roman"/>
          <w:color w:val="17375E" w:themeColor="text2" w:themeShade="BF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- деятельность федеральных органов государственной власти, органов государственной власти субъектов Российской Федерации,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u w:val="single"/>
          <w:lang w:eastAsia="ru-RU"/>
        </w:rPr>
        <w:t>органов местного самоуправления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, институтов гражданского общества, организаций и физических лиц в пределах их полномочий:</w:t>
      </w:r>
    </w:p>
    <w:p w14:paraId="6105F25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529CC80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6681074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>в) по минимизации и (или) ликвидации последствий коррупционных правонарушений.</w:t>
      </w:r>
    </w:p>
    <w:p w14:paraId="3AF4651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1"/>
          <w:szCs w:val="21"/>
          <w:lang w:eastAsia="ru-RU"/>
        </w:rPr>
        <w:t> </w:t>
      </w:r>
    </w:p>
    <w:p w14:paraId="469C251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403AD29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3C8B2CF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1B3D008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588EB27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1FC6CE3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24DB4CC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5B4A56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  <w:bookmarkStart w:id="0" w:name="_GoBack"/>
      <w:bookmarkEnd w:id="0"/>
    </w:p>
    <w:p w14:paraId="23F3D73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F497D" w:themeColor="text2"/>
          <w:sz w:val="24"/>
          <w:szCs w:val="24"/>
          <w:lang w:eastAsia="ru-RU"/>
          <w14:textFill>
            <w14:solidFill>
              <w14:schemeClr w14:val="tx2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144780</wp:posOffset>
                </wp:positionV>
                <wp:extent cx="5629275" cy="809625"/>
                <wp:effectExtent l="57150" t="38100" r="28575" b="1047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941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МУНИЦИПАЛЬНЫЙ СЛУЖАЩИЙ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ОБЯЗАН: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.7pt;margin-top:11.4pt;height:63.75pt;width:443.25pt;z-index:251661312;v-text-anchor:middle;mso-width-relative:page;mso-height-relative:page;" fillcolor="#9EEAFF [3216]" filled="t" stroked="t" coordsize="21600,21600" o:gfxdata="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ClFln&#10;1wAAAAkBAAAPAAAAAAAAAAEAIAAAACIAAABkcnMvZG93bnJldi54bWxQSwECFAAUAAAACACHTuJA&#10;TFm4Ij8DAAA3BwAADgAAAAAAAAABACAAAAAmAQAAZHJzL2Uyb0RvYy54bWxQSwUGAAAAAAYABgBZ&#10;AQAA1wYAAAAA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032941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МУНИЦИПАЛЬНЫЙ СЛУЖАЩИЙ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ОБЯЗАН:</w:t>
                      </w:r>
                    </w:p>
                  </w:txbxContent>
                </v:textbox>
              </v:shape>
            </w:pict>
          </mc:Fallback>
        </mc:AlternateContent>
      </w:r>
    </w:p>
    <w:p w14:paraId="066202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2223509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163B5D0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7375E" w:themeColor="text2" w:themeShade="BF"/>
          <w:sz w:val="24"/>
          <w:szCs w:val="24"/>
          <w:lang w:eastAsia="ru-RU"/>
        </w:rPr>
      </w:pPr>
    </w:p>
    <w:p w14:paraId="06A69FF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7375E" w:themeColor="text2" w:themeShade="BF"/>
          <w:sz w:val="21"/>
          <w:szCs w:val="21"/>
          <w:lang w:eastAsia="ru-RU"/>
        </w:rPr>
      </w:pPr>
    </w:p>
    <w:p w14:paraId="20FA57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8537A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D5A3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исполнять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должностные обязанности добросовестно, на высоком профессиональном уровне;</w:t>
      </w:r>
    </w:p>
    <w:p w14:paraId="214380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исходить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14:paraId="108B7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осуществлять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14:paraId="7CC12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обеспечивать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14:paraId="319F0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совершать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277AF6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соблюдать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ограничения, установленные федеральными законами для муниципальных служащих;</w:t>
      </w:r>
    </w:p>
    <w:p w14:paraId="321DD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соблюдать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14:paraId="0750C4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совершать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поступки, порочащие его честь и достоинство;</w:t>
      </w:r>
    </w:p>
    <w:p w14:paraId="0ACE93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проявлять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корректность в обращении с гражданами;</w:t>
      </w:r>
    </w:p>
    <w:p w14:paraId="1071D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проявлять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уважение к нравственным обычаям и традициям народов Российской Федерации;</w:t>
      </w:r>
    </w:p>
    <w:p w14:paraId="248967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учитывать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культурные и иные особенности различных этнических и социальных групп, а также конфессий;</w:t>
      </w:r>
    </w:p>
    <w:p w14:paraId="77178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способствовать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межнациональному и межконфессиональному согласию;</w:t>
      </w:r>
    </w:p>
    <w:p w14:paraId="2C976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допускать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конфликтных ситуаций, способных нанести ущерб его репутации или авторитету органа местного самоуправления;</w:t>
      </w:r>
    </w:p>
    <w:p w14:paraId="6E367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соблюдать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установленные правила публичных выступлений и предоставления служебной информации.</w:t>
      </w:r>
    </w:p>
    <w:p w14:paraId="55D32854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2835CBA1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23ECBBE7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14:paraId="7BC1C07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114300</wp:posOffset>
                </wp:positionV>
                <wp:extent cx="5972175" cy="885825"/>
                <wp:effectExtent l="57150" t="38100" r="28575" b="1047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85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55pt;margin-top:9pt;height:69.75pt;width:470.25pt;z-index:-251657216;v-text-anchor:middle;mso-width-relative:page;mso-height-relative:page;" fillcolor="#9EEAFF [3216]" filled="t" stroked="t" coordsize="21600,21600" o:gfxdata="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MXS/yfYAAAACQEA&#10;AA8AAAAAAAAAAQAgAAAAIgAAAGRycy9kb3ducmV2LnhtbFBLAQIUABQAAAAIAIdO4kB34uDoNwMA&#10;ACwHAAAOAAAAAAAAAAEAIAAAACcBAABkcnMvZTJvRG9jLnhtbFBLBQYAAAAABgAGAFkBAADQBgAA&#10;AAA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14:paraId="427D5D46">
      <w:pPr>
        <w:spacing w:after="0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14:paraId="6DF8CA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предупреждению коррупционных правонарушений</w:t>
      </w:r>
    </w:p>
    <w:p w14:paraId="218DAFEA">
      <w:pPr>
        <w:pStyle w:val="1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E7575C">
      <w:pPr>
        <w:pStyle w:val="1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8FB23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уведомлять в письменной форме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0130DE06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представителя нанимателя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органы прокуратуры или другие государственные органы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обо всех случаях обращения к нему каких-либо лиц в целях склонения его к совершению коррупционных правонарушений;</w:t>
      </w:r>
    </w:p>
    <w:p w14:paraId="0CACF438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представителя нанимателя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возникшем конфликте интересов или о возможности его возникновения, как только станет об этом известно;</w:t>
      </w:r>
    </w:p>
    <w:p w14:paraId="37E6FBF6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представителя нанимателя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 осуществлении иной оплачиваемой деятельности при условии, что характер данной деятельности не повлечет конфликт интересов, а также с учетом того, что должностные обязанности должны осуществляться в течение всего отведенного для этого служебного времени, в полном объеме и с должной мерой ответственности;</w:t>
      </w:r>
    </w:p>
    <w:p w14:paraId="6C15CD36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комиссию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течение 2 лет после увольнения с должности, включенной в соответствующий Перечень должностей муниципальной службы, о намерении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должностные (служебные) обязанности муниципального служащего (Приложение 3);</w:t>
      </w:r>
    </w:p>
    <w:p w14:paraId="5158CFC3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принимать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меры по недопущению любой возможности возникновения конфликта интересов.</w:t>
      </w:r>
    </w:p>
    <w:p w14:paraId="12F07DD2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65FD9C7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Муниципальный служащий</w:t>
      </w:r>
      <w:r>
        <w:rPr>
          <w:rFonts w:ascii="Times New Roman" w:hAnsi="Times New Roman"/>
          <w:bCs/>
          <w:sz w:val="28"/>
          <w:szCs w:val="28"/>
        </w:rPr>
        <w:t xml:space="preserve">, замещающий должность, включенную в Перечень должностей, замещение которых связано с коррупционными рисками,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представляет представителю нанимателя </w:t>
      </w:r>
      <w:r>
        <w:rPr>
          <w:rFonts w:ascii="Times New Roman" w:hAnsi="Times New Roman"/>
          <w:bCs/>
          <w:sz w:val="28"/>
          <w:szCs w:val="28"/>
        </w:rPr>
        <w:t>сведения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(супруги (супруга) и несовершеннолетних детей) по форме.</w:t>
      </w:r>
    </w:p>
    <w:p w14:paraId="57C24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если муниципальный служащий обнаружил, что в представленных им сведениях о доходах, расходах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указанных сведений, в период с 1 по 30 мая текущего года.</w:t>
      </w:r>
    </w:p>
    <w:p w14:paraId="23F3DA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0501F1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80010</wp:posOffset>
                </wp:positionV>
                <wp:extent cx="5734050" cy="742950"/>
                <wp:effectExtent l="57150" t="38100" r="57150" b="952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6128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ОГРАНИЧЕНИЯ, ЗАПРЕТЫ СВЯЗАННЫЕ</w:t>
                            </w:r>
                          </w:p>
                          <w:p w14:paraId="57D6B2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 МУНИЦИПАЛЬНОЙ СЛУЖБОЙ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55pt;margin-top:6.3pt;height:58.5pt;width:451.5pt;z-index:251664384;v-text-anchor:middle;mso-width-relative:page;mso-height-relative:page;" fillcolor="#9EEAFF [3216]" filled="t" stroked="t" coordsize="21600,21600" o:gfxdata="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ImD57XY&#10;AAAACQEAAA8AAAAAAAAAAQAgAAAAIgAAAGRycy9kb3ducmV2LnhtbFBLAQIUABQAAAAIAIdO4kBb&#10;7AkIPQMAADcHAAAOAAAAAAAAAAEAIAAAACcBAABkcnMvZTJvRG9jLnhtbFBLBQYAAAAABgAGAFkB&#10;AADWBgAAAAA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 w14:paraId="5896128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ОГРАНИЧЕНИЯ, ЗАПРЕТЫ СВЯЗАННЫЕ</w:t>
                      </w:r>
                    </w:p>
                    <w:p w14:paraId="57D6B2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 МУНИЦИПАЛЬНОЙ СЛУЖБОЙ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22860</wp:posOffset>
                </wp:positionV>
                <wp:extent cx="5791200" cy="847725"/>
                <wp:effectExtent l="0" t="0" r="19050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47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2pt;margin-top:1.8pt;height:66.75pt;width:456pt;z-index:-251653120;v-text-anchor:middle;mso-width-relative:page;mso-height-relative:page;" fillcolor="#4F81BD [3204]" filled="t" stroked="t" coordsize="21600,21600" o:gfxdata="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likHa1AAAAAcBAAAPAAAAAAAAAAEAIAAAACIAAABkcnMv&#10;ZG93bnJldi54bWxQSwECFAAUAAAACACHTuJAJBMbuHkCAAADBQAADgAAAAAAAAABACAAAAAjAQAA&#10;ZHJzL2Uyb0RvYy54bWxQSwUGAAAAAAYABgBZAQAADgYAAAAA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80010</wp:posOffset>
                </wp:positionV>
                <wp:extent cx="5791200" cy="6286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2pt;margin-top:6.3pt;height:49.5pt;width:456pt;z-index:-251654144;v-text-anchor:middle;mso-width-relative:page;mso-height-relative:page;" fillcolor="#4F81BD [3204]" filled="t" stroked="t" coordsize="21600,21600" o:gfxdata="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a5Qk9UAAAAIAQAADwAAAAAAAAABACAAAAAiAAAAZHJz&#10;L2Rvd25yZXYueG1sUEsBAhQAFAAAAAgAh07iQPfM2KB5AgAAAwUAAA4AAAAAAAAAAQAgAAAAJAEA&#10;AGRycy9lMm9Eb2MueG1sUEsFBgAAAAAGAAYAWQEAAA8GAAAAAA=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 w14:paraId="7D9BAE7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6345CA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F218DC2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2560A73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731681F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120E5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службе в случае</w:t>
      </w:r>
    </w:p>
    <w:p w14:paraId="384142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</w:p>
    <w:p w14:paraId="6AC93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признания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его недееспособным или ограниченно дееспособным решением суда, вступившим в законную силу;</w:t>
      </w:r>
    </w:p>
    <w:p w14:paraId="5283E3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осуждения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его к наказанию, исключающему возможность исполнения должностных обязанностей, по приговору суда, вступившему в законную силу, а также в случае наличия не снятой или не погашенной судимости;</w:t>
      </w:r>
    </w:p>
    <w:p w14:paraId="387E76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отказа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прохождения процедуры оформления допуска к сведениям, составляющим государственную и иную охраняемую федеральным законом тайну, если допуск необходим для исполнения должностных обязанностей;</w:t>
      </w:r>
    </w:p>
    <w:p w14:paraId="74BE11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наличия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14:paraId="5CE276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близкого родства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муниципальным служащим, если замещение должности связано с непосредственной подчиненностью или подконтрольностью одного из них другому;</w:t>
      </w:r>
    </w:p>
    <w:p w14:paraId="49B906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выхода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 гражданства Российской Федерации или приобретения гражданства другого государства;</w:t>
      </w:r>
    </w:p>
    <w:p w14:paraId="48CA9E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наличия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гражданства другого государства, если иное не предусмотрено международным договором Российской Федерации;</w:t>
      </w:r>
    </w:p>
    <w:p w14:paraId="5F09C1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представления </w:t>
      </w:r>
      <w:r>
        <w:rPr>
          <w:rFonts w:ascii="Times New Roman" w:hAnsi="Times New Roman"/>
          <w:bCs/>
          <w:sz w:val="28"/>
          <w:szCs w:val="28"/>
        </w:rPr>
        <w:t>подложных документов или заведомо ложных сведений при поступлении на муниципальную службу;</w:t>
      </w:r>
    </w:p>
    <w:p w14:paraId="62BAB3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непредставления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сведений установленных Федеральным законом № 79-ФЗ или представления заведомо ложных сведений о доходах, об имуществе и обязательствах имущественного характера;</w:t>
      </w:r>
    </w:p>
    <w:p w14:paraId="14994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утраты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представителем нанимателя доверия к муниципальному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№ 273-ФЗ;</w:t>
      </w:r>
    </w:p>
    <w:p w14:paraId="45B73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признания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42E0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1EF9B7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</w:p>
    <w:p w14:paraId="2D7D4A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-200025</wp:posOffset>
                </wp:positionV>
                <wp:extent cx="5810250" cy="800100"/>
                <wp:effectExtent l="57150" t="38100" r="19050" b="952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.8pt;margin-top:-15.75pt;height:63pt;width:457.5pt;z-index:-251651072;v-text-anchor:middle;mso-width-relative:page;mso-height-relative:page;" fillcolor="#9EEAFF [3216]" filled="t" stroked="t" coordsize="21600,21600" o:gfxdata="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GYqCCvaAAAACgEAAA8A&#10;AAAAAAAAAQAgAAAAIgAAAGRycy9kb3ducmV2LnhtbFBLAQIUABQAAAAIAIdO4kDiJtZPMgMAACwH&#10;AAAOAAAAAAAAAAEAIAAAACkBAABkcnMvZTJvRG9jLnhtbFBLBQYAAAAABgAGAFkBAADNBgAAAAA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w:t xml:space="preserve">Муниципальному служащему запрещается: </w:t>
      </w:r>
    </w:p>
    <w:p w14:paraId="63CBE6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182AE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B4A0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участвовать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56AA4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замещать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должность муниципальной службы в случае:</w:t>
      </w:r>
    </w:p>
    <w:p w14:paraId="5ABBFB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избрания или назначения на государственную должность, если иное не предусмотрено законодательством Российской Федерации;</w:t>
      </w:r>
    </w:p>
    <w:p w14:paraId="5308CA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избрания на выборную должность в органе местного самоуправления;</w:t>
      </w:r>
    </w:p>
    <w:p w14:paraId="47401E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59A901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осуществлять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предпринимательскую деятельность;</w:t>
      </w:r>
    </w:p>
    <w:p w14:paraId="047A4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приобретать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случаях, установленных федеральным законом, ценные бумаги, по которым может быть получен доход;</w:t>
      </w:r>
    </w:p>
    <w:p w14:paraId="491D1A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быть поверенным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представителем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делам третьих лиц в государственном органе, в котором он замещает должность, если иное не предусмотрено законодательством Российской Федерации;</w:t>
      </w:r>
    </w:p>
    <w:p w14:paraId="639A8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получать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14:paraId="779EB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 передаются по акту в администрацию </w:t>
      </w:r>
      <w:r>
        <w:rPr>
          <w:rFonts w:ascii="Times New Roman" w:hAnsi="Times New Roman"/>
          <w:bCs/>
          <w:sz w:val="28"/>
          <w:szCs w:val="28"/>
          <w:lang w:val="ru-RU"/>
        </w:rPr>
        <w:t>Горный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района,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нормативно-правовыми актами </w:t>
      </w:r>
      <w:r>
        <w:rPr>
          <w:rFonts w:ascii="Times New Roman" w:hAnsi="Times New Roman"/>
          <w:bCs/>
          <w:sz w:val="28"/>
          <w:szCs w:val="28"/>
          <w:lang w:val="ru-RU"/>
        </w:rPr>
        <w:t>МО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Горный сельсовет Оренбургского </w:t>
      </w:r>
      <w:r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оренбургской области</w:t>
      </w:r>
      <w:r>
        <w:rPr>
          <w:rFonts w:ascii="Times New Roman" w:hAnsi="Times New Roman"/>
          <w:bCs/>
          <w:sz w:val="28"/>
          <w:szCs w:val="28"/>
        </w:rPr>
        <w:t>, нормативными правовыми актами Оренбургской области;</w:t>
      </w:r>
    </w:p>
    <w:p w14:paraId="721E5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выезжать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Федерации;</w:t>
      </w:r>
    </w:p>
    <w:p w14:paraId="2B886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</w:t>
      </w:r>
    </w:p>
    <w:p w14:paraId="11A462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разглашать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целях, не связанных с муниципальной службой, сведения, отнесенные к сведениям конфиденциального характера, или служебную информацию;</w:t>
      </w:r>
    </w:p>
    <w:p w14:paraId="0C0145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допускать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публичные высказывания, суждения и оценки, в том числе в средствах массовой информации, в отношении деятельности органов местного самоуправления или их руководителей, если это не входит в его должностные обязанности;</w:t>
      </w:r>
    </w:p>
    <w:p w14:paraId="04868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принимать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760213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преимущества должностного положения для предвыборной агитации, а также для агитации по вопросам референдума;</w:t>
      </w:r>
    </w:p>
    <w:p w14:paraId="38A30B74">
      <w:pPr>
        <w:spacing w:after="0" w:line="240" w:lineRule="auto"/>
        <w:ind w:firstLine="54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муниципального служащего, если это не входит в его должностные обязанности;</w:t>
      </w:r>
    </w:p>
    <w:p w14:paraId="7E38EE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14)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создавать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органах местного самоуправления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5D71D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15)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прекращать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исполнение должностных обязанностей в целях урегулирования служебного спора;</w:t>
      </w:r>
    </w:p>
    <w:p w14:paraId="1EAB5B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16)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входить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законодательством Российской Федерации;</w:t>
      </w:r>
    </w:p>
    <w:p w14:paraId="0BE22E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заниматься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законодательством Российской Федерации;</w:t>
      </w:r>
    </w:p>
    <w:p w14:paraId="2745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18) </w:t>
      </w:r>
      <w:r>
        <w:rPr>
          <w:rFonts w:ascii="Times New Roman" w:hAnsi="Times New Roman"/>
          <w:b/>
          <w:bCs/>
          <w:i/>
          <w:sz w:val="28"/>
          <w:szCs w:val="28"/>
        </w:rPr>
        <w:t>открывать</w:t>
      </w:r>
      <w:r>
        <w:rPr>
          <w:rFonts w:ascii="Times New Roman" w:hAnsi="Times New Roman"/>
          <w:bCs/>
          <w:sz w:val="28"/>
          <w:szCs w:val="28"/>
        </w:rPr>
        <w:t xml:space="preserve"> и иметь счета (вклады), </w:t>
      </w:r>
      <w:r>
        <w:rPr>
          <w:rFonts w:ascii="Times New Roman" w:hAnsi="Times New Roman"/>
          <w:b/>
          <w:bCs/>
          <w:i/>
          <w:sz w:val="28"/>
          <w:szCs w:val="28"/>
        </w:rPr>
        <w:t>хранить</w:t>
      </w:r>
      <w:r>
        <w:rPr>
          <w:rFonts w:ascii="Times New Roman" w:hAnsi="Times New Roman"/>
          <w:bCs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0C7308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если владение муниципальным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муниципальный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120B1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105410</wp:posOffset>
                </wp:positionV>
                <wp:extent cx="5686425" cy="752475"/>
                <wp:effectExtent l="57150" t="38100" r="47625" b="1047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7pt;margin-top:8.3pt;height:59.25pt;width:447.75pt;z-index:-251650048;v-text-anchor:middle;mso-width-relative:page;mso-height-relative:page;" fillcolor="#9EEAFF [3216]" filled="t" stroked="t" coordsize="21600,21600" o:gfxdata="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CpnKffYAAAACQEA&#10;AA8AAAAAAAAAAQAgAAAAIgAAAGRycy9kb3ducmV2LnhtbFBLAQIUABQAAAAIAIdO4kAJWTFXNwMA&#10;ACwHAAAOAAAAAAAAAAEAIAAAACcBAABkcnMvZTJvRG9jLnhtbFBLBQYAAAAABgAGAFkBAADQBgAA&#10;AAA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14:paraId="2B6BF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После увольнения с муниципальной службы</w:t>
      </w:r>
    </w:p>
    <w:p w14:paraId="18DB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гражданин не вправе:</w:t>
      </w:r>
    </w:p>
    <w:p w14:paraId="0C778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EFC1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разглашать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использовать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обязанностей;</w:t>
      </w:r>
    </w:p>
    <w:p w14:paraId="6A3F5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нарушать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налагаемые на него ограничения, связанные с противодействием коррупции;</w:t>
      </w:r>
    </w:p>
    <w:p w14:paraId="4A8CD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в течение двух лет после увольнения с муниципальной службы не вправе без согласия комиссии по соблюдению требований к служебному поведению муниципальных служащих Красносулинского района и урегулированию конфликтов интересов </w:t>
      </w:r>
      <w:r>
        <w:rPr>
          <w:rFonts w:ascii="Times New Roman" w:hAnsi="Times New Roman"/>
          <w:b/>
          <w:bCs/>
          <w:i/>
          <w:sz w:val="28"/>
          <w:szCs w:val="28"/>
        </w:rPr>
        <w:t>замещать</w:t>
      </w:r>
      <w:r>
        <w:rPr>
          <w:rFonts w:ascii="Times New Roman" w:hAnsi="Times New Roman"/>
          <w:bCs/>
          <w:sz w:val="28"/>
          <w:szCs w:val="28"/>
        </w:rPr>
        <w:t xml:space="preserve"> на условиях трудового договора </w:t>
      </w:r>
      <w:r>
        <w:rPr>
          <w:rFonts w:ascii="Times New Roman" w:hAnsi="Times New Roman"/>
          <w:b/>
          <w:bCs/>
          <w:i/>
          <w:sz w:val="28"/>
          <w:szCs w:val="28"/>
        </w:rPr>
        <w:t>должности</w:t>
      </w:r>
      <w:r>
        <w:rPr>
          <w:rFonts w:ascii="Times New Roman" w:hAnsi="Times New Roman"/>
          <w:bCs/>
          <w:sz w:val="28"/>
          <w:szCs w:val="28"/>
        </w:rPr>
        <w:t xml:space="preserve">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если гражданин замещал должность, включенную в Перечень должностей, замещение которых связано с коррупционными рисками и отдельные функции муниципального управления данной организацией входили в должностные (служебные) обязанности муниципального служащего. </w:t>
      </w:r>
    </w:p>
    <w:p w14:paraId="251CF1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Согласие соответствующей комиссии по соблюдению требований к служебному поведению муниципальных служащих и урегулированию конфликтов интересов дается в порядке, установленном правовым актом администрации </w:t>
      </w:r>
      <w:r>
        <w:rPr>
          <w:rFonts w:ascii="Times New Roman" w:hAnsi="Times New Roman"/>
          <w:bCs/>
          <w:sz w:val="28"/>
          <w:szCs w:val="28"/>
          <w:lang w:val="ru-RU"/>
        </w:rPr>
        <w:t>МО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Горный сельсовет Оренбургского </w:t>
      </w:r>
      <w:r>
        <w:rPr>
          <w:rFonts w:ascii="Times New Roman" w:hAnsi="Times New Roman"/>
          <w:bCs/>
          <w:sz w:val="28"/>
          <w:szCs w:val="28"/>
        </w:rPr>
        <w:t>района.</w:t>
      </w:r>
    </w:p>
    <w:p w14:paraId="44CF9F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Ответственность за несоблюдение запретов устанавливается федеральными законами.</w:t>
      </w:r>
    </w:p>
    <w:p w14:paraId="6FE11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Конфликт интересов</w:t>
      </w:r>
      <w:r>
        <w:rPr>
          <w:rFonts w:ascii="Times New Roman" w:hAnsi="Times New Roman"/>
          <w:bCs/>
          <w:sz w:val="28"/>
          <w:szCs w:val="28"/>
        </w:rPr>
        <w:t xml:space="preserve"> –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других лиц, способное привести к причинению вреда таким законным интересам.</w:t>
      </w:r>
    </w:p>
    <w:p w14:paraId="6050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Под личной заинтересованностью</w:t>
      </w:r>
      <w:r>
        <w:rPr>
          <w:rFonts w:ascii="Times New Roman" w:hAnsi="Times New Roman"/>
          <w:bCs/>
          <w:sz w:val="28"/>
          <w:szCs w:val="28"/>
        </w:rPr>
        <w:t xml:space="preserve"> понимается возможность получения муниципальным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муниципальный служащий связан финансовыми или иными обязательствами.</w:t>
      </w:r>
    </w:p>
    <w:p w14:paraId="34FD8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-66040</wp:posOffset>
                </wp:positionV>
                <wp:extent cx="6096000" cy="742950"/>
                <wp:effectExtent l="57150" t="38100" r="57150" b="952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0.55pt;margin-top:-5.2pt;height:58.5pt;width:480pt;z-index:-251649024;v-text-anchor:middle;mso-width-relative:page;mso-height-relative:page;" fillcolor="#9EEAFF [3216]" filled="t" stroked="t" coordsize="21600,21600" o:gfxdata="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IQxIbNkAAAAL&#10;AQAADwAAAAAAAAABACAAAAAiAAAAZHJzL2Rvd25yZXYueG1sUEsBAhQAFAAAAAgAh07iQKvpXNQ4&#10;AwAALgcAAA4AAAAAAAAAAQAgAAAAKAEAAGRycy9lMm9Eb2MueG1sUEsFBgAAAAAGAAYAWQEAANIG&#10;AAAAAA=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14:paraId="3DE3D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УРЕГУЛИРОВАНИЯ КОНФЛИКТА ИНТЕРЕСОВ</w:t>
      </w:r>
    </w:p>
    <w:p w14:paraId="2257C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муниципальной службе</w:t>
      </w:r>
    </w:p>
    <w:p w14:paraId="690BCDA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FF0000"/>
          <w:sz w:val="28"/>
          <w:szCs w:val="28"/>
        </w:rPr>
      </w:pPr>
    </w:p>
    <w:p w14:paraId="75CCD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Урегулированием конфликта интересов на муниципальной службе занимаются представитель нанимателя и специально созданные для урегулирования конфликтов такого рода комиссии по соблюдению требований к служебному поведению муниципальных служащих </w:t>
      </w:r>
      <w:r>
        <w:rPr>
          <w:rFonts w:ascii="Times New Roman" w:hAnsi="Times New Roman"/>
          <w:bCs/>
          <w:sz w:val="28"/>
          <w:szCs w:val="28"/>
          <w:lang w:val="ru-RU"/>
        </w:rPr>
        <w:t>МО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Горный сельсовет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и урегулированию конфликта интересов.</w:t>
      </w:r>
    </w:p>
    <w:p w14:paraId="052DDA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Муниципальный служащий обращается с уведомлением об установлении комиссией наличия в конкретной сложившейся или возможной ситуации признаков нарушения им требований об урегулировании конфликта интересов.</w:t>
      </w:r>
    </w:p>
    <w:p w14:paraId="11A665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Представитель нанимателя может принять решение об отстранении от исполнения должностных (служебных) обязанностей на период:</w:t>
      </w:r>
    </w:p>
    <w:p w14:paraId="4CB7B2C7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урегулирования конфликта интересов;</w:t>
      </w:r>
    </w:p>
    <w:p w14:paraId="738C07C4">
      <w:pPr>
        <w:pStyle w:val="1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проведения проверки.</w:t>
      </w:r>
    </w:p>
    <w:p w14:paraId="44A67F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В случае возникновения у муниципального служащего личной заинтересованности, которая приводит или может привести к конфликту интересов, он обязан проинформировать об этом представителя нанимателя в письменной форме.</w:t>
      </w:r>
    </w:p>
    <w:p w14:paraId="49D4E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iCs/>
          <w:color w:val="auto"/>
          <w:sz w:val="28"/>
          <w:szCs w:val="28"/>
        </w:rPr>
        <w:t>Муниципальные служащий подлежит увольнению в связи с утратой доверия в случае:</w:t>
      </w:r>
    </w:p>
    <w:p w14:paraId="3855818E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непринятия мер по предотвращению и (или) урегулированию конфликта интересов, стороной которого он является;</w:t>
      </w:r>
    </w:p>
    <w:p w14:paraId="728DE7B6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непредставления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14:paraId="7C835714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участия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535B4E2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осуществления предпринимательской деятельности;</w:t>
      </w:r>
    </w:p>
    <w:p w14:paraId="16F8AF07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179DD952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нарушения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4D712A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Представитель нанимателя,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муниципальный служащий.</w:t>
      </w:r>
    </w:p>
    <w:p w14:paraId="6F6F8D8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12121"/>
          <w:sz w:val="24"/>
          <w:szCs w:val="24"/>
          <w:lang w:eastAsia="ru-RU"/>
        </w:rPr>
      </w:pPr>
    </w:p>
    <w:p w14:paraId="0BD51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УГОЛОВНАЯ ОТВЕТСТВЕННОСТЬ.</w:t>
      </w:r>
    </w:p>
    <w:p w14:paraId="17CD89F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290 Уголовного кодекса Российской Федерации 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 наказывается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штрафом в размере от пятисот тысяч до двух миллионов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или в размере заработной платы или иного дохода осужденного за период от шести месяцев до двух лет, или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 размере от сорокократной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семидесятикратной суммы взятки с лишением права занимать определенные должности или заниматься определенной деятельностью </w:t>
      </w:r>
      <w:r>
        <w:rPr>
          <w:rFonts w:ascii="Times New Roman" w:hAnsi="Times New Roman" w:cs="Times New Roman"/>
          <w:color w:val="000000"/>
          <w:sz w:val="28"/>
          <w:szCs w:val="28"/>
        </w:rPr>
        <w:t>на срок до пяти лет либо лишением свободы на срок от трех до восьми лет со штрафом в размере до сорокократной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14:paraId="7D4E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CA2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АДМИНИСТРАТИВНАЯ ОТВЕТСТВЕННОСТЬ. </w:t>
      </w:r>
    </w:p>
    <w:p w14:paraId="58EDF2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19.29. Кодекса Российской Федерации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25.12.2008 № 273-ФЗ, - влечет наложение административного штрафа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14:paraId="50B9D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36D4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ДИСЦИПЛИНАРНАЯ ОТВЕТСТВЕННОСТЬ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AFB37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коррупции:</w:t>
      </w:r>
    </w:p>
    <w:p w14:paraId="6D0ED055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замечание;</w:t>
      </w:r>
    </w:p>
    <w:p w14:paraId="03EDD8C1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выговор;</w:t>
      </w:r>
    </w:p>
    <w:p w14:paraId="7C907482">
      <w:pPr>
        <w:pStyle w:val="1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eastAsiaTheme="minorHAnsi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увольнения с муниципальной службы по соответствующим основаниям.</w:t>
      </w:r>
    </w:p>
    <w:sectPr>
      <w:headerReference r:id="rId5" w:type="default"/>
      <w:pgSz w:w="11906" w:h="16838"/>
      <w:pgMar w:top="1134" w:right="850" w:bottom="993" w:left="1701" w:header="708" w:footer="708" w:gutter="0"/>
      <w:pgBorders w:offsetFrom="page">
        <w:top w:val="threeDEmboss" w:color="auto" w:sz="24" w:space="24"/>
        <w:left w:val="threeDEmboss" w:color="auto" w:sz="24" w:space="24"/>
        <w:bottom w:val="threeDEngrave" w:color="auto" w:sz="24" w:space="24"/>
        <w:right w:val="threeDEngrave" w:color="auto" w:sz="24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7765296"/>
      <w:docPartObj>
        <w:docPartGallery w:val="AutoText"/>
      </w:docPartObj>
    </w:sdtPr>
    <w:sdtContent>
      <w:p w14:paraId="3E5FBC8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99F30E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D6882"/>
    <w:multiLevelType w:val="multilevel"/>
    <w:tmpl w:val="04CD6882"/>
    <w:lvl w:ilvl="0" w:tentative="0">
      <w:start w:val="1"/>
      <w:numFmt w:val="bullet"/>
      <w:lvlText w:val=""/>
      <w:lvlJc w:val="left"/>
      <w:pPr>
        <w:ind w:left="786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13943D4A"/>
    <w:multiLevelType w:val="multilevel"/>
    <w:tmpl w:val="13943D4A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59AA2216"/>
    <w:multiLevelType w:val="multilevel"/>
    <w:tmpl w:val="59AA2216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6E3708B5"/>
    <w:multiLevelType w:val="multilevel"/>
    <w:tmpl w:val="6E3708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A9"/>
    <w:rsid w:val="00144C69"/>
    <w:rsid w:val="00221956"/>
    <w:rsid w:val="00302D47"/>
    <w:rsid w:val="004505C3"/>
    <w:rsid w:val="0059065E"/>
    <w:rsid w:val="00612314"/>
    <w:rsid w:val="00672A90"/>
    <w:rsid w:val="006F406F"/>
    <w:rsid w:val="0071482F"/>
    <w:rsid w:val="007653C7"/>
    <w:rsid w:val="00826D91"/>
    <w:rsid w:val="009635EF"/>
    <w:rsid w:val="00982711"/>
    <w:rsid w:val="009B265D"/>
    <w:rsid w:val="00A204A9"/>
    <w:rsid w:val="00A54AB6"/>
    <w:rsid w:val="00E51B8C"/>
    <w:rsid w:val="00F1033E"/>
    <w:rsid w:val="00F62D6F"/>
    <w:rsid w:val="00FC1D6D"/>
    <w:rsid w:val="139A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2441</Words>
  <Characters>18279</Characters>
  <Lines>147</Lines>
  <Paragraphs>41</Paragraphs>
  <TotalTime>344</TotalTime>
  <ScaleCrop>false</ScaleCrop>
  <LinksUpToDate>false</LinksUpToDate>
  <CharactersWithSpaces>20624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2022-10-18T14:13:00Z</dcterms:created>
  <dc:creator>Пользователь Windows</dc:creator>
  <cp:lastModifiedBy>User</cp:lastModifiedBy>
  <dcterms:modified xsi:type="dcterms:W3CDTF">2026-05-19T10:01:11Z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eyJoZGlkIjoiNTk5Y2RiODU5OWVhODRjYTEzNmIzYWVhYjE5M2UwZjcifQ==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F5DE81FDA64A452EB0A2845A43F1751A_12</vt:lpwstr>
  </property>
</Properties>
</file>