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6" w:rsidRDefault="007121A6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0A1B" w:rsidRPr="00F90A1B" w:rsidRDefault="00F90A1B" w:rsidP="00AC5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C553A">
        <w:rPr>
          <w:rFonts w:ascii="Times New Roman" w:hAnsi="Times New Roman" w:cs="Times New Roman"/>
          <w:b/>
          <w:sz w:val="28"/>
          <w:szCs w:val="28"/>
        </w:rPr>
        <w:t xml:space="preserve"> Горный</w:t>
      </w:r>
      <w:r w:rsidRPr="00F90A1B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1B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требований, предусмотренных </w:t>
      </w:r>
      <w:r w:rsidRPr="00F90A1B">
        <w:rPr>
          <w:rFonts w:ascii="Times New Roman" w:hAnsi="Times New Roman" w:cs="Times New Roman"/>
          <w:b/>
          <w:sz w:val="28"/>
          <w:szCs w:val="28"/>
        </w:rPr>
        <w:t>Законом Оренбургской области от 01.09.2017 № 541/128-VI-ОЗ</w:t>
      </w:r>
    </w:p>
    <w:p w:rsid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DB">
        <w:rPr>
          <w:rFonts w:ascii="Times New Roman" w:hAnsi="Times New Roman" w:cs="Times New Roman"/>
          <w:sz w:val="28"/>
          <w:szCs w:val="28"/>
        </w:rPr>
        <w:t xml:space="preserve">Во исполнение части 3.2. статьи 4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</w:t>
      </w:r>
      <w:r>
        <w:rPr>
          <w:rFonts w:ascii="Times New Roman" w:hAnsi="Times New Roman" w:cs="Times New Roman"/>
          <w:sz w:val="28"/>
          <w:szCs w:val="28"/>
        </w:rPr>
        <w:t>Губернатору Оренбургской области предоставили:</w:t>
      </w:r>
      <w:proofErr w:type="gramEnd"/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AC553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C553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bookmarkEnd w:id="0"/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об отсутствии сделок,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</w:t>
      </w:r>
      <w:r w:rsidR="00AC553A">
        <w:rPr>
          <w:rFonts w:ascii="Times New Roman" w:hAnsi="Times New Roman" w:cs="Times New Roman"/>
          <w:sz w:val="28"/>
          <w:szCs w:val="28"/>
        </w:rPr>
        <w:t>жности, и иных лиц их доходам», 10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121A6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33045">
        <w:rPr>
          <w:rFonts w:ascii="Times New Roman" w:hAnsi="Times New Roman" w:cs="Times New Roman"/>
          <w:sz w:val="28"/>
          <w:szCs w:val="28"/>
        </w:rPr>
        <w:t xml:space="preserve"> соответствии с подпункт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30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045">
        <w:rPr>
          <w:rFonts w:ascii="Times New Roman" w:hAnsi="Times New Roman" w:cs="Times New Roman"/>
          <w:sz w:val="28"/>
          <w:szCs w:val="28"/>
        </w:rPr>
        <w:t xml:space="preserve"> пункта 1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30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3045">
        <w:rPr>
          <w:rFonts w:ascii="Times New Roman" w:hAnsi="Times New Roman" w:cs="Times New Roman"/>
          <w:sz w:val="28"/>
          <w:szCs w:val="28"/>
        </w:rPr>
        <w:t xml:space="preserve">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33045">
        <w:rPr>
          <w:rFonts w:ascii="Times New Roman" w:eastAsia="Calibri" w:hAnsi="Times New Roman" w:cs="Times New Roman"/>
          <w:sz w:val="28"/>
          <w:szCs w:val="28"/>
        </w:rPr>
        <w:t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</w:t>
      </w:r>
      <w:proofErr w:type="gramEnd"/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имущественного характера, представляемых в соответствии с Федеральным </w:t>
      </w:r>
      <w:hyperlink r:id="rId6" w:history="1">
        <w:r w:rsidRPr="0033304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121A6" w:rsidRPr="00303D55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303D55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A6" w:rsidRPr="003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3"/>
    <w:rsid w:val="000D3E20"/>
    <w:rsid w:val="001606DB"/>
    <w:rsid w:val="003003B3"/>
    <w:rsid w:val="00303D55"/>
    <w:rsid w:val="00333045"/>
    <w:rsid w:val="00341AFE"/>
    <w:rsid w:val="00421859"/>
    <w:rsid w:val="007121A6"/>
    <w:rsid w:val="008F11F2"/>
    <w:rsid w:val="009547F7"/>
    <w:rsid w:val="00AC553A"/>
    <w:rsid w:val="00C0104E"/>
    <w:rsid w:val="00DF65AE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D2A362626683BE587A2CD2312A4BF0EB0D4EC5E1312D30B2292EAC033r6w9L" TargetMode="External"/><Relationship Id="rId5" Type="http://schemas.openxmlformats.org/officeDocument/2006/relationships/hyperlink" Target="consultantplus://offline/ref=44EBA647F5FB527A845A20B8E394124E33543EC16B1848A74EE90F33F6D084F95F97361212C84FB977F7FE3B9EA163E315AB91C3MC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User</cp:lastModifiedBy>
  <cp:revision>3</cp:revision>
  <cp:lastPrinted>2024-05-03T04:30:00Z</cp:lastPrinted>
  <dcterms:created xsi:type="dcterms:W3CDTF">2024-05-03T04:30:00Z</dcterms:created>
  <dcterms:modified xsi:type="dcterms:W3CDTF">2024-05-03T06:27:00Z</dcterms:modified>
</cp:coreProperties>
</file>