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89" w:type="dxa"/>
        <w:tblInd w:w="-68" w:type="dxa"/>
        <w:tblLayout w:type="fixed"/>
        <w:tblCellMar>
          <w:left w:w="70" w:type="dxa"/>
          <w:right w:w="70" w:type="dxa"/>
        </w:tblCellMar>
        <w:tblLook w:val="00A0" w:firstRow="1" w:lastRow="0" w:firstColumn="1" w:lastColumn="0" w:noHBand="0" w:noVBand="0"/>
      </w:tblPr>
      <w:tblGrid>
        <w:gridCol w:w="4674"/>
        <w:gridCol w:w="503"/>
        <w:gridCol w:w="4175"/>
        <w:gridCol w:w="820"/>
        <w:gridCol w:w="4317"/>
      </w:tblGrid>
      <w:tr w:rsidR="00DC0F6E" w:rsidRPr="001E4783" w:rsidTr="004026D7">
        <w:trPr>
          <w:gridAfter w:val="1"/>
          <w:wAfter w:w="4317" w:type="dxa"/>
          <w:trHeight w:hRule="exact" w:val="3257"/>
        </w:trPr>
        <w:tc>
          <w:tcPr>
            <w:tcW w:w="4674" w:type="dxa"/>
          </w:tcPr>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4783">
              <w:rPr>
                <w:rFonts w:ascii="Times New Roman" w:eastAsia="Times New Roman" w:hAnsi="Times New Roman" w:cs="Times New Roman"/>
                <w:b/>
                <w:bCs/>
                <w:sz w:val="28"/>
                <w:szCs w:val="28"/>
                <w:lang w:eastAsia="ru-RU"/>
              </w:rPr>
              <w:t>СОВЕТ ДЕПУТАТОВ</w:t>
            </w:r>
          </w:p>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4783">
              <w:rPr>
                <w:rFonts w:ascii="Times New Roman" w:eastAsia="Times New Roman" w:hAnsi="Times New Roman" w:cs="Times New Roman"/>
                <w:b/>
                <w:bCs/>
                <w:sz w:val="28"/>
                <w:szCs w:val="28"/>
                <w:lang w:eastAsia="ru-RU"/>
              </w:rPr>
              <w:t>МУНИЦИПАЛЬНОГО</w:t>
            </w:r>
          </w:p>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4783">
              <w:rPr>
                <w:rFonts w:ascii="Times New Roman" w:eastAsia="Times New Roman" w:hAnsi="Times New Roman" w:cs="Times New Roman"/>
                <w:b/>
                <w:bCs/>
                <w:sz w:val="28"/>
                <w:szCs w:val="28"/>
                <w:lang w:eastAsia="ru-RU"/>
              </w:rPr>
              <w:t>ОБРАЗОВАНИЯ</w:t>
            </w:r>
          </w:p>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ГОРНЫЙ </w:t>
            </w:r>
            <w:r w:rsidRPr="001E4783">
              <w:rPr>
                <w:rFonts w:ascii="Times New Roman" w:eastAsia="Times New Roman" w:hAnsi="Times New Roman" w:cs="Times New Roman"/>
                <w:b/>
                <w:bCs/>
                <w:sz w:val="28"/>
                <w:szCs w:val="28"/>
                <w:lang w:eastAsia="ru-RU"/>
              </w:rPr>
              <w:t xml:space="preserve"> СЕЛЬСОВЕТ</w:t>
            </w:r>
          </w:p>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4783">
              <w:rPr>
                <w:rFonts w:ascii="Times New Roman" w:eastAsia="Times New Roman" w:hAnsi="Times New Roman" w:cs="Times New Roman"/>
                <w:b/>
                <w:bCs/>
                <w:sz w:val="28"/>
                <w:szCs w:val="28"/>
                <w:lang w:eastAsia="ru-RU"/>
              </w:rPr>
              <w:t>ОРЕНБУРГСКОГО РАЙОНА</w:t>
            </w:r>
          </w:p>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E4783">
              <w:rPr>
                <w:rFonts w:ascii="Times New Roman" w:eastAsia="Times New Roman" w:hAnsi="Times New Roman" w:cs="Times New Roman"/>
                <w:b/>
                <w:bCs/>
                <w:sz w:val="28"/>
                <w:szCs w:val="28"/>
                <w:lang w:eastAsia="ru-RU"/>
              </w:rPr>
              <w:t>ОРЕНБУРГСКОЙ ОБЛАСТИ</w:t>
            </w:r>
          </w:p>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четвертого созыва</w:t>
            </w:r>
          </w:p>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eastAsia="ru-RU"/>
              </w:rPr>
            </w:pPr>
          </w:p>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1E4783">
              <w:rPr>
                <w:rFonts w:ascii="Times New Roman" w:eastAsia="Times New Roman" w:hAnsi="Times New Roman" w:cs="Times New Roman"/>
                <w:b/>
                <w:bCs/>
                <w:sz w:val="32"/>
                <w:szCs w:val="32"/>
                <w:lang w:eastAsia="ru-RU"/>
              </w:rPr>
              <w:t>Р Е Ш Е Н И Е</w:t>
            </w:r>
          </w:p>
        </w:tc>
        <w:tc>
          <w:tcPr>
            <w:tcW w:w="503" w:type="dxa"/>
          </w:tcPr>
          <w:p w:rsidR="00DC0F6E" w:rsidRPr="001E4783" w:rsidRDefault="00DC0F6E" w:rsidP="004026D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4995" w:type="dxa"/>
            <w:gridSpan w:val="2"/>
          </w:tcPr>
          <w:p w:rsidR="00DC0F6E" w:rsidRPr="001E4783" w:rsidRDefault="00DC0F6E" w:rsidP="004026D7">
            <w:pPr>
              <w:widowControl w:val="0"/>
              <w:autoSpaceDE w:val="0"/>
              <w:autoSpaceDN w:val="0"/>
              <w:adjustRightInd w:val="0"/>
              <w:spacing w:after="0" w:line="240" w:lineRule="auto"/>
              <w:ind w:firstLine="71"/>
              <w:jc w:val="center"/>
              <w:rPr>
                <w:rFonts w:ascii="Times New Roman" w:eastAsia="Times New Roman" w:hAnsi="Times New Roman" w:cs="Times New Roman"/>
                <w:b/>
                <w:bCs/>
                <w:sz w:val="24"/>
                <w:szCs w:val="24"/>
                <w:lang w:eastAsia="ru-RU"/>
              </w:rPr>
            </w:pPr>
          </w:p>
        </w:tc>
      </w:tr>
      <w:tr w:rsidR="00DC0F6E" w:rsidRPr="001E4783" w:rsidTr="004026D7">
        <w:trPr>
          <w:gridAfter w:val="1"/>
          <w:wAfter w:w="4317" w:type="dxa"/>
          <w:trHeight w:val="431"/>
        </w:trPr>
        <w:tc>
          <w:tcPr>
            <w:tcW w:w="4674" w:type="dxa"/>
          </w:tcPr>
          <w:p w:rsidR="00DC0F6E" w:rsidRPr="00BE0B26" w:rsidRDefault="00DC0F6E" w:rsidP="00DC0F6E">
            <w:pPr>
              <w:widowControl w:val="0"/>
              <w:autoSpaceDE w:val="0"/>
              <w:autoSpaceDN w:val="0"/>
              <w:adjustRightInd w:val="0"/>
              <w:spacing w:after="0" w:line="240" w:lineRule="auto"/>
              <w:jc w:val="center"/>
              <w:rPr>
                <w:rFonts w:ascii="Times New Roman" w:eastAsia="Times New Roman" w:hAnsi="Times New Roman" w:cs="Times New Roman"/>
                <w:b/>
                <w:bCs/>
                <w:sz w:val="32"/>
                <w:szCs w:val="32"/>
                <w:u w:val="single"/>
                <w:lang w:eastAsia="ru-RU"/>
              </w:rPr>
            </w:pPr>
            <w:r w:rsidRPr="00BE0B26">
              <w:rPr>
                <w:rFonts w:ascii="Times New Roman" w:eastAsia="Times New Roman" w:hAnsi="Times New Roman" w:cs="Times New Roman"/>
                <w:noProof/>
                <w:sz w:val="28"/>
                <w:szCs w:val="28"/>
                <w:u w:val="single"/>
                <w:lang w:eastAsia="ru-RU"/>
              </w:rPr>
              <mc:AlternateContent>
                <mc:Choice Requires="wpg">
                  <w:drawing>
                    <wp:anchor distT="0" distB="0" distL="114300" distR="114300" simplePos="0" relativeHeight="251659264" behindDoc="0" locked="0" layoutInCell="1" allowOverlap="1" wp14:anchorId="1BD62E05" wp14:editId="02B03C7A">
                      <wp:simplePos x="0" y="0"/>
                      <wp:positionH relativeFrom="column">
                        <wp:posOffset>-65405</wp:posOffset>
                      </wp:positionH>
                      <wp:positionV relativeFrom="paragraph">
                        <wp:posOffset>154940</wp:posOffset>
                      </wp:positionV>
                      <wp:extent cx="2990850" cy="287655"/>
                      <wp:effectExtent l="0" t="0" r="38100" b="1714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0" cy="287655"/>
                                <a:chOff x="1727" y="4555"/>
                                <a:chExt cx="4114" cy="289"/>
                              </a:xfrm>
                            </wpg:grpSpPr>
                            <wps:wsp>
                              <wps:cNvPr id="2" name="Line 4"/>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240DDF" id="Группа 1" o:spid="_x0000_s1026" style="position:absolute;margin-left:-5.15pt;margin-top:12.2pt;width:235.5pt;height:22.6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">
                      <v:line id="Line 4"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5"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7"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Pr="00BE0B26">
              <w:rPr>
                <w:rFonts w:ascii="Times New Roman" w:eastAsia="Times New Roman" w:hAnsi="Times New Roman" w:cs="Times New Roman"/>
                <w:noProof/>
                <w:sz w:val="28"/>
                <w:szCs w:val="28"/>
                <w:u w:val="single"/>
                <w:lang w:eastAsia="ru-RU"/>
              </w:rPr>
              <w:t xml:space="preserve">25 декабря </w:t>
            </w:r>
            <w:r w:rsidRPr="00BE0B26">
              <w:rPr>
                <w:rFonts w:ascii="Times New Roman" w:eastAsia="Times New Roman" w:hAnsi="Times New Roman" w:cs="Times New Roman"/>
                <w:sz w:val="28"/>
                <w:szCs w:val="28"/>
                <w:u w:val="single"/>
                <w:lang w:eastAsia="ru-RU"/>
              </w:rPr>
              <w:t xml:space="preserve"> 2023   №   101</w:t>
            </w:r>
          </w:p>
        </w:tc>
        <w:tc>
          <w:tcPr>
            <w:tcW w:w="503" w:type="dxa"/>
          </w:tcPr>
          <w:p w:rsidR="00DC0F6E" w:rsidRPr="001E4783" w:rsidRDefault="00DC0F6E" w:rsidP="004026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995" w:type="dxa"/>
            <w:gridSpan w:val="2"/>
          </w:tcPr>
          <w:p w:rsidR="00DC0F6E" w:rsidRPr="001E4783" w:rsidRDefault="00DC0F6E" w:rsidP="004026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C0F6E" w:rsidRPr="001E4783" w:rsidTr="00DC0F6E">
        <w:trPr>
          <w:trHeight w:val="1851"/>
        </w:trPr>
        <w:tc>
          <w:tcPr>
            <w:tcW w:w="4674" w:type="dxa"/>
          </w:tcPr>
          <w:p w:rsidR="00DC0F6E" w:rsidRPr="001E4783" w:rsidRDefault="00DC0F6E" w:rsidP="00DC0F6E">
            <w:pPr>
              <w:widowControl w:val="0"/>
              <w:tabs>
                <w:tab w:val="left" w:pos="9356"/>
              </w:tabs>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1E4783">
              <w:rPr>
                <w:rFonts w:ascii="Times New Roman" w:eastAsia="Times New Roman" w:hAnsi="Times New Roman" w:cs="Arial"/>
                <w:sz w:val="28"/>
                <w:szCs w:val="28"/>
              </w:rPr>
              <w:t xml:space="preserve">О внесении изменений </w:t>
            </w:r>
            <w:r>
              <w:rPr>
                <w:rFonts w:ascii="Times New Roman" w:eastAsia="Times New Roman" w:hAnsi="Times New Roman" w:cs="Arial"/>
                <w:sz w:val="28"/>
                <w:szCs w:val="28"/>
              </w:rPr>
              <w:t xml:space="preserve"> и дополнений </w:t>
            </w:r>
            <w:r w:rsidRPr="001E4783">
              <w:rPr>
                <w:rFonts w:ascii="Times New Roman" w:eastAsia="Times New Roman" w:hAnsi="Times New Roman" w:cs="Arial"/>
                <w:sz w:val="28"/>
                <w:szCs w:val="28"/>
              </w:rPr>
              <w:t xml:space="preserve">в Устав </w:t>
            </w:r>
            <w:r w:rsidRPr="001E4783">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 xml:space="preserve">Горный </w:t>
            </w:r>
            <w:r w:rsidRPr="001E4783">
              <w:rPr>
                <w:rFonts w:ascii="Times New Roman" w:eastAsia="Times New Roman" w:hAnsi="Times New Roman" w:cs="Times New Roman"/>
                <w:sz w:val="28"/>
                <w:szCs w:val="28"/>
              </w:rPr>
              <w:t xml:space="preserve"> сельсовет Оренбургского района Оренбургской области</w:t>
            </w:r>
          </w:p>
          <w:p w:rsidR="00DC0F6E" w:rsidRPr="001E4783" w:rsidRDefault="00DC0F6E" w:rsidP="004026D7">
            <w:pPr>
              <w:autoSpaceDN w:val="0"/>
              <w:spacing w:after="0" w:line="240" w:lineRule="auto"/>
              <w:jc w:val="both"/>
              <w:rPr>
                <w:rFonts w:ascii="Times New Roman" w:eastAsia="Times New Roman" w:hAnsi="Times New Roman" w:cs="Times New Roman"/>
                <w:sz w:val="28"/>
                <w:szCs w:val="28"/>
                <w:lang w:eastAsia="ru-RU"/>
              </w:rPr>
            </w:pPr>
          </w:p>
        </w:tc>
        <w:tc>
          <w:tcPr>
            <w:tcW w:w="4678" w:type="dxa"/>
            <w:gridSpan w:val="2"/>
          </w:tcPr>
          <w:p w:rsidR="00DC0F6E" w:rsidRPr="001E4783" w:rsidRDefault="00DC0F6E" w:rsidP="004026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37" w:type="dxa"/>
            <w:gridSpan w:val="2"/>
          </w:tcPr>
          <w:p w:rsidR="00DC0F6E" w:rsidRPr="001E4783" w:rsidRDefault="00DC0F6E" w:rsidP="004026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C0F6E" w:rsidRPr="001E4783" w:rsidRDefault="00DC0F6E" w:rsidP="004026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C0F6E" w:rsidRPr="001E4783" w:rsidRDefault="00DC0F6E" w:rsidP="004026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C0F6E" w:rsidRPr="001E4783" w:rsidRDefault="00DC0F6E" w:rsidP="00DC0F6E">
      <w:pPr>
        <w:spacing w:after="0" w:line="240" w:lineRule="auto"/>
        <w:ind w:firstLine="708"/>
        <w:jc w:val="both"/>
        <w:rPr>
          <w:rFonts w:ascii="Times New Roman" w:hAnsi="Times New Roman" w:cs="Times New Roman"/>
          <w:sz w:val="28"/>
          <w:szCs w:val="28"/>
        </w:rPr>
      </w:pPr>
      <w:r w:rsidRPr="001E4783">
        <w:rPr>
          <w:rFonts w:ascii="Times New Roman" w:hAnsi="Times New Roman" w:cs="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и статьей </w:t>
      </w:r>
      <w:r>
        <w:rPr>
          <w:rFonts w:ascii="Times New Roman" w:hAnsi="Times New Roman" w:cs="Times New Roman"/>
          <w:sz w:val="28"/>
          <w:szCs w:val="28"/>
        </w:rPr>
        <w:t>61</w:t>
      </w:r>
      <w:r w:rsidRPr="001E4783">
        <w:rPr>
          <w:rFonts w:ascii="Times New Roman" w:hAnsi="Times New Roman" w:cs="Times New Roman"/>
          <w:sz w:val="28"/>
          <w:szCs w:val="28"/>
        </w:rPr>
        <w:t xml:space="preserve"> Устава муниципального образования </w:t>
      </w:r>
      <w:r>
        <w:rPr>
          <w:rFonts w:ascii="Times New Roman" w:hAnsi="Times New Roman" w:cs="Times New Roman"/>
          <w:sz w:val="28"/>
          <w:szCs w:val="28"/>
        </w:rPr>
        <w:t>Горный</w:t>
      </w:r>
      <w:r w:rsidRPr="001E4783">
        <w:rPr>
          <w:rFonts w:ascii="Times New Roman" w:hAnsi="Times New Roman" w:cs="Times New Roman"/>
          <w:sz w:val="28"/>
          <w:szCs w:val="28"/>
        </w:rPr>
        <w:t xml:space="preserve"> сельсовет Оренбургского района Оренбургской области (далее – Устав), Совет депутатов муниципального образования </w:t>
      </w:r>
      <w:r>
        <w:rPr>
          <w:rFonts w:ascii="Times New Roman" w:hAnsi="Times New Roman" w:cs="Times New Roman"/>
          <w:sz w:val="28"/>
          <w:szCs w:val="28"/>
        </w:rPr>
        <w:t>Горный</w:t>
      </w:r>
      <w:r w:rsidRPr="001E4783">
        <w:rPr>
          <w:rFonts w:ascii="Times New Roman" w:hAnsi="Times New Roman" w:cs="Times New Roman"/>
          <w:sz w:val="28"/>
          <w:szCs w:val="28"/>
        </w:rPr>
        <w:t xml:space="preserve"> сельсовет Оренбургского района Оренбургской области </w:t>
      </w:r>
      <w:r w:rsidR="003B56AB">
        <w:rPr>
          <w:rFonts w:ascii="Times New Roman" w:hAnsi="Times New Roman" w:cs="Times New Roman"/>
          <w:sz w:val="28"/>
          <w:szCs w:val="28"/>
        </w:rPr>
        <w:t xml:space="preserve"> </w:t>
      </w:r>
      <w:r>
        <w:rPr>
          <w:rFonts w:ascii="Times New Roman" w:hAnsi="Times New Roman" w:cs="Times New Roman"/>
          <w:sz w:val="28"/>
          <w:szCs w:val="28"/>
        </w:rPr>
        <w:t>р е ш и л:</w:t>
      </w:r>
    </w:p>
    <w:p w:rsidR="00DC0F6E" w:rsidRPr="001E4783" w:rsidRDefault="00DC0F6E" w:rsidP="00DC0F6E">
      <w:pPr>
        <w:spacing w:after="0" w:line="240" w:lineRule="auto"/>
        <w:ind w:firstLine="709"/>
        <w:jc w:val="both"/>
        <w:rPr>
          <w:rFonts w:ascii="Times New Roman" w:hAnsi="Times New Roman" w:cs="Times New Roman"/>
          <w:sz w:val="28"/>
          <w:szCs w:val="28"/>
        </w:rPr>
      </w:pPr>
      <w:r w:rsidRPr="001E4783">
        <w:rPr>
          <w:rFonts w:ascii="Times New Roman" w:hAnsi="Times New Roman" w:cs="Times New Roman"/>
          <w:sz w:val="28"/>
          <w:szCs w:val="28"/>
        </w:rPr>
        <w:t>1. Внести изменения</w:t>
      </w:r>
      <w:r>
        <w:rPr>
          <w:rFonts w:ascii="Times New Roman" w:hAnsi="Times New Roman" w:cs="Times New Roman"/>
          <w:sz w:val="28"/>
          <w:szCs w:val="28"/>
        </w:rPr>
        <w:t xml:space="preserve"> и дополнения </w:t>
      </w:r>
      <w:r w:rsidRPr="001E4783">
        <w:rPr>
          <w:rFonts w:ascii="Times New Roman" w:hAnsi="Times New Roman" w:cs="Times New Roman"/>
          <w:sz w:val="28"/>
          <w:szCs w:val="28"/>
        </w:rPr>
        <w:t xml:space="preserve"> в Устав муниципального образования  </w:t>
      </w:r>
      <w:r>
        <w:rPr>
          <w:rFonts w:ascii="Times New Roman" w:hAnsi="Times New Roman" w:cs="Times New Roman"/>
          <w:sz w:val="28"/>
          <w:szCs w:val="28"/>
        </w:rPr>
        <w:t xml:space="preserve">Горный </w:t>
      </w:r>
      <w:r w:rsidRPr="001E4783">
        <w:rPr>
          <w:rFonts w:ascii="Times New Roman" w:hAnsi="Times New Roman" w:cs="Times New Roman"/>
          <w:sz w:val="28"/>
          <w:szCs w:val="28"/>
        </w:rPr>
        <w:t xml:space="preserve"> сельсовет Оренбургского  района Оренбургской области согласно приложению. </w:t>
      </w:r>
    </w:p>
    <w:p w:rsidR="00DC0F6E" w:rsidRPr="001E4783" w:rsidRDefault="00DC0F6E" w:rsidP="00DC0F6E">
      <w:pPr>
        <w:autoSpaceDE w:val="0"/>
        <w:autoSpaceDN w:val="0"/>
        <w:adjustRightInd w:val="0"/>
        <w:spacing w:after="0" w:line="240" w:lineRule="auto"/>
        <w:ind w:firstLine="709"/>
        <w:jc w:val="both"/>
        <w:rPr>
          <w:rFonts w:ascii="Times New Roman" w:hAnsi="Times New Roman" w:cs="Times New Roman"/>
          <w:sz w:val="28"/>
          <w:szCs w:val="28"/>
        </w:rPr>
      </w:pPr>
      <w:r w:rsidRPr="001E4783">
        <w:rPr>
          <w:rFonts w:ascii="Times New Roman" w:hAnsi="Times New Roman" w:cs="Times New Roman"/>
          <w:sz w:val="28"/>
          <w:szCs w:val="28"/>
        </w:rPr>
        <w:t xml:space="preserve">2. Главе муниципального образования </w:t>
      </w:r>
      <w:r>
        <w:rPr>
          <w:rFonts w:ascii="Times New Roman" w:hAnsi="Times New Roman" w:cs="Times New Roman"/>
          <w:sz w:val="28"/>
          <w:szCs w:val="28"/>
        </w:rPr>
        <w:t xml:space="preserve">Горный </w:t>
      </w:r>
      <w:r w:rsidRPr="001E4783">
        <w:rPr>
          <w:rFonts w:ascii="Times New Roman" w:hAnsi="Times New Roman" w:cs="Times New Roman"/>
          <w:sz w:val="28"/>
          <w:szCs w:val="28"/>
        </w:rPr>
        <w:t xml:space="preserve"> сельсовет Оренбургского района Оренбургской области </w:t>
      </w:r>
      <w:proofErr w:type="spellStart"/>
      <w:r>
        <w:rPr>
          <w:rFonts w:ascii="Times New Roman" w:hAnsi="Times New Roman" w:cs="Times New Roman"/>
          <w:bCs/>
          <w:iCs/>
          <w:sz w:val="28"/>
          <w:szCs w:val="28"/>
        </w:rPr>
        <w:t>Драпкову</w:t>
      </w:r>
      <w:proofErr w:type="spellEnd"/>
      <w:r>
        <w:rPr>
          <w:rFonts w:ascii="Times New Roman" w:hAnsi="Times New Roman" w:cs="Times New Roman"/>
          <w:bCs/>
          <w:iCs/>
          <w:sz w:val="28"/>
          <w:szCs w:val="28"/>
        </w:rPr>
        <w:t xml:space="preserve"> Ю.А.</w:t>
      </w:r>
      <w:r w:rsidRPr="001E4783">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w:t>
      </w:r>
      <w:r>
        <w:rPr>
          <w:rFonts w:ascii="Times New Roman" w:hAnsi="Times New Roman" w:cs="Times New Roman"/>
          <w:sz w:val="28"/>
          <w:szCs w:val="28"/>
        </w:rPr>
        <w:t>е</w:t>
      </w:r>
      <w:r w:rsidRPr="001E4783">
        <w:rPr>
          <w:rFonts w:ascii="Times New Roman" w:hAnsi="Times New Roman" w:cs="Times New Roman"/>
          <w:sz w:val="28"/>
          <w:szCs w:val="28"/>
        </w:rPr>
        <w:t xml:space="preserve"> 15 дней с момента принятия решения о внесении изменений</w:t>
      </w:r>
      <w:r>
        <w:rPr>
          <w:rFonts w:ascii="Times New Roman" w:hAnsi="Times New Roman" w:cs="Times New Roman"/>
          <w:sz w:val="28"/>
          <w:szCs w:val="28"/>
        </w:rPr>
        <w:t xml:space="preserve"> и дополнений</w:t>
      </w:r>
      <w:r w:rsidRPr="001E4783">
        <w:rPr>
          <w:rFonts w:ascii="Times New Roman" w:hAnsi="Times New Roman" w:cs="Times New Roman"/>
          <w:sz w:val="28"/>
          <w:szCs w:val="28"/>
        </w:rPr>
        <w:t xml:space="preserve"> в Устав.</w:t>
      </w:r>
    </w:p>
    <w:p w:rsidR="00DC0F6E" w:rsidRPr="001E4783" w:rsidRDefault="00DC0F6E" w:rsidP="00DC0F6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E4783">
        <w:rPr>
          <w:rFonts w:ascii="Times New Roman" w:hAnsi="Times New Roman" w:cs="Times New Roman"/>
          <w:sz w:val="28"/>
          <w:szCs w:val="28"/>
        </w:rPr>
        <w:t xml:space="preserve">3. Глава муниципального образования </w:t>
      </w:r>
      <w:r>
        <w:rPr>
          <w:rFonts w:ascii="Times New Roman" w:hAnsi="Times New Roman" w:cs="Times New Roman"/>
          <w:sz w:val="28"/>
          <w:szCs w:val="28"/>
        </w:rPr>
        <w:t xml:space="preserve">Горный </w:t>
      </w:r>
      <w:r w:rsidRPr="001E4783">
        <w:rPr>
          <w:rFonts w:ascii="Times New Roman" w:hAnsi="Times New Roman" w:cs="Times New Roman"/>
          <w:sz w:val="28"/>
          <w:szCs w:val="28"/>
        </w:rPr>
        <w:t xml:space="preserve"> сельсовет Оренбургского  района Оренбургской области </w:t>
      </w:r>
      <w:proofErr w:type="spellStart"/>
      <w:r>
        <w:rPr>
          <w:rFonts w:ascii="Times New Roman" w:hAnsi="Times New Roman" w:cs="Times New Roman"/>
          <w:bCs/>
          <w:iCs/>
          <w:sz w:val="28"/>
          <w:szCs w:val="28"/>
        </w:rPr>
        <w:t>Драпков</w:t>
      </w:r>
      <w:proofErr w:type="spellEnd"/>
      <w:r>
        <w:rPr>
          <w:rFonts w:ascii="Times New Roman" w:hAnsi="Times New Roman" w:cs="Times New Roman"/>
          <w:bCs/>
          <w:iCs/>
          <w:sz w:val="28"/>
          <w:szCs w:val="28"/>
        </w:rPr>
        <w:t xml:space="preserve"> Ю.А.</w:t>
      </w:r>
      <w:r>
        <w:rPr>
          <w:rFonts w:ascii="Times New Roman" w:hAnsi="Times New Roman" w:cs="Times New Roman"/>
          <w:sz w:val="28"/>
          <w:szCs w:val="28"/>
        </w:rPr>
        <w:t xml:space="preserve"> обязан</w:t>
      </w:r>
      <w:r w:rsidRPr="001E4783">
        <w:rPr>
          <w:rFonts w:ascii="Times New Roman" w:hAnsi="Times New Roman" w:cs="Times New Roman"/>
          <w:sz w:val="28"/>
          <w:szCs w:val="28"/>
        </w:rPr>
        <w:t xml:space="preserve"> обнародовать зарегистрированное решение о внесении изменений </w:t>
      </w:r>
      <w:r>
        <w:rPr>
          <w:rFonts w:ascii="Times New Roman" w:hAnsi="Times New Roman" w:cs="Times New Roman"/>
          <w:sz w:val="28"/>
          <w:szCs w:val="28"/>
        </w:rPr>
        <w:t xml:space="preserve">и дополнений  </w:t>
      </w:r>
      <w:r w:rsidRPr="001E4783">
        <w:rPr>
          <w:rFonts w:ascii="Times New Roman" w:hAnsi="Times New Roman" w:cs="Times New Roman"/>
          <w:sz w:val="28"/>
          <w:szCs w:val="28"/>
        </w:rPr>
        <w:t>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w:t>
      </w:r>
      <w:r>
        <w:rPr>
          <w:rFonts w:ascii="Times New Roman" w:hAnsi="Times New Roman" w:cs="Times New Roman"/>
          <w:sz w:val="28"/>
          <w:szCs w:val="28"/>
        </w:rPr>
        <w:t xml:space="preserve"> и дополнений </w:t>
      </w:r>
      <w:r w:rsidRPr="001E4783">
        <w:rPr>
          <w:rFonts w:ascii="Times New Roman" w:hAnsi="Times New Roman" w:cs="Times New Roman"/>
          <w:sz w:val="28"/>
          <w:szCs w:val="28"/>
        </w:rPr>
        <w:t xml:space="preserve"> в устав муниципального образования в государственный реестр уставов муниципальных образований Оренбургской области.</w:t>
      </w:r>
    </w:p>
    <w:p w:rsidR="00DC0F6E" w:rsidRPr="001E4783" w:rsidRDefault="00DC0F6E" w:rsidP="00DC0F6E">
      <w:pPr>
        <w:autoSpaceDE w:val="0"/>
        <w:autoSpaceDN w:val="0"/>
        <w:adjustRightInd w:val="0"/>
        <w:spacing w:after="0" w:line="240" w:lineRule="auto"/>
        <w:ind w:firstLine="540"/>
        <w:jc w:val="both"/>
        <w:rPr>
          <w:rFonts w:ascii="Times New Roman" w:hAnsi="Times New Roman" w:cs="Times New Roman"/>
          <w:sz w:val="28"/>
          <w:szCs w:val="28"/>
        </w:rPr>
      </w:pPr>
      <w:r w:rsidRPr="001E4783">
        <w:rPr>
          <w:rFonts w:ascii="Times New Roman" w:hAnsi="Times New Roman" w:cs="Times New Roman"/>
          <w:sz w:val="28"/>
          <w:szCs w:val="28"/>
        </w:rPr>
        <w:t>4. Направить сведения об обнародовании решения о внесении изменений</w:t>
      </w:r>
      <w:r>
        <w:rPr>
          <w:rFonts w:ascii="Times New Roman" w:hAnsi="Times New Roman" w:cs="Times New Roman"/>
          <w:sz w:val="28"/>
          <w:szCs w:val="28"/>
        </w:rPr>
        <w:t xml:space="preserve"> и дополнений </w:t>
      </w:r>
      <w:r w:rsidRPr="001E4783">
        <w:rPr>
          <w:rFonts w:ascii="Times New Roman" w:hAnsi="Times New Roman" w:cs="Times New Roman"/>
          <w:sz w:val="28"/>
          <w:szCs w:val="28"/>
        </w:rPr>
        <w:t xml:space="preserve"> в Устав в Управление Министерства юстиции Российской </w:t>
      </w:r>
      <w:r w:rsidRPr="001E4783">
        <w:rPr>
          <w:rFonts w:ascii="Times New Roman" w:hAnsi="Times New Roman" w:cs="Times New Roman"/>
          <w:sz w:val="28"/>
          <w:szCs w:val="28"/>
        </w:rPr>
        <w:lastRenderedPageBreak/>
        <w:t>Федерации по Оренбургской области в течени</w:t>
      </w:r>
      <w:r>
        <w:rPr>
          <w:rFonts w:ascii="Times New Roman" w:hAnsi="Times New Roman" w:cs="Times New Roman"/>
          <w:sz w:val="28"/>
          <w:szCs w:val="28"/>
        </w:rPr>
        <w:t>е</w:t>
      </w:r>
      <w:r w:rsidRPr="001E4783">
        <w:rPr>
          <w:rFonts w:ascii="Times New Roman" w:hAnsi="Times New Roman" w:cs="Times New Roman"/>
          <w:sz w:val="28"/>
          <w:szCs w:val="28"/>
        </w:rPr>
        <w:t xml:space="preserve"> 10 дней после дня его обнародования.</w:t>
      </w:r>
    </w:p>
    <w:p w:rsidR="00DC0F6E" w:rsidRPr="001E4783" w:rsidRDefault="00DC0F6E" w:rsidP="00DC0F6E">
      <w:pPr>
        <w:autoSpaceDE w:val="0"/>
        <w:autoSpaceDN w:val="0"/>
        <w:adjustRightInd w:val="0"/>
        <w:spacing w:after="0" w:line="240" w:lineRule="auto"/>
        <w:ind w:firstLine="540"/>
        <w:jc w:val="both"/>
        <w:rPr>
          <w:rFonts w:ascii="Times New Roman" w:hAnsi="Times New Roman" w:cs="Times New Roman"/>
          <w:sz w:val="28"/>
          <w:szCs w:val="28"/>
        </w:rPr>
      </w:pPr>
      <w:r w:rsidRPr="001E4783">
        <w:rPr>
          <w:rFonts w:ascii="Times New Roman" w:hAnsi="Times New Roman" w:cs="Times New Roman"/>
          <w:sz w:val="28"/>
          <w:szCs w:val="28"/>
        </w:rPr>
        <w:t>5. Настоящее решение вступает в силу после его государственной регистрации и обнародования.</w:t>
      </w:r>
    </w:p>
    <w:p w:rsidR="00DC0F6E" w:rsidRPr="001E4783" w:rsidRDefault="00DC0F6E" w:rsidP="00DC0F6E">
      <w:pPr>
        <w:spacing w:after="0" w:line="240" w:lineRule="auto"/>
        <w:ind w:firstLine="540"/>
        <w:jc w:val="both"/>
        <w:rPr>
          <w:rFonts w:ascii="Times New Roman" w:hAnsi="Times New Roman" w:cs="Times New Roman"/>
          <w:sz w:val="28"/>
          <w:szCs w:val="28"/>
        </w:rPr>
      </w:pPr>
      <w:r w:rsidRPr="001E4783">
        <w:rPr>
          <w:rFonts w:ascii="Times New Roman" w:hAnsi="Times New Roman" w:cs="Times New Roman"/>
          <w:sz w:val="28"/>
          <w:szCs w:val="28"/>
        </w:rPr>
        <w:t>6. Контроль за исполнением настоящего решения возложить на главу муниципального образования.</w:t>
      </w:r>
    </w:p>
    <w:p w:rsidR="00DC0F6E" w:rsidRPr="001E4783" w:rsidRDefault="00DC0F6E" w:rsidP="00DC0F6E">
      <w:pPr>
        <w:spacing w:after="0" w:line="240" w:lineRule="auto"/>
        <w:ind w:firstLine="540"/>
        <w:jc w:val="both"/>
        <w:rPr>
          <w:rFonts w:ascii="Times New Roman" w:hAnsi="Times New Roman" w:cs="Times New Roman"/>
          <w:sz w:val="28"/>
          <w:szCs w:val="28"/>
        </w:rPr>
      </w:pPr>
    </w:p>
    <w:p w:rsidR="00DC0F6E" w:rsidRPr="001E4783" w:rsidRDefault="00DC0F6E" w:rsidP="00DC0F6E">
      <w:pPr>
        <w:spacing w:after="0" w:line="240" w:lineRule="auto"/>
        <w:ind w:firstLine="540"/>
        <w:jc w:val="both"/>
        <w:rPr>
          <w:rFonts w:ascii="Times New Roman" w:hAnsi="Times New Roman" w:cs="Times New Roman"/>
          <w:sz w:val="28"/>
          <w:szCs w:val="28"/>
        </w:rPr>
      </w:pPr>
    </w:p>
    <w:p w:rsidR="00DC0F6E" w:rsidRPr="001E4783" w:rsidRDefault="00DC0F6E" w:rsidP="00DC0F6E">
      <w:pPr>
        <w:shd w:val="clear" w:color="auto" w:fill="FFFFFF"/>
        <w:spacing w:after="0" w:line="240" w:lineRule="auto"/>
        <w:jc w:val="both"/>
        <w:rPr>
          <w:rFonts w:ascii="Times New Roman" w:hAnsi="Times New Roman" w:cs="Times New Roman"/>
          <w:sz w:val="28"/>
          <w:szCs w:val="28"/>
        </w:rPr>
      </w:pPr>
      <w:r w:rsidRPr="001E4783">
        <w:rPr>
          <w:rFonts w:ascii="Times New Roman" w:hAnsi="Times New Roman" w:cs="Times New Roman"/>
          <w:sz w:val="28"/>
          <w:szCs w:val="28"/>
        </w:rPr>
        <w:t>Гла</w:t>
      </w:r>
      <w:r>
        <w:rPr>
          <w:rFonts w:ascii="Times New Roman" w:hAnsi="Times New Roman" w:cs="Times New Roman"/>
          <w:sz w:val="28"/>
          <w:szCs w:val="28"/>
        </w:rPr>
        <w:t xml:space="preserve">ва муниципального </w:t>
      </w:r>
      <w:proofErr w:type="gramStart"/>
      <w:r>
        <w:rPr>
          <w:rFonts w:ascii="Times New Roman" w:hAnsi="Times New Roman" w:cs="Times New Roman"/>
          <w:sz w:val="28"/>
          <w:szCs w:val="28"/>
        </w:rPr>
        <w:t xml:space="preserve">образования  </w:t>
      </w:r>
      <w:r w:rsidRPr="001E4783">
        <w:rPr>
          <w:rFonts w:ascii="Times New Roman" w:hAnsi="Times New Roman" w:cs="Times New Roman"/>
          <w:sz w:val="28"/>
          <w:szCs w:val="28"/>
        </w:rPr>
        <w:tab/>
      </w:r>
      <w:proofErr w:type="gramEnd"/>
      <w:r w:rsidRPr="001E4783">
        <w:rPr>
          <w:rFonts w:ascii="Times New Roman" w:hAnsi="Times New Roman" w:cs="Times New Roman"/>
          <w:sz w:val="28"/>
          <w:szCs w:val="28"/>
        </w:rPr>
        <w:tab/>
      </w:r>
      <w:r w:rsidRPr="001E4783">
        <w:rPr>
          <w:rFonts w:ascii="Times New Roman" w:hAnsi="Times New Roman" w:cs="Times New Roman"/>
          <w:sz w:val="28"/>
          <w:szCs w:val="28"/>
        </w:rPr>
        <w:tab/>
      </w:r>
      <w:r w:rsidRPr="001E4783">
        <w:rPr>
          <w:rFonts w:ascii="Times New Roman" w:hAnsi="Times New Roman" w:cs="Times New Roman"/>
          <w:sz w:val="28"/>
          <w:szCs w:val="28"/>
        </w:rPr>
        <w:tab/>
      </w:r>
      <w:r>
        <w:rPr>
          <w:rFonts w:ascii="Times New Roman" w:hAnsi="Times New Roman" w:cs="Times New Roman"/>
          <w:sz w:val="28"/>
          <w:szCs w:val="28"/>
        </w:rPr>
        <w:t xml:space="preserve">        Ю.А.</w:t>
      </w:r>
      <w:r w:rsidR="00BE0B26">
        <w:rPr>
          <w:rFonts w:ascii="Times New Roman" w:hAnsi="Times New Roman" w:cs="Times New Roman"/>
          <w:sz w:val="28"/>
          <w:szCs w:val="28"/>
        </w:rPr>
        <w:t xml:space="preserve"> </w:t>
      </w:r>
      <w:proofErr w:type="spellStart"/>
      <w:r>
        <w:rPr>
          <w:rFonts w:ascii="Times New Roman" w:hAnsi="Times New Roman" w:cs="Times New Roman"/>
          <w:sz w:val="28"/>
          <w:szCs w:val="28"/>
        </w:rPr>
        <w:t>Драпков</w:t>
      </w:r>
      <w:proofErr w:type="spellEnd"/>
    </w:p>
    <w:p w:rsidR="00DC0F6E" w:rsidRPr="001E4783" w:rsidRDefault="00DC0F6E" w:rsidP="00DC0F6E">
      <w:pPr>
        <w:shd w:val="clear" w:color="auto" w:fill="FFFFFF"/>
        <w:spacing w:after="0" w:line="240" w:lineRule="auto"/>
        <w:jc w:val="both"/>
        <w:rPr>
          <w:rFonts w:ascii="Times New Roman" w:hAnsi="Times New Roman" w:cs="Times New Roman"/>
          <w:sz w:val="28"/>
          <w:szCs w:val="28"/>
        </w:rPr>
      </w:pPr>
    </w:p>
    <w:p w:rsidR="00DC0F6E" w:rsidRPr="001E4783" w:rsidRDefault="00DC0F6E" w:rsidP="00DC0F6E">
      <w:pPr>
        <w:shd w:val="clear" w:color="auto" w:fill="FFFFFF"/>
        <w:spacing w:after="0" w:line="240" w:lineRule="auto"/>
        <w:jc w:val="both"/>
        <w:rPr>
          <w:rFonts w:ascii="Times New Roman" w:hAnsi="Times New Roman" w:cs="Times New Roman"/>
          <w:sz w:val="28"/>
          <w:szCs w:val="28"/>
        </w:rPr>
      </w:pPr>
    </w:p>
    <w:p w:rsidR="00DC0F6E" w:rsidRPr="001E4783" w:rsidRDefault="00DC0F6E" w:rsidP="00DC0F6E">
      <w:pPr>
        <w:shd w:val="clear" w:color="auto" w:fill="FFFFFF"/>
        <w:spacing w:after="0" w:line="240" w:lineRule="auto"/>
        <w:jc w:val="both"/>
        <w:rPr>
          <w:rFonts w:ascii="Times New Roman" w:hAnsi="Times New Roman" w:cs="Times New Roman"/>
          <w:sz w:val="28"/>
          <w:szCs w:val="28"/>
        </w:rPr>
      </w:pPr>
    </w:p>
    <w:p w:rsidR="00DC0F6E" w:rsidRPr="001E4783" w:rsidRDefault="00DC0F6E" w:rsidP="00DC0F6E">
      <w:pPr>
        <w:shd w:val="clear" w:color="auto" w:fill="FFFFFF"/>
        <w:spacing w:after="0" w:line="240" w:lineRule="auto"/>
        <w:jc w:val="both"/>
        <w:rPr>
          <w:rFonts w:ascii="Times New Roman" w:hAnsi="Times New Roman" w:cs="Times New Roman"/>
          <w:sz w:val="28"/>
          <w:szCs w:val="28"/>
        </w:rPr>
      </w:pPr>
    </w:p>
    <w:p w:rsidR="00DC0F6E" w:rsidRPr="001E4783" w:rsidRDefault="00DC0F6E" w:rsidP="00DC0F6E">
      <w:pPr>
        <w:shd w:val="clear" w:color="auto" w:fill="FFFFFF"/>
        <w:spacing w:after="0" w:line="240" w:lineRule="auto"/>
        <w:jc w:val="both"/>
        <w:rPr>
          <w:rFonts w:ascii="Times New Roman" w:hAnsi="Times New Roman" w:cs="Times New Roman"/>
          <w:sz w:val="28"/>
          <w:szCs w:val="28"/>
        </w:rPr>
      </w:pPr>
    </w:p>
    <w:p w:rsidR="00DC0F6E" w:rsidRPr="001E4783" w:rsidRDefault="00DC0F6E" w:rsidP="00DC0F6E">
      <w:pPr>
        <w:shd w:val="clear" w:color="auto" w:fill="FFFFFF"/>
        <w:spacing w:after="0" w:line="240" w:lineRule="auto"/>
        <w:jc w:val="both"/>
        <w:rPr>
          <w:rFonts w:ascii="Times New Roman" w:hAnsi="Times New Roman" w:cs="Times New Roman"/>
          <w:sz w:val="28"/>
          <w:szCs w:val="28"/>
        </w:rPr>
      </w:pPr>
    </w:p>
    <w:p w:rsidR="00DC0F6E" w:rsidRPr="001E4783" w:rsidRDefault="00DC0F6E" w:rsidP="00DC0F6E">
      <w:pPr>
        <w:shd w:val="clear" w:color="auto" w:fill="FFFFFF"/>
        <w:spacing w:after="0" w:line="240" w:lineRule="auto"/>
        <w:jc w:val="both"/>
        <w:rPr>
          <w:rFonts w:ascii="Times New Roman" w:hAnsi="Times New Roman" w:cs="Times New Roman"/>
          <w:sz w:val="28"/>
          <w:szCs w:val="28"/>
        </w:rPr>
      </w:pPr>
    </w:p>
    <w:p w:rsidR="00FE739E" w:rsidRDefault="00FE739E"/>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BE0B26" w:rsidRDefault="00BE0B26"/>
    <w:tbl>
      <w:tblPr>
        <w:tblW w:w="0" w:type="auto"/>
        <w:tblLook w:val="01E0" w:firstRow="1" w:lastRow="1" w:firstColumn="1" w:lastColumn="1" w:noHBand="0" w:noVBand="0"/>
      </w:tblPr>
      <w:tblGrid>
        <w:gridCol w:w="6062"/>
        <w:gridCol w:w="3402"/>
      </w:tblGrid>
      <w:tr w:rsidR="00D07577" w:rsidRPr="00D07577" w:rsidTr="00D07577">
        <w:tc>
          <w:tcPr>
            <w:tcW w:w="6062" w:type="dxa"/>
          </w:tcPr>
          <w:p w:rsidR="00D07577" w:rsidRPr="00D07577" w:rsidRDefault="00D07577" w:rsidP="00D07577">
            <w:pPr>
              <w:spacing w:after="0" w:line="240" w:lineRule="auto"/>
              <w:jc w:val="both"/>
              <w:rPr>
                <w:rFonts w:ascii="Times New Roman" w:eastAsia="Times New Roman" w:hAnsi="Times New Roman" w:cs="Times New Roman"/>
                <w:sz w:val="24"/>
                <w:szCs w:val="24"/>
                <w:lang w:eastAsia="ru-RU"/>
              </w:rPr>
            </w:pPr>
          </w:p>
        </w:tc>
        <w:tc>
          <w:tcPr>
            <w:tcW w:w="3402" w:type="dxa"/>
            <w:hideMark/>
          </w:tcPr>
          <w:p w:rsidR="00D07577" w:rsidRPr="00D07577" w:rsidRDefault="00BE0B26" w:rsidP="00BE0B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7577" w:rsidRPr="00D07577">
              <w:rPr>
                <w:rFonts w:ascii="Times New Roman" w:eastAsia="Times New Roman" w:hAnsi="Times New Roman" w:cs="Times New Roman"/>
                <w:sz w:val="24"/>
                <w:szCs w:val="24"/>
                <w:lang w:eastAsia="ru-RU"/>
              </w:rPr>
              <w:t>Приложение</w:t>
            </w:r>
          </w:p>
          <w:p w:rsidR="00D07577" w:rsidRPr="00D07577" w:rsidRDefault="00D07577" w:rsidP="00D07577">
            <w:pPr>
              <w:spacing w:after="0" w:line="240" w:lineRule="auto"/>
              <w:jc w:val="center"/>
              <w:rPr>
                <w:rFonts w:ascii="Times New Roman" w:eastAsia="Times New Roman" w:hAnsi="Times New Roman" w:cs="Times New Roman"/>
                <w:sz w:val="24"/>
                <w:szCs w:val="24"/>
                <w:lang w:eastAsia="ru-RU"/>
              </w:rPr>
            </w:pPr>
            <w:r w:rsidRPr="00D07577">
              <w:rPr>
                <w:rFonts w:ascii="Times New Roman" w:eastAsia="Times New Roman" w:hAnsi="Times New Roman" w:cs="Times New Roman"/>
                <w:sz w:val="24"/>
                <w:szCs w:val="24"/>
                <w:lang w:eastAsia="ru-RU"/>
              </w:rPr>
              <w:t xml:space="preserve">  к решению Совета депутатов</w:t>
            </w:r>
          </w:p>
          <w:p w:rsidR="00D07577" w:rsidRPr="00D07577" w:rsidRDefault="00D07577" w:rsidP="00D07577">
            <w:pPr>
              <w:spacing w:after="0" w:line="240" w:lineRule="auto"/>
              <w:jc w:val="right"/>
              <w:rPr>
                <w:rFonts w:ascii="Times New Roman" w:eastAsia="Times New Roman" w:hAnsi="Times New Roman" w:cs="Times New Roman"/>
                <w:sz w:val="24"/>
                <w:szCs w:val="24"/>
                <w:lang w:eastAsia="ru-RU"/>
              </w:rPr>
            </w:pPr>
            <w:r w:rsidRPr="00D07577">
              <w:rPr>
                <w:rFonts w:ascii="Times New Roman" w:eastAsia="Times New Roman" w:hAnsi="Times New Roman" w:cs="Times New Roman"/>
                <w:sz w:val="24"/>
                <w:szCs w:val="24"/>
                <w:lang w:eastAsia="ru-RU"/>
              </w:rPr>
              <w:t>муниципального образования</w:t>
            </w:r>
          </w:p>
          <w:p w:rsidR="00D07577" w:rsidRDefault="00BE0B26" w:rsidP="00BE0B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7577" w:rsidRPr="00D07577">
              <w:rPr>
                <w:rFonts w:ascii="Times New Roman" w:eastAsia="Times New Roman" w:hAnsi="Times New Roman" w:cs="Times New Roman"/>
                <w:sz w:val="24"/>
                <w:szCs w:val="24"/>
                <w:lang w:eastAsia="ru-RU"/>
              </w:rPr>
              <w:t>Горный сельсовет</w:t>
            </w:r>
          </w:p>
          <w:p w:rsidR="00D07577" w:rsidRPr="00D07577" w:rsidRDefault="00BE0B26" w:rsidP="00BE0B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  _________</w:t>
            </w:r>
            <w:r w:rsidR="00D07577" w:rsidRPr="00D07577">
              <w:rPr>
                <w:rFonts w:ascii="Times New Roman" w:eastAsia="Times New Roman" w:hAnsi="Times New Roman" w:cs="Times New Roman"/>
                <w:sz w:val="24"/>
                <w:szCs w:val="24"/>
                <w:lang w:eastAsia="ru-RU"/>
              </w:rPr>
              <w:t xml:space="preserve"> </w:t>
            </w:r>
            <w:r w:rsidR="00D07577">
              <w:rPr>
                <w:rFonts w:ascii="Times New Roman" w:eastAsia="Times New Roman" w:hAnsi="Times New Roman" w:cs="Times New Roman"/>
                <w:sz w:val="24"/>
                <w:szCs w:val="24"/>
                <w:lang w:eastAsia="ru-RU"/>
              </w:rPr>
              <w:t xml:space="preserve">    </w:t>
            </w:r>
          </w:p>
        </w:tc>
      </w:tr>
    </w:tbl>
    <w:p w:rsidR="00D07577" w:rsidRPr="00D07577" w:rsidRDefault="00D07577" w:rsidP="00D07577">
      <w:pPr>
        <w:shd w:val="clear" w:color="auto" w:fill="FFFFFF"/>
        <w:suppressAutoHyphens/>
        <w:spacing w:after="0" w:line="240" w:lineRule="auto"/>
        <w:ind w:left="993" w:right="119" w:hanging="993"/>
        <w:jc w:val="both"/>
        <w:rPr>
          <w:rFonts w:ascii="Times New Roman" w:eastAsia="Times New Roman" w:hAnsi="Times New Roman" w:cs="Times New Roman"/>
          <w:sz w:val="28"/>
          <w:szCs w:val="28"/>
          <w:lang w:eastAsia="ru-RU"/>
        </w:rPr>
      </w:pPr>
    </w:p>
    <w:p w:rsidR="00D07577" w:rsidRPr="00D07577" w:rsidRDefault="00D07577" w:rsidP="00D07577">
      <w:pPr>
        <w:shd w:val="clear" w:color="auto" w:fill="FFFFFF"/>
        <w:suppressAutoHyphens/>
        <w:spacing w:after="0" w:line="240" w:lineRule="auto"/>
        <w:jc w:val="center"/>
        <w:rPr>
          <w:rFonts w:ascii="Times New Roman" w:eastAsia="Times New Roman" w:hAnsi="Times New Roman" w:cs="Times New Roman"/>
          <w:b/>
          <w:sz w:val="28"/>
          <w:szCs w:val="28"/>
          <w:lang w:eastAsia="ru-RU"/>
        </w:rPr>
      </w:pPr>
      <w:r w:rsidRPr="00D07577">
        <w:rPr>
          <w:rFonts w:ascii="Times New Roman" w:eastAsia="Times New Roman" w:hAnsi="Times New Roman" w:cs="Times New Roman"/>
          <w:b/>
          <w:sz w:val="28"/>
          <w:szCs w:val="28"/>
          <w:lang w:eastAsia="ru-RU"/>
        </w:rPr>
        <w:t>Изменения и дополнения</w:t>
      </w:r>
    </w:p>
    <w:p w:rsidR="00D07577" w:rsidRPr="00D07577" w:rsidRDefault="00D07577" w:rsidP="00D07577">
      <w:pPr>
        <w:shd w:val="clear" w:color="auto" w:fill="FFFFFF"/>
        <w:suppressAutoHyphens/>
        <w:spacing w:after="0" w:line="240" w:lineRule="auto"/>
        <w:jc w:val="center"/>
        <w:rPr>
          <w:rFonts w:ascii="Times New Roman" w:eastAsia="Times New Roman" w:hAnsi="Times New Roman" w:cs="Times New Roman"/>
          <w:b/>
          <w:sz w:val="28"/>
          <w:szCs w:val="28"/>
          <w:lang w:eastAsia="ru-RU"/>
        </w:rPr>
      </w:pPr>
      <w:r w:rsidRPr="00D07577">
        <w:rPr>
          <w:rFonts w:ascii="Times New Roman" w:eastAsia="Times New Roman" w:hAnsi="Times New Roman" w:cs="Times New Roman"/>
          <w:b/>
          <w:sz w:val="28"/>
          <w:szCs w:val="28"/>
          <w:lang w:eastAsia="ru-RU"/>
        </w:rPr>
        <w:t>в Устав муниципального образования Горный сельсовет Оренбургского района Оренбургской области</w:t>
      </w:r>
    </w:p>
    <w:p w:rsidR="00D07577" w:rsidRPr="00D07577" w:rsidRDefault="00D07577" w:rsidP="00D07577">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D07577" w:rsidRPr="00D07577" w:rsidRDefault="00D07577" w:rsidP="00D07577">
      <w:pPr>
        <w:spacing w:after="0" w:line="240" w:lineRule="auto"/>
        <w:ind w:firstLine="709"/>
        <w:jc w:val="both"/>
        <w:outlineLvl w:val="8"/>
        <w:rPr>
          <w:rFonts w:ascii="Times New Roman" w:eastAsia="Times New Roman" w:hAnsi="Times New Roman" w:cs="Times New Roman"/>
          <w:b/>
          <w:sz w:val="28"/>
          <w:szCs w:val="28"/>
          <w:lang w:eastAsia="x-none"/>
        </w:rPr>
      </w:pPr>
      <w:r w:rsidRPr="00D07577">
        <w:rPr>
          <w:rFonts w:ascii="Times New Roman" w:eastAsia="Times New Roman" w:hAnsi="Times New Roman" w:cs="Times New Roman"/>
          <w:b/>
          <w:kern w:val="2"/>
          <w:sz w:val="28"/>
          <w:szCs w:val="28"/>
          <w:lang w:eastAsia="x-none"/>
        </w:rPr>
        <w:t xml:space="preserve">1. </w:t>
      </w:r>
      <w:r w:rsidRPr="00D07577">
        <w:rPr>
          <w:rFonts w:ascii="Times New Roman" w:eastAsia="Times New Roman" w:hAnsi="Times New Roman" w:cs="Times New Roman"/>
          <w:b/>
          <w:kern w:val="2"/>
          <w:sz w:val="28"/>
          <w:szCs w:val="28"/>
          <w:lang w:val="x-none" w:eastAsia="x-none"/>
        </w:rPr>
        <w:t>Стать</w:t>
      </w:r>
      <w:r w:rsidRPr="00D07577">
        <w:rPr>
          <w:rFonts w:ascii="Times New Roman" w:eastAsia="Times New Roman" w:hAnsi="Times New Roman" w:cs="Times New Roman"/>
          <w:b/>
          <w:kern w:val="2"/>
          <w:sz w:val="28"/>
          <w:szCs w:val="28"/>
          <w:lang w:eastAsia="x-none"/>
        </w:rPr>
        <w:t>ю</w:t>
      </w:r>
      <w:r w:rsidRPr="00D07577">
        <w:rPr>
          <w:rFonts w:ascii="Times New Roman" w:eastAsia="Times New Roman" w:hAnsi="Times New Roman" w:cs="Times New Roman"/>
          <w:b/>
          <w:kern w:val="2"/>
          <w:sz w:val="28"/>
          <w:szCs w:val="28"/>
          <w:lang w:val="x-none" w:eastAsia="x-none"/>
        </w:rPr>
        <w:t xml:space="preserve"> 1 </w:t>
      </w:r>
      <w:r w:rsidRPr="00D07577">
        <w:rPr>
          <w:rFonts w:ascii="Times New Roman" w:eastAsia="Times New Roman" w:hAnsi="Times New Roman" w:cs="Times New Roman"/>
          <w:b/>
          <w:sz w:val="28"/>
          <w:szCs w:val="28"/>
          <w:lang w:eastAsia="x-none"/>
        </w:rPr>
        <w:t>изложить в следующей редакции:</w:t>
      </w:r>
    </w:p>
    <w:p w:rsidR="00D07577" w:rsidRPr="00D07577" w:rsidRDefault="00D07577" w:rsidP="00D07577">
      <w:pPr>
        <w:spacing w:after="0" w:line="240" w:lineRule="auto"/>
        <w:ind w:firstLine="709"/>
        <w:jc w:val="both"/>
        <w:rPr>
          <w:rFonts w:ascii="Times New Roman" w:eastAsia="Times New Roman" w:hAnsi="Times New Roman" w:cs="Times New Roman"/>
          <w:sz w:val="28"/>
          <w:szCs w:val="28"/>
          <w:lang w:eastAsia="ru-RU"/>
        </w:rPr>
      </w:pPr>
      <w:r w:rsidRPr="00D07577">
        <w:rPr>
          <w:rFonts w:ascii="Times New Roman" w:eastAsia="Times New Roman" w:hAnsi="Times New Roman" w:cs="Times New Roman"/>
          <w:sz w:val="28"/>
          <w:szCs w:val="28"/>
          <w:lang w:eastAsia="ru-RU"/>
        </w:rPr>
        <w:t>«Статья 1. Характеристика муниципального образования</w:t>
      </w:r>
    </w:p>
    <w:p w:rsidR="00D07577" w:rsidRPr="00D07577" w:rsidRDefault="00D07577" w:rsidP="00D07577">
      <w:pPr>
        <w:spacing w:after="0" w:line="240" w:lineRule="auto"/>
        <w:ind w:firstLine="709"/>
        <w:jc w:val="both"/>
        <w:rPr>
          <w:rFonts w:ascii="Times New Roman" w:eastAsia="Times New Roman" w:hAnsi="Times New Roman" w:cs="Times New Roman"/>
          <w:kern w:val="2"/>
          <w:sz w:val="28"/>
          <w:szCs w:val="28"/>
          <w:lang w:eastAsia="ru-RU"/>
        </w:rPr>
      </w:pPr>
      <w:r w:rsidRPr="00D07577">
        <w:rPr>
          <w:rFonts w:ascii="Times New Roman" w:eastAsia="Times New Roman" w:hAnsi="Times New Roman" w:cs="Times New Roman"/>
          <w:kern w:val="2"/>
          <w:sz w:val="28"/>
          <w:szCs w:val="28"/>
          <w:lang w:eastAsia="ru-RU"/>
        </w:rPr>
        <w:t xml:space="preserve">Муниципальное образование Горный сельсовет – сельское поселение, с административным центром в поселке Горный, образованное в соответствии с Законом Оренбургской области от 24.09.2004 № 1472/246-III-ОЗ «О муниципальных образованиях в составе муниципального образования Оренбургский район Оренбургской области» в составе муниципального образования Оренбургский район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w:t>
      </w:r>
    </w:p>
    <w:p w:rsidR="00D07577" w:rsidRPr="00D07577" w:rsidRDefault="00D07577" w:rsidP="00D07577">
      <w:pPr>
        <w:spacing w:after="0" w:line="240" w:lineRule="auto"/>
        <w:ind w:firstLine="709"/>
        <w:jc w:val="both"/>
        <w:rPr>
          <w:rFonts w:ascii="Times New Roman" w:eastAsia="Times New Roman" w:hAnsi="Times New Roman" w:cs="Times New Roman"/>
          <w:kern w:val="2"/>
          <w:sz w:val="28"/>
          <w:szCs w:val="28"/>
          <w:lang w:eastAsia="ru-RU"/>
        </w:rPr>
      </w:pPr>
      <w:r w:rsidRPr="00D07577">
        <w:rPr>
          <w:rFonts w:ascii="Times New Roman" w:eastAsia="Times New Roman" w:hAnsi="Times New Roman" w:cs="Times New Roman"/>
          <w:kern w:val="2"/>
          <w:sz w:val="28"/>
          <w:szCs w:val="28"/>
          <w:lang w:eastAsia="ru-RU"/>
        </w:rPr>
        <w:t>Наименование муниципального образования – сельское поселение Горный сельсовет Оренбургского района Оренбургской области. Сокращенная форма наименования муниципального образования – Горный сельсовет Оренбургского района Оренбургской области. По тексту Устава также могут быть использованы термины: муниципальное образование, сельское поселение, сельсовет, Горный сельсовет.</w:t>
      </w:r>
    </w:p>
    <w:p w:rsidR="00D07577" w:rsidRPr="00D07577" w:rsidRDefault="00D07577" w:rsidP="00D07577">
      <w:pPr>
        <w:spacing w:after="0" w:line="240" w:lineRule="auto"/>
        <w:ind w:firstLine="709"/>
        <w:jc w:val="both"/>
        <w:rPr>
          <w:rFonts w:ascii="Times New Roman" w:eastAsia="Times New Roman" w:hAnsi="Times New Roman" w:cs="Times New Roman"/>
          <w:iCs/>
          <w:sz w:val="28"/>
          <w:szCs w:val="28"/>
          <w:lang w:eastAsia="ru-RU"/>
        </w:rPr>
      </w:pPr>
      <w:r w:rsidRPr="00D07577">
        <w:rPr>
          <w:rFonts w:ascii="Times New Roman" w:eastAsia="Times New Roman" w:hAnsi="Times New Roman" w:cs="Times New Roman"/>
          <w:iCs/>
          <w:sz w:val="28"/>
          <w:szCs w:val="28"/>
          <w:lang w:eastAsia="ru-RU"/>
        </w:rPr>
        <w:t xml:space="preserve">Допускается использование в официальных символах </w:t>
      </w:r>
      <w:r w:rsidRPr="00D07577">
        <w:rPr>
          <w:rFonts w:ascii="Times New Roman" w:eastAsia="Times New Roman" w:hAnsi="Times New Roman" w:cs="Times New Roman"/>
          <w:sz w:val="28"/>
          <w:szCs w:val="28"/>
          <w:lang w:eastAsia="ru-RU"/>
        </w:rPr>
        <w:t>муниципального образования</w:t>
      </w:r>
      <w:r w:rsidRPr="00D07577">
        <w:rPr>
          <w:rFonts w:ascii="Times New Roman" w:eastAsia="Times New Roman" w:hAnsi="Times New Roman" w:cs="Times New Roman"/>
          <w:iCs/>
          <w:sz w:val="28"/>
          <w:szCs w:val="28"/>
          <w:lang w:eastAsia="ru-RU"/>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D07577" w:rsidRPr="00D07577" w:rsidRDefault="00D07577" w:rsidP="00D07577">
      <w:pPr>
        <w:keepLines/>
        <w:widowControl w:val="0"/>
        <w:numPr>
          <w:ilvl w:val="0"/>
          <w:numId w:val="1"/>
        </w:numPr>
        <w:suppressAutoHyphens/>
        <w:autoSpaceDN w:val="0"/>
        <w:spacing w:after="0" w:line="240" w:lineRule="auto"/>
        <w:contextualSpacing/>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Пункт 8 части 1 статьи 6 признать утратившим силу.</w:t>
      </w:r>
    </w:p>
    <w:p w:rsidR="00D07577" w:rsidRPr="00D07577" w:rsidRDefault="00D07577" w:rsidP="00D07577">
      <w:pPr>
        <w:keepLines/>
        <w:widowControl w:val="0"/>
        <w:numPr>
          <w:ilvl w:val="0"/>
          <w:numId w:val="1"/>
        </w:numPr>
        <w:suppressAutoHyphens/>
        <w:autoSpaceDN w:val="0"/>
        <w:spacing w:after="0" w:line="240" w:lineRule="auto"/>
        <w:contextualSpacing/>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С</w:t>
      </w:r>
      <w:r w:rsidRPr="00D07577">
        <w:rPr>
          <w:rFonts w:ascii="Times New Roman" w:eastAsia="Times New Roman" w:hAnsi="Times New Roman" w:cs="Times New Roman"/>
          <w:b/>
          <w:bCs/>
          <w:kern w:val="3"/>
          <w:sz w:val="28"/>
          <w:szCs w:val="28"/>
          <w:lang w:eastAsia="ru-RU"/>
        </w:rPr>
        <w:t>татью 8 «Местный референдум»:</w:t>
      </w:r>
    </w:p>
    <w:p w:rsidR="00D07577" w:rsidRPr="00D07577" w:rsidRDefault="00D07577" w:rsidP="00D07577">
      <w:pPr>
        <w:keepLines/>
        <w:widowControl w:val="0"/>
        <w:suppressAutoHyphens/>
        <w:autoSpaceDN w:val="0"/>
        <w:spacing w:after="0" w:line="240" w:lineRule="auto"/>
        <w:ind w:left="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а) Дополнить частью 6.1. следующего содержания:</w:t>
      </w:r>
    </w:p>
    <w:p w:rsidR="00D07577" w:rsidRPr="00D07577" w:rsidRDefault="00D07577" w:rsidP="00D07577">
      <w:pPr>
        <w:shd w:val="clear" w:color="auto" w:fill="FFFFFF"/>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«6.1. Подготовку и проведение на территории Горного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D07577" w:rsidRPr="00D07577" w:rsidRDefault="00D07577" w:rsidP="00D07577">
      <w:pPr>
        <w:shd w:val="clear" w:color="auto" w:fill="FFFFFF"/>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б) Абзац 3 части 7 изложить в следующей редакции:</w:t>
      </w:r>
    </w:p>
    <w:p w:rsidR="00BE0B26" w:rsidRDefault="00D07577" w:rsidP="00D07577">
      <w:pPr>
        <w:suppressAutoHyphens/>
        <w:autoSpaceDN w:val="0"/>
        <w:spacing w:after="0" w:line="240" w:lineRule="auto"/>
        <w:ind w:firstLine="709"/>
        <w:jc w:val="both"/>
        <w:rPr>
          <w:rFonts w:ascii="Times New Roman" w:eastAsia="Calibri" w:hAnsi="Times New Roman" w:cs="Times New Roman"/>
          <w:bCs/>
          <w:sz w:val="28"/>
          <w:szCs w:val="28"/>
        </w:rPr>
      </w:pPr>
      <w:r w:rsidRPr="00D07577">
        <w:rPr>
          <w:rFonts w:ascii="Times New Roman" w:eastAsia="Calibri" w:hAnsi="Times New Roman" w:cs="Times New Roman"/>
          <w:sz w:val="28"/>
          <w:szCs w:val="28"/>
        </w:rPr>
        <w:t xml:space="preserve">«Итоги голосования и принятое на местном референдуме решение подлежат официальному </w:t>
      </w:r>
      <w:r w:rsidRPr="00D07577">
        <w:rPr>
          <w:rFonts w:ascii="Times New Roman" w:eastAsia="Calibri" w:hAnsi="Times New Roman" w:cs="Times New Roman"/>
          <w:bCs/>
          <w:sz w:val="28"/>
          <w:szCs w:val="28"/>
        </w:rPr>
        <w:t xml:space="preserve">опубликованию (обнародованию)». </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b/>
          <w:color w:val="7030A0"/>
          <w:sz w:val="28"/>
          <w:szCs w:val="28"/>
          <w:u w:val="single"/>
        </w:rPr>
      </w:pPr>
      <w:r w:rsidRPr="00D07577">
        <w:rPr>
          <w:rFonts w:ascii="Times New Roman" w:eastAsia="Calibri" w:hAnsi="Times New Roman" w:cs="Times New Roman"/>
          <w:b/>
          <w:bCs/>
          <w:color w:val="7030A0"/>
          <w:sz w:val="28"/>
          <w:szCs w:val="28"/>
          <w:u w:val="single"/>
        </w:rPr>
        <w:t xml:space="preserve"> </w:t>
      </w:r>
    </w:p>
    <w:p w:rsidR="00D07577" w:rsidRPr="00BE0B26" w:rsidRDefault="00D07577" w:rsidP="00BE0B26">
      <w:pPr>
        <w:pStyle w:val="a3"/>
        <w:numPr>
          <w:ilvl w:val="0"/>
          <w:numId w:val="1"/>
        </w:numPr>
        <w:shd w:val="clear" w:color="auto" w:fill="FFFFFF"/>
        <w:suppressAutoHyphens/>
        <w:autoSpaceDN w:val="0"/>
        <w:spacing w:after="0" w:line="240" w:lineRule="auto"/>
        <w:jc w:val="both"/>
        <w:rPr>
          <w:rFonts w:ascii="Times New Roman" w:eastAsia="Calibri" w:hAnsi="Times New Roman" w:cs="Times New Roman"/>
          <w:b/>
          <w:sz w:val="28"/>
          <w:szCs w:val="28"/>
        </w:rPr>
      </w:pPr>
      <w:bookmarkStart w:id="0" w:name="_GoBack"/>
      <w:bookmarkEnd w:id="0"/>
      <w:r w:rsidRPr="00BE0B26">
        <w:rPr>
          <w:rFonts w:ascii="Times New Roman" w:eastAsia="Calibri" w:hAnsi="Times New Roman" w:cs="Times New Roman"/>
          <w:b/>
          <w:sz w:val="28"/>
          <w:szCs w:val="28"/>
        </w:rPr>
        <w:lastRenderedPageBreak/>
        <w:t>В статье 9 «Муниципальные выборы»:</w:t>
      </w:r>
    </w:p>
    <w:p w:rsidR="00D07577" w:rsidRPr="00D07577" w:rsidRDefault="00D07577" w:rsidP="00D07577">
      <w:pPr>
        <w:shd w:val="clear" w:color="auto" w:fill="FFFFFF"/>
        <w:suppressAutoHyphens/>
        <w:autoSpaceDN w:val="0"/>
        <w:spacing w:after="0" w:line="240" w:lineRule="auto"/>
        <w:ind w:left="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а) Изложить часть 2 в следующей редакции:</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Подготовку и проведение на территории Горный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D07577" w:rsidRPr="00D07577" w:rsidRDefault="00D07577" w:rsidP="00D07577">
      <w:pPr>
        <w:shd w:val="clear" w:color="auto" w:fill="FFFFFF"/>
        <w:suppressAutoHyphens/>
        <w:autoSpaceDN w:val="0"/>
        <w:spacing w:after="0" w:line="240" w:lineRule="auto"/>
        <w:ind w:left="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б) Изложить часть 4 в следующей редакции:</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b/>
          <w:color w:val="7030A0"/>
          <w:sz w:val="28"/>
          <w:szCs w:val="28"/>
          <w:u w:val="single"/>
        </w:rPr>
      </w:pPr>
      <w:r w:rsidRPr="00D07577">
        <w:rPr>
          <w:rFonts w:ascii="Times New Roman" w:eastAsia="Calibri" w:hAnsi="Times New Roman" w:cs="Times New Roman"/>
          <w:sz w:val="28"/>
          <w:szCs w:val="28"/>
        </w:rPr>
        <w:t xml:space="preserve">«4. Итоги муниципальных выборов подлежат официальному </w:t>
      </w:r>
      <w:r w:rsidRPr="00D07577">
        <w:rPr>
          <w:rFonts w:ascii="Times New Roman" w:eastAsia="Calibri" w:hAnsi="Times New Roman" w:cs="Times New Roman"/>
          <w:bCs/>
          <w:sz w:val="28"/>
          <w:szCs w:val="28"/>
        </w:rPr>
        <w:t>опубликованию (обнародованию)».</w:t>
      </w:r>
      <w:r w:rsidRPr="00D07577">
        <w:rPr>
          <w:rFonts w:ascii="Times New Roman" w:eastAsia="Calibri" w:hAnsi="Times New Roman" w:cs="Times New Roman"/>
          <w:b/>
          <w:bCs/>
          <w:color w:val="7030A0"/>
          <w:sz w:val="28"/>
          <w:szCs w:val="28"/>
          <w:u w:val="single"/>
        </w:rPr>
        <w:t xml:space="preserve"> </w:t>
      </w:r>
    </w:p>
    <w:p w:rsidR="00D07577" w:rsidRDefault="00D07577" w:rsidP="00D07577">
      <w:pPr>
        <w:pStyle w:val="a3"/>
        <w:numPr>
          <w:ilvl w:val="0"/>
          <w:numId w:val="1"/>
        </w:numPr>
        <w:shd w:val="clear" w:color="auto" w:fill="FFFFFF"/>
        <w:suppressAutoHyphens/>
        <w:autoSpaceDN w:val="0"/>
        <w:spacing w:after="0" w:line="240" w:lineRule="auto"/>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 xml:space="preserve">Изложить часть 7 статьи 10 «Голосование по отзыву </w:t>
      </w:r>
    </w:p>
    <w:p w:rsidR="00D07577" w:rsidRPr="00D07577" w:rsidRDefault="00D07577" w:rsidP="00D07577">
      <w:pPr>
        <w:shd w:val="clear" w:color="auto" w:fill="FFFFFF"/>
        <w:suppressAutoHyphens/>
        <w:autoSpaceDN w:val="0"/>
        <w:spacing w:after="0" w:line="240" w:lineRule="auto"/>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депутата, главы сельсовета в следующей редакции:</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«7. Итоги голосования по отзыву депутата, главы сельсовета и принятые решения подлежат официальному </w:t>
      </w:r>
      <w:r w:rsidRPr="00D07577">
        <w:rPr>
          <w:rFonts w:ascii="Times New Roman" w:eastAsia="Calibri" w:hAnsi="Times New Roman" w:cs="Times New Roman"/>
          <w:bCs/>
          <w:sz w:val="28"/>
          <w:szCs w:val="28"/>
        </w:rPr>
        <w:t xml:space="preserve">опубликованию (обнародованию) </w:t>
      </w:r>
      <w:r w:rsidRPr="00D07577">
        <w:rPr>
          <w:rFonts w:ascii="Times New Roman" w:eastAsia="Calibri" w:hAnsi="Times New Roman" w:cs="Times New Roman"/>
          <w:sz w:val="28"/>
          <w:szCs w:val="28"/>
        </w:rPr>
        <w:t>не позднее 10 дней со дня проведения голосования и принятия решения соответственно».</w:t>
      </w:r>
      <w:r w:rsidRPr="00D07577">
        <w:rPr>
          <w:rFonts w:ascii="Times New Roman" w:eastAsia="Calibri" w:hAnsi="Times New Roman" w:cs="Times New Roman"/>
          <w:b/>
          <w:bCs/>
          <w:color w:val="7030A0"/>
          <w:sz w:val="28"/>
          <w:szCs w:val="28"/>
          <w:u w:val="single"/>
        </w:rPr>
        <w:t xml:space="preserve">  </w:t>
      </w:r>
    </w:p>
    <w:p w:rsidR="00D07577" w:rsidRPr="00D07577" w:rsidRDefault="00D07577" w:rsidP="00D07577">
      <w:pPr>
        <w:numPr>
          <w:ilvl w:val="0"/>
          <w:numId w:val="1"/>
        </w:numPr>
        <w:shd w:val="clear" w:color="auto" w:fill="FFFFFF"/>
        <w:suppressAutoHyphens/>
        <w:autoSpaceDN w:val="0"/>
        <w:spacing w:after="0" w:line="240" w:lineRule="auto"/>
        <w:ind w:left="0" w:firstLine="709"/>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Изложить часть 4 статьи 11 «Голосование по вопросам изменения границ сельского поселения, преобразование сельского поселения» в следующей редакции:</w:t>
      </w:r>
    </w:p>
    <w:p w:rsidR="00D07577" w:rsidRPr="00D07577" w:rsidRDefault="00D07577" w:rsidP="00D07577">
      <w:pPr>
        <w:shd w:val="clear" w:color="auto" w:fill="FFFFFF"/>
        <w:suppressAutoHyphens/>
        <w:autoSpaceDN w:val="0"/>
        <w:spacing w:after="0" w:line="240" w:lineRule="auto"/>
        <w:ind w:firstLine="709"/>
        <w:jc w:val="both"/>
        <w:rPr>
          <w:rFonts w:ascii="Times New Roman" w:eastAsia="Calibri" w:hAnsi="Times New Roman" w:cs="Times New Roman"/>
          <w:bCs/>
          <w:sz w:val="28"/>
          <w:szCs w:val="28"/>
        </w:rPr>
      </w:pPr>
      <w:r w:rsidRPr="00D07577">
        <w:rPr>
          <w:rFonts w:ascii="Times New Roman" w:eastAsia="Calibri" w:hAnsi="Times New Roman" w:cs="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D07577">
        <w:rPr>
          <w:rFonts w:ascii="Times New Roman" w:eastAsia="Calibri" w:hAnsi="Times New Roman" w:cs="Times New Roman"/>
          <w:bCs/>
          <w:sz w:val="28"/>
          <w:szCs w:val="28"/>
        </w:rPr>
        <w:t>опубликованию (обнародованию)».</w:t>
      </w:r>
      <w:r w:rsidRPr="00D07577">
        <w:rPr>
          <w:rFonts w:ascii="Times New Roman" w:eastAsia="Calibri" w:hAnsi="Times New Roman" w:cs="Times New Roman"/>
          <w:b/>
          <w:bCs/>
          <w:color w:val="7030A0"/>
          <w:sz w:val="28"/>
          <w:szCs w:val="28"/>
          <w:u w:val="single"/>
        </w:rPr>
        <w:t xml:space="preserve"> </w:t>
      </w:r>
    </w:p>
    <w:p w:rsidR="00D07577" w:rsidRPr="00D07577" w:rsidRDefault="00D07577" w:rsidP="00D07577">
      <w:pPr>
        <w:numPr>
          <w:ilvl w:val="0"/>
          <w:numId w:val="1"/>
        </w:numPr>
        <w:shd w:val="clear" w:color="auto" w:fill="FFFFFF"/>
        <w:suppressAutoHyphens/>
        <w:autoSpaceDN w:val="0"/>
        <w:spacing w:after="0" w:line="240" w:lineRule="auto"/>
        <w:ind w:firstLine="709"/>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В статье 14 «Публичные слушания»:</w:t>
      </w:r>
    </w:p>
    <w:p w:rsidR="00D07577" w:rsidRPr="00D07577" w:rsidRDefault="00D07577" w:rsidP="00D07577">
      <w:pPr>
        <w:shd w:val="clear" w:color="auto" w:fill="FFFFFF"/>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а) Изложить часть 4 в следующей редакции:</w:t>
      </w:r>
    </w:p>
    <w:p w:rsidR="00D07577" w:rsidRPr="00D07577" w:rsidRDefault="00D07577" w:rsidP="00D07577">
      <w:pPr>
        <w:shd w:val="clear" w:color="auto" w:fill="FFFFFF"/>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Pr="00D07577">
        <w:rPr>
          <w:rFonts w:ascii="Arial" w:eastAsia="Calibri" w:hAnsi="Arial" w:cs="Arial"/>
        </w:rPr>
        <w:t xml:space="preserve"> </w:t>
      </w:r>
      <w:r w:rsidRPr="00D07577">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D07577" w:rsidRPr="00D07577" w:rsidRDefault="00D07577" w:rsidP="00D07577">
      <w:pPr>
        <w:shd w:val="clear" w:color="auto" w:fill="FFFFFF"/>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б) Изложить часть 5 в следующей редакции:</w:t>
      </w:r>
    </w:p>
    <w:p w:rsidR="00D07577" w:rsidRPr="00D07577" w:rsidRDefault="00D07577" w:rsidP="00D07577">
      <w:pPr>
        <w:shd w:val="clear" w:color="auto" w:fill="FFFFFF"/>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«5</w:t>
      </w:r>
      <w:r w:rsidRPr="00D07577">
        <w:rPr>
          <w:rFonts w:ascii="Times New Roman" w:eastAsia="Calibri" w:hAnsi="Times New Roman" w:cs="Times New Roman"/>
          <w:color w:val="00B050"/>
          <w:sz w:val="28"/>
          <w:szCs w:val="28"/>
        </w:rPr>
        <w:t>.</w:t>
      </w:r>
      <w:r w:rsidRPr="00D07577">
        <w:rPr>
          <w:rFonts w:ascii="Times New Roman" w:eastAsia="Calibri" w:hAnsi="Times New Roman" w:cs="Times New Roman"/>
          <w:sz w:val="28"/>
          <w:szCs w:val="28"/>
        </w:rPr>
        <w:t xml:space="preserve"> Итоги обсуждения, результаты публичных слушаний, подлежат официальному </w:t>
      </w:r>
      <w:r w:rsidRPr="00D07577">
        <w:rPr>
          <w:rFonts w:ascii="Times New Roman" w:eastAsia="Calibri" w:hAnsi="Times New Roman" w:cs="Times New Roman"/>
          <w:bCs/>
          <w:sz w:val="28"/>
          <w:szCs w:val="28"/>
        </w:rPr>
        <w:t>опубликованию (обнародованию)</w:t>
      </w:r>
      <w:r w:rsidRPr="00D07577">
        <w:rPr>
          <w:rFonts w:ascii="Times New Roman" w:eastAsia="Calibri" w:hAnsi="Times New Roman" w:cs="Times New Roman"/>
          <w:sz w:val="28"/>
          <w:szCs w:val="28"/>
        </w:rPr>
        <w:t>, включая мотивированное обоснование принятых решений».</w:t>
      </w:r>
      <w:r w:rsidRPr="00D07577">
        <w:rPr>
          <w:rFonts w:ascii="Times New Roman" w:eastAsia="Calibri" w:hAnsi="Times New Roman" w:cs="Times New Roman"/>
          <w:b/>
          <w:bCs/>
          <w:color w:val="7030A0"/>
          <w:sz w:val="28"/>
          <w:szCs w:val="28"/>
          <w:u w:val="single"/>
        </w:rPr>
        <w:t xml:space="preserve">  </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b/>
          <w:sz w:val="28"/>
          <w:szCs w:val="28"/>
        </w:rPr>
        <w:t>8.</w:t>
      </w:r>
      <w:r w:rsidRPr="00D07577">
        <w:rPr>
          <w:rFonts w:ascii="Times New Roman" w:eastAsia="Calibri" w:hAnsi="Times New Roman" w:cs="Times New Roman"/>
          <w:b/>
          <w:sz w:val="28"/>
          <w:szCs w:val="28"/>
        </w:rPr>
        <w:tab/>
        <w:t>Изложить часть 6 статьи 15  в следующей редакции</w:t>
      </w:r>
      <w:r w:rsidRPr="00D07577">
        <w:rPr>
          <w:rFonts w:ascii="Times New Roman" w:eastAsia="Calibri" w:hAnsi="Times New Roman" w:cs="Times New Roman"/>
          <w:sz w:val="28"/>
          <w:szCs w:val="28"/>
        </w:rPr>
        <w:t>:</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«6. Итоги проведения собрания граждан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9.</w:t>
      </w:r>
      <w:r w:rsidRPr="00D07577">
        <w:rPr>
          <w:rFonts w:ascii="Times New Roman" w:eastAsia="Calibri" w:hAnsi="Times New Roman" w:cs="Times New Roman"/>
          <w:b/>
          <w:sz w:val="28"/>
          <w:szCs w:val="28"/>
        </w:rPr>
        <w:tab/>
        <w:t>Изложить часть 3 статьи 16 «Конференция граждан (собрание делегатов)  в следующей редакции:</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D07577" w:rsidRPr="00D07577" w:rsidRDefault="00D07577" w:rsidP="00D07577">
      <w:pPr>
        <w:shd w:val="clear" w:color="auto" w:fill="FFFFFF"/>
        <w:suppressAutoHyphens/>
        <w:autoSpaceDN w:val="0"/>
        <w:spacing w:after="0" w:line="240" w:lineRule="auto"/>
        <w:ind w:left="851"/>
        <w:jc w:val="both"/>
        <w:rPr>
          <w:rFonts w:ascii="Times New Roman" w:eastAsia="Calibri" w:hAnsi="Times New Roman" w:cs="Times New Roman"/>
          <w:sz w:val="28"/>
          <w:szCs w:val="28"/>
        </w:rPr>
      </w:pPr>
      <w:r w:rsidRPr="00D07577">
        <w:rPr>
          <w:rFonts w:ascii="Times New Roman" w:eastAsia="Calibri" w:hAnsi="Times New Roman" w:cs="Times New Roman"/>
          <w:bCs/>
          <w:sz w:val="28"/>
          <w:szCs w:val="28"/>
        </w:rPr>
        <w:t>10</w:t>
      </w:r>
      <w:r w:rsidRPr="00D07577">
        <w:rPr>
          <w:rFonts w:ascii="Times New Roman" w:eastAsia="Calibri" w:hAnsi="Times New Roman" w:cs="Times New Roman"/>
          <w:b/>
          <w:bCs/>
          <w:sz w:val="28"/>
          <w:szCs w:val="28"/>
        </w:rPr>
        <w:t xml:space="preserve">. </w:t>
      </w:r>
      <w:r w:rsidRPr="00D07577">
        <w:rPr>
          <w:rFonts w:ascii="Times New Roman" w:eastAsia="Calibri" w:hAnsi="Times New Roman" w:cs="Times New Roman"/>
          <w:b/>
          <w:sz w:val="28"/>
          <w:szCs w:val="28"/>
        </w:rPr>
        <w:t>Изложить подпункт 1 статьи 23 в следующей редакции:</w:t>
      </w:r>
    </w:p>
    <w:p w:rsidR="00D07577" w:rsidRPr="00D07577" w:rsidRDefault="00D07577" w:rsidP="00D07577">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D07577">
        <w:rPr>
          <w:rFonts w:ascii="Times New Roman" w:eastAsia="Calibri" w:hAnsi="Times New Roman" w:cs="Times New Roman"/>
          <w:sz w:val="28"/>
          <w:szCs w:val="28"/>
        </w:rPr>
        <w:lastRenderedPageBreak/>
        <w:t>«1) </w:t>
      </w:r>
      <w:r w:rsidRPr="00D07577">
        <w:rPr>
          <w:rFonts w:ascii="Times New Roman" w:eastAsia="Times New Roman" w:hAnsi="Times New Roman" w:cs="Times New Roman"/>
          <w:sz w:val="28"/>
          <w:szCs w:val="28"/>
          <w:lang w:eastAsia="ru-RU"/>
        </w:rPr>
        <w:t>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10. Статью 24 изложить в новой редакции:</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«Статья </w:t>
      </w:r>
      <w:r w:rsidRPr="00D07577">
        <w:rPr>
          <w:rFonts w:ascii="Times New Roman" w:eastAsia="Calibri" w:hAnsi="Times New Roman" w:cs="Times New Roman"/>
          <w:b/>
          <w:iCs/>
          <w:sz w:val="28"/>
          <w:szCs w:val="28"/>
        </w:rPr>
        <w:t>24</w:t>
      </w:r>
      <w:r w:rsidRPr="00D07577">
        <w:rPr>
          <w:rFonts w:ascii="Times New Roman" w:eastAsia="Calibri" w:hAnsi="Times New Roman" w:cs="Times New Roman"/>
          <w:i/>
          <w:sz w:val="28"/>
          <w:szCs w:val="28"/>
        </w:rPr>
        <w:t>.</w:t>
      </w:r>
      <w:r w:rsidRPr="00D07577">
        <w:rPr>
          <w:rFonts w:ascii="Times New Roman" w:eastAsia="Calibri" w:hAnsi="Times New Roman" w:cs="Times New Roman"/>
          <w:sz w:val="28"/>
          <w:szCs w:val="28"/>
        </w:rPr>
        <w:t xml:space="preserve"> Депутат Совета депутатов сельсовета</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1. Депутату Совета депутатов обеспечиваются условия для беспрепятственного осуществления своих полномочий.</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2. Срок полномочий депутата Совета депутатов составляет 5 лет.</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3. Полномочия депутата начинаются со дня его избрания и прекращаются со дня начала работы Совета депутатов нового созыва.</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4. Депутаты Совета депутатов осуществляют свои полномочия на непостоянной основе.</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«Об </w:t>
      </w:r>
      <w:r w:rsidRPr="00D07577">
        <w:rPr>
          <w:rFonts w:ascii="Times New Roman" w:eastAsia="Calibri" w:hAnsi="Times New Roman" w:cs="Times New Roman"/>
          <w:sz w:val="28"/>
          <w:szCs w:val="28"/>
        </w:rPr>
        <w:lastRenderedPageBreak/>
        <w:t>общих принципах организации местного самоуправления в Российской Федерации».</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 «Об общих принципах организации местного самоуправления в Российской Федерации».</w:t>
      </w:r>
      <w:r w:rsidRPr="00D07577">
        <w:rPr>
          <w:rFonts w:ascii="Times New Roman" w:eastAsia="Calibri" w:hAnsi="Times New Roman" w:cs="Times New Roman"/>
          <w:color w:val="FF0000"/>
          <w:sz w:val="28"/>
          <w:szCs w:val="28"/>
        </w:rPr>
        <w:t xml:space="preserve"> </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12.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13.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w:t>
      </w:r>
      <w:r w:rsidRPr="00D07577">
        <w:rPr>
          <w:rFonts w:ascii="Times New Roman" w:eastAsia="Calibri" w:hAnsi="Times New Roman" w:cs="Times New Roman"/>
          <w:sz w:val="28"/>
          <w:szCs w:val="28"/>
        </w:rPr>
        <w:lastRenderedPageBreak/>
        <w:t>используемых ими средств связи, принадлежащих им документов устанавливаются федеральными законами.</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14.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r w:rsidRPr="00D07577">
        <w:rPr>
          <w:rFonts w:ascii="Times New Roman" w:eastAsia="Calibri" w:hAnsi="Times New Roman" w:cs="Times New Roman"/>
          <w:color w:val="7030A0"/>
          <w:sz w:val="28"/>
          <w:szCs w:val="28"/>
        </w:rPr>
        <w:t>.».</w:t>
      </w:r>
    </w:p>
    <w:p w:rsidR="00D07577" w:rsidRPr="00D07577" w:rsidRDefault="00D07577" w:rsidP="00D07577">
      <w:pPr>
        <w:suppressAutoHyphens/>
        <w:autoSpaceDE w:val="0"/>
        <w:autoSpaceDN w:val="0"/>
        <w:spacing w:after="0" w:line="240" w:lineRule="auto"/>
        <w:ind w:left="709"/>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11. Статью 25 «Досрочное прекращение полномочий депутата Совета депутатов»:</w:t>
      </w:r>
    </w:p>
    <w:p w:rsidR="00D07577" w:rsidRPr="00D07577" w:rsidRDefault="00D07577" w:rsidP="00D07577">
      <w:pPr>
        <w:suppressAutoHyphens/>
        <w:autoSpaceDE w:val="0"/>
        <w:autoSpaceDN w:val="0"/>
        <w:spacing w:after="0" w:line="240" w:lineRule="auto"/>
        <w:ind w:left="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а) Дополнить частью 2.1.следующего содержания:</w:t>
      </w:r>
    </w:p>
    <w:p w:rsidR="00D07577" w:rsidRPr="00D07577" w:rsidRDefault="00D07577" w:rsidP="00D07577">
      <w:pPr>
        <w:suppressAutoHyphens/>
        <w:autoSpaceDE w:val="0"/>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D07577">
        <w:rPr>
          <w:rFonts w:ascii="Times New Roman" w:eastAsia="Calibri" w:hAnsi="Times New Roman" w:cs="Times New Roman"/>
          <w:color w:val="7030A0"/>
          <w:sz w:val="28"/>
          <w:szCs w:val="28"/>
        </w:rPr>
        <w:t>.</w:t>
      </w:r>
      <w:r w:rsidRPr="00D07577">
        <w:rPr>
          <w:rFonts w:ascii="Times New Roman" w:eastAsia="Calibri" w:hAnsi="Times New Roman" w:cs="Times New Roman"/>
          <w:sz w:val="28"/>
          <w:szCs w:val="28"/>
        </w:rPr>
        <w:t>»</w:t>
      </w:r>
      <w:r w:rsidRPr="00D07577">
        <w:rPr>
          <w:rFonts w:ascii="Times New Roman" w:eastAsia="Calibri" w:hAnsi="Times New Roman" w:cs="Times New Roman"/>
          <w:color w:val="0070C0"/>
          <w:sz w:val="28"/>
          <w:szCs w:val="28"/>
        </w:rPr>
        <w:t>;</w:t>
      </w:r>
      <w:r w:rsidRPr="00D07577">
        <w:rPr>
          <w:rFonts w:ascii="Times New Roman" w:eastAsia="Calibri" w:hAnsi="Times New Roman" w:cs="Times New Roman"/>
          <w:color w:val="FF0000"/>
          <w:sz w:val="28"/>
          <w:szCs w:val="28"/>
        </w:rPr>
        <w:t xml:space="preserve"> </w:t>
      </w:r>
    </w:p>
    <w:p w:rsidR="00D07577" w:rsidRPr="00D07577" w:rsidRDefault="00D07577" w:rsidP="00D07577">
      <w:pPr>
        <w:numPr>
          <w:ilvl w:val="0"/>
          <w:numId w:val="2"/>
        </w:numPr>
        <w:suppressAutoHyphens/>
        <w:autoSpaceDE w:val="0"/>
        <w:autoSpaceDN w:val="0"/>
        <w:spacing w:after="0" w:line="240" w:lineRule="auto"/>
        <w:contextualSpacing/>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 xml:space="preserve">В статье 26 «Администрация сельсовета»:       </w:t>
      </w:r>
    </w:p>
    <w:p w:rsidR="00D07577" w:rsidRPr="00D07577" w:rsidRDefault="00D07577" w:rsidP="00D07577">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а) абзац 2 части 1 изложить в следующей редакции</w:t>
      </w:r>
      <w:r w:rsidRPr="00D07577">
        <w:rPr>
          <w:rFonts w:ascii="Times New Roman" w:eastAsia="Calibri" w:hAnsi="Times New Roman" w:cs="Times New Roman"/>
          <w:color w:val="FF0000"/>
          <w:sz w:val="28"/>
          <w:szCs w:val="28"/>
        </w:rPr>
        <w:t>:</w:t>
      </w:r>
      <w:r w:rsidRPr="00D07577">
        <w:rPr>
          <w:rFonts w:ascii="Times New Roman" w:eastAsia="Calibri" w:hAnsi="Times New Roman" w:cs="Times New Roman"/>
          <w:sz w:val="28"/>
          <w:szCs w:val="28"/>
        </w:rPr>
        <w:t xml:space="preserve"> </w:t>
      </w:r>
    </w:p>
    <w:p w:rsidR="00D07577" w:rsidRPr="00D07577" w:rsidRDefault="00D07577" w:rsidP="00D075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07577" w:rsidRPr="00D07577" w:rsidRDefault="00D07577" w:rsidP="00D07577">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07577">
        <w:rPr>
          <w:rFonts w:ascii="Times New Roman" w:eastAsia="Calibri" w:hAnsi="Times New Roman" w:cs="Times New Roman"/>
          <w:sz w:val="28"/>
          <w:szCs w:val="28"/>
        </w:rPr>
        <w:t>б) Дополнить частью 10.1 следующего содержания:</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w:t>
      </w:r>
      <w:r w:rsidRPr="00D07577">
        <w:rPr>
          <w:rFonts w:ascii="Times New Roman" w:eastAsia="Calibri" w:hAnsi="Times New Roman" w:cs="Times New Roman"/>
          <w:sz w:val="28"/>
          <w:szCs w:val="28"/>
          <w:shd w:val="clear" w:color="auto" w:fill="FFFFFF"/>
        </w:rPr>
        <w:t xml:space="preserve">10.1.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Pr="00D07577">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Pr="00D07577">
        <w:rPr>
          <w:rFonts w:ascii="Times New Roman" w:eastAsia="Calibri" w:hAnsi="Times New Roman" w:cs="Times New Roman"/>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r w:rsidRPr="00D07577">
        <w:rPr>
          <w:rFonts w:ascii="Times New Roman" w:eastAsia="Calibri" w:hAnsi="Times New Roman" w:cs="Times New Roman"/>
          <w:color w:val="7030A0"/>
          <w:sz w:val="28"/>
          <w:szCs w:val="28"/>
          <w:shd w:val="clear" w:color="auto" w:fill="FFFFFF"/>
        </w:rPr>
        <w:t>.</w:t>
      </w:r>
      <w:r w:rsidRPr="00D07577">
        <w:rPr>
          <w:rFonts w:ascii="Times New Roman" w:eastAsia="Calibri" w:hAnsi="Times New Roman" w:cs="Times New Roman"/>
          <w:sz w:val="28"/>
          <w:szCs w:val="28"/>
          <w:shd w:val="clear" w:color="auto" w:fill="FFFFFF"/>
        </w:rPr>
        <w:t>»</w:t>
      </w:r>
      <w:r w:rsidRPr="00D07577">
        <w:rPr>
          <w:rFonts w:ascii="Times New Roman" w:eastAsia="Calibri" w:hAnsi="Times New Roman" w:cs="Times New Roman"/>
          <w:color w:val="0070C0"/>
          <w:sz w:val="28"/>
          <w:szCs w:val="28"/>
          <w:shd w:val="clear" w:color="auto" w:fill="FFFFFF"/>
        </w:rPr>
        <w:t>;</w:t>
      </w:r>
    </w:p>
    <w:p w:rsidR="00D07577" w:rsidRPr="00D07577" w:rsidRDefault="00D07577" w:rsidP="00D07577">
      <w:pPr>
        <w:numPr>
          <w:ilvl w:val="0"/>
          <w:numId w:val="2"/>
        </w:numPr>
        <w:suppressAutoHyphens/>
        <w:autoSpaceDN w:val="0"/>
        <w:spacing w:after="0" w:line="240" w:lineRule="auto"/>
        <w:ind w:firstLine="709"/>
        <w:jc w:val="both"/>
        <w:rPr>
          <w:rFonts w:ascii="Times New Roman" w:eastAsia="Times New Roman" w:hAnsi="Times New Roman" w:cs="Times New Roman"/>
          <w:b/>
          <w:sz w:val="24"/>
          <w:szCs w:val="24"/>
          <w:lang w:eastAsia="ru-RU"/>
        </w:rPr>
      </w:pPr>
      <w:r w:rsidRPr="00D07577">
        <w:rPr>
          <w:rFonts w:ascii="Times New Roman" w:eastAsia="Times New Roman" w:hAnsi="Times New Roman" w:cs="Times New Roman"/>
          <w:b/>
          <w:sz w:val="28"/>
          <w:szCs w:val="28"/>
          <w:shd w:val="clear" w:color="auto" w:fill="FFFFFF"/>
          <w:lang w:eastAsia="ru-RU"/>
        </w:rPr>
        <w:t>Статью 33 «Избирательная комиссия сельского поселения» -</w:t>
      </w:r>
      <w:r w:rsidRPr="00D07577">
        <w:rPr>
          <w:rFonts w:ascii="Times New Roman" w:eastAsia="Times New Roman" w:hAnsi="Times New Roman" w:cs="Times New Roman"/>
          <w:b/>
          <w:color w:val="0070C0"/>
          <w:sz w:val="28"/>
          <w:szCs w:val="28"/>
          <w:shd w:val="clear" w:color="auto" w:fill="FFFFFF"/>
          <w:lang w:eastAsia="ru-RU"/>
        </w:rPr>
        <w:t xml:space="preserve"> </w:t>
      </w:r>
      <w:r w:rsidRPr="00D07577">
        <w:rPr>
          <w:rFonts w:ascii="Times New Roman" w:eastAsia="Times New Roman" w:hAnsi="Times New Roman" w:cs="Times New Roman"/>
          <w:b/>
          <w:sz w:val="28"/>
          <w:szCs w:val="28"/>
          <w:shd w:val="clear" w:color="auto" w:fill="FFFFFF"/>
          <w:lang w:eastAsia="ru-RU"/>
        </w:rPr>
        <w:t>признать утратившей силу</w:t>
      </w:r>
      <w:r w:rsidRPr="00D07577">
        <w:rPr>
          <w:rFonts w:ascii="Times New Roman" w:eastAsia="Times New Roman" w:hAnsi="Times New Roman" w:cs="Times New Roman"/>
          <w:b/>
          <w:color w:val="0070C0"/>
          <w:sz w:val="28"/>
          <w:szCs w:val="28"/>
          <w:shd w:val="clear" w:color="auto" w:fill="FFFFFF"/>
          <w:lang w:eastAsia="ru-RU"/>
        </w:rPr>
        <w:t>;</w:t>
      </w:r>
    </w:p>
    <w:p w:rsidR="00D07577" w:rsidRPr="00D07577" w:rsidRDefault="00D07577" w:rsidP="00D07577">
      <w:pPr>
        <w:numPr>
          <w:ilvl w:val="0"/>
          <w:numId w:val="2"/>
        </w:numPr>
        <w:suppressAutoHyphens/>
        <w:autoSpaceDN w:val="0"/>
        <w:spacing w:after="0" w:line="240" w:lineRule="auto"/>
        <w:ind w:firstLine="709"/>
        <w:jc w:val="both"/>
        <w:rPr>
          <w:rFonts w:ascii="Times New Roman" w:eastAsia="Times New Roman" w:hAnsi="Times New Roman" w:cs="Times New Roman"/>
          <w:b/>
          <w:sz w:val="28"/>
          <w:szCs w:val="28"/>
          <w:lang w:eastAsia="ru-RU"/>
        </w:rPr>
      </w:pPr>
      <w:r w:rsidRPr="00D07577">
        <w:rPr>
          <w:rFonts w:ascii="Times New Roman" w:eastAsia="Times New Roman" w:hAnsi="Times New Roman" w:cs="Times New Roman"/>
          <w:b/>
          <w:sz w:val="28"/>
          <w:szCs w:val="28"/>
          <w:lang w:eastAsia="ru-RU"/>
        </w:rPr>
        <w:t>Статью 35 «</w:t>
      </w:r>
      <w:r w:rsidRPr="00D07577">
        <w:rPr>
          <w:rFonts w:ascii="Times New Roman" w:eastAsia="Times New Roman" w:hAnsi="Times New Roman" w:cs="Times New Roman"/>
          <w:b/>
          <w:sz w:val="28"/>
          <w:szCs w:val="28"/>
          <w:shd w:val="clear" w:color="auto" w:fill="FFFFFF"/>
          <w:lang w:eastAsia="ru-RU"/>
        </w:rPr>
        <w:t>Муниципальная служба»</w:t>
      </w:r>
      <w:r w:rsidRPr="00D07577">
        <w:rPr>
          <w:rFonts w:ascii="Times New Roman" w:eastAsia="Times New Roman" w:hAnsi="Times New Roman" w:cs="Times New Roman"/>
          <w:b/>
          <w:sz w:val="28"/>
          <w:szCs w:val="28"/>
          <w:lang w:eastAsia="ru-RU"/>
        </w:rPr>
        <w:t xml:space="preserve"> изложить в следующей редакции:</w:t>
      </w:r>
    </w:p>
    <w:p w:rsidR="00D07577" w:rsidRPr="00D07577" w:rsidRDefault="00D07577" w:rsidP="00D07577">
      <w:pPr>
        <w:tabs>
          <w:tab w:val="left" w:pos="0"/>
        </w:tabs>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lang w:eastAsia="zh-CN"/>
        </w:rPr>
        <w:t xml:space="preserve">«1. </w:t>
      </w:r>
      <w:r w:rsidRPr="00D07577">
        <w:rPr>
          <w:rFonts w:ascii="Times New Roman" w:eastAsia="Calibri" w:hAnsi="Times New Roman" w:cs="Times New Roman"/>
          <w:sz w:val="28"/>
          <w:szCs w:val="28"/>
        </w:rPr>
        <w:t xml:space="preserve">Муниципальная служба – профессиональная деятельность граждан, которая осуществляется на постоянной основе на должностях </w:t>
      </w:r>
      <w:r w:rsidRPr="00D07577">
        <w:rPr>
          <w:rFonts w:ascii="Times New Roman" w:eastAsia="Calibri" w:hAnsi="Times New Roman" w:cs="Times New Roman"/>
          <w:sz w:val="28"/>
          <w:szCs w:val="28"/>
        </w:rPr>
        <w:lastRenderedPageBreak/>
        <w:t>муниципальной службы, замещаемых путем заключения трудового договора (контракта).</w:t>
      </w:r>
    </w:p>
    <w:p w:rsidR="00D07577" w:rsidRPr="00D07577" w:rsidRDefault="00D07577" w:rsidP="00D07577">
      <w:pPr>
        <w:suppressAutoHyphens/>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Times New Roman" w:hAnsi="Times New Roman" w:cs="Times New Roman"/>
          <w:sz w:val="28"/>
          <w:szCs w:val="28"/>
          <w:lang w:eastAsia="zh-CN"/>
        </w:rPr>
        <w:t xml:space="preserve">2. </w:t>
      </w:r>
      <w:r w:rsidRPr="00D07577">
        <w:rPr>
          <w:rFonts w:ascii="Times New Roman" w:eastAsia="Times New Roman" w:hAnsi="Times New Roman" w:cs="Times New Roman"/>
          <w:bCs/>
          <w:sz w:val="28"/>
          <w:szCs w:val="28"/>
          <w:lang w:eastAsia="ru-RU"/>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D07577" w:rsidRPr="00D07577" w:rsidRDefault="00D07577" w:rsidP="00D07577">
      <w:pPr>
        <w:suppressAutoHyphens/>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D07577" w:rsidRPr="00D07577" w:rsidRDefault="00D07577" w:rsidP="00D07577">
      <w:pPr>
        <w:suppressAutoHyphens/>
        <w:autoSpaceDN w:val="0"/>
        <w:spacing w:after="0" w:line="240" w:lineRule="auto"/>
        <w:ind w:firstLine="708"/>
        <w:jc w:val="both"/>
        <w:rPr>
          <w:rFonts w:ascii="Times New Roman" w:eastAsia="Calibri" w:hAnsi="Times New Roman" w:cs="Times New Roman"/>
          <w:sz w:val="28"/>
          <w:szCs w:val="28"/>
          <w:lang w:eastAsia="zh-CN"/>
        </w:rPr>
      </w:pPr>
      <w:r w:rsidRPr="00D07577">
        <w:rPr>
          <w:rFonts w:ascii="Times New Roman" w:eastAsia="Calibri" w:hAnsi="Times New Roman" w:cs="Times New Roman"/>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D07577" w:rsidRPr="00D07577" w:rsidRDefault="00D07577" w:rsidP="00D07577">
      <w:pPr>
        <w:numPr>
          <w:ilvl w:val="0"/>
          <w:numId w:val="2"/>
        </w:numPr>
        <w:suppressAutoHyphens/>
        <w:autoSpaceDN w:val="0"/>
        <w:spacing w:after="0" w:line="240" w:lineRule="auto"/>
        <w:ind w:firstLine="708"/>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Часть 1 статьи 38 «Ограничения связанные с муниципальной службой»  дополнить пунктом 11 следующего содержания:</w:t>
      </w:r>
    </w:p>
    <w:p w:rsidR="00D07577" w:rsidRPr="00D07577" w:rsidRDefault="00D07577" w:rsidP="00D07577">
      <w:pPr>
        <w:suppressAutoHyphens/>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«11) приобретения им статуса иностранного агента».</w:t>
      </w:r>
      <w:r w:rsidRPr="00D07577">
        <w:rPr>
          <w:rFonts w:ascii="Times New Roman" w:eastAsia="Calibri" w:hAnsi="Times New Roman" w:cs="Times New Roman"/>
          <w:b/>
          <w:color w:val="7030A0"/>
          <w:sz w:val="28"/>
          <w:szCs w:val="28"/>
        </w:rPr>
        <w:t xml:space="preserve"> </w:t>
      </w:r>
    </w:p>
    <w:p w:rsidR="00D07577" w:rsidRPr="00D07577" w:rsidRDefault="00D07577" w:rsidP="00D07577">
      <w:pPr>
        <w:numPr>
          <w:ilvl w:val="0"/>
          <w:numId w:val="2"/>
        </w:numPr>
        <w:suppressAutoHyphens/>
        <w:autoSpaceDN w:val="0"/>
        <w:spacing w:after="0" w:line="240" w:lineRule="auto"/>
        <w:contextualSpacing/>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Статью 42 «</w:t>
      </w:r>
      <w:r w:rsidRPr="00D07577">
        <w:rPr>
          <w:rFonts w:ascii="Times New Roman" w:eastAsia="Calibri" w:hAnsi="Times New Roman" w:cs="Times New Roman"/>
          <w:b/>
          <w:kern w:val="3"/>
          <w:sz w:val="28"/>
          <w:szCs w:val="28"/>
        </w:rPr>
        <w:t xml:space="preserve">Порядок принятия (издания) муниципальных </w:t>
      </w:r>
    </w:p>
    <w:p w:rsidR="00D07577" w:rsidRPr="00D07577" w:rsidRDefault="00D07577" w:rsidP="00D07577">
      <w:pPr>
        <w:suppressAutoHyphens/>
        <w:autoSpaceDN w:val="0"/>
        <w:spacing w:after="0" w:line="240" w:lineRule="auto"/>
        <w:jc w:val="both"/>
        <w:rPr>
          <w:rFonts w:ascii="Times New Roman" w:eastAsia="Calibri" w:hAnsi="Times New Roman" w:cs="Times New Roman"/>
          <w:b/>
          <w:sz w:val="28"/>
          <w:szCs w:val="28"/>
        </w:rPr>
      </w:pPr>
      <w:r w:rsidRPr="00D07577">
        <w:rPr>
          <w:rFonts w:ascii="Times New Roman" w:eastAsia="Calibri" w:hAnsi="Times New Roman" w:cs="Times New Roman"/>
          <w:b/>
          <w:kern w:val="3"/>
          <w:sz w:val="28"/>
          <w:szCs w:val="28"/>
        </w:rPr>
        <w:t xml:space="preserve">правовых актов» </w:t>
      </w:r>
      <w:r w:rsidRPr="00D07577">
        <w:rPr>
          <w:rFonts w:ascii="Times New Roman" w:eastAsia="Calibri" w:hAnsi="Times New Roman" w:cs="Times New Roman"/>
          <w:b/>
          <w:sz w:val="28"/>
          <w:szCs w:val="28"/>
        </w:rPr>
        <w:t xml:space="preserve"> изложить в следующей редакции:</w:t>
      </w:r>
      <w:r w:rsidRPr="00D07577">
        <w:rPr>
          <w:rFonts w:ascii="Times New Roman" w:eastAsia="Calibri" w:hAnsi="Times New Roman" w:cs="Times New Roman"/>
          <w:sz w:val="28"/>
          <w:szCs w:val="28"/>
        </w:rPr>
        <w:t xml:space="preserve"> </w:t>
      </w:r>
    </w:p>
    <w:p w:rsidR="00D07577" w:rsidRPr="00D07577" w:rsidRDefault="00D07577" w:rsidP="00D07577">
      <w:pPr>
        <w:suppressAutoHyphens/>
        <w:autoSpaceDE w:val="0"/>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 </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Принятые Советом депутатов решения подписываются председателем Совета депутатов. </w:t>
      </w:r>
    </w:p>
    <w:p w:rsidR="00D07577" w:rsidRPr="00D07577" w:rsidRDefault="00D07577" w:rsidP="00D07577">
      <w:pPr>
        <w:suppressAutoHyphens/>
        <w:autoSpaceDE w:val="0"/>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w:t>
      </w:r>
      <w:r w:rsidRPr="00D07577">
        <w:rPr>
          <w:rFonts w:ascii="Times New Roman" w:eastAsia="Calibri" w:hAnsi="Times New Roman" w:cs="Times New Roman"/>
          <w:sz w:val="28"/>
          <w:szCs w:val="28"/>
        </w:rPr>
        <w:lastRenderedPageBreak/>
        <w:t xml:space="preserve">полномочия главы местной администрации, имеет право отклонить нормативный правовой акт, принятый Советом депутатов. </w:t>
      </w:r>
    </w:p>
    <w:p w:rsidR="00D07577" w:rsidRPr="00D07577" w:rsidRDefault="00D07577" w:rsidP="00D07577">
      <w:pPr>
        <w:suppressAutoHyphens/>
        <w:autoSpaceDE w:val="0"/>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D07577" w:rsidRPr="00D07577" w:rsidRDefault="00D07577" w:rsidP="00D07577">
      <w:pPr>
        <w:suppressAutoHyphens/>
        <w:autoSpaceDE w:val="0"/>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D07577">
        <w:rPr>
          <w:rFonts w:ascii="Times New Roman" w:eastAsia="Calibri" w:hAnsi="Times New Roman" w:cs="Times New Roman"/>
          <w:b/>
          <w:sz w:val="28"/>
          <w:szCs w:val="28"/>
        </w:rPr>
        <w:t>.</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sidRPr="00D07577">
        <w:rPr>
          <w:rFonts w:ascii="Times New Roman" w:eastAsia="Calibri" w:hAnsi="Times New Roman" w:cs="Times New Roman"/>
          <w:b/>
          <w:color w:val="7030A0"/>
          <w:sz w:val="28"/>
          <w:szCs w:val="28"/>
        </w:rPr>
        <w:t xml:space="preserve"> </w:t>
      </w:r>
      <w:r w:rsidRPr="00D07577">
        <w:rPr>
          <w:rFonts w:ascii="Times New Roman" w:eastAsia="Calibri" w:hAnsi="Times New Roman" w:cs="Times New Roman"/>
          <w:color w:val="7030A0"/>
          <w:sz w:val="28"/>
          <w:szCs w:val="28"/>
        </w:rPr>
        <w:t xml:space="preserve">  </w:t>
      </w:r>
    </w:p>
    <w:p w:rsidR="00D07577" w:rsidRPr="00D07577" w:rsidRDefault="00D07577" w:rsidP="00D07577">
      <w:pPr>
        <w:suppressAutoHyphens/>
        <w:autoSpaceDE w:val="0"/>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Муниципальный правовой акт местной администрации   (обнародуется) главой муниципального образования в течение 10 дней со дня подписания. </w:t>
      </w:r>
    </w:p>
    <w:p w:rsidR="00D07577" w:rsidRPr="00D07577" w:rsidRDefault="00D07577" w:rsidP="00D07577">
      <w:pPr>
        <w:suppressAutoHyphens/>
        <w:autoSpaceDE w:val="0"/>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D07577" w:rsidRPr="00D07577" w:rsidRDefault="00D07577" w:rsidP="00D07577">
      <w:pPr>
        <w:suppressAutoHyphens/>
        <w:autoSpaceDE w:val="0"/>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07577" w:rsidRPr="00D07577" w:rsidRDefault="00D07577" w:rsidP="00D07577">
      <w:pPr>
        <w:autoSpaceDE w:val="0"/>
        <w:autoSpaceDN w:val="0"/>
        <w:adjustRightInd w:val="0"/>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D07577">
        <w:rPr>
          <w:rFonts w:ascii="Times New Roman" w:eastAsia="Times New Roman" w:hAnsi="Times New Roman" w:cs="Times New Roman"/>
          <w:b/>
          <w:sz w:val="28"/>
          <w:szCs w:val="28"/>
          <w:shd w:val="clear" w:color="auto" w:fill="FFFFFF"/>
          <w:lang w:eastAsia="ru-RU"/>
        </w:rPr>
        <w:t>17.  Статью  43 «Вступление в силу муниципальных правовых актов» изложить в новой редакции:</w:t>
      </w:r>
    </w:p>
    <w:p w:rsidR="00D07577" w:rsidRPr="00D07577" w:rsidRDefault="00D07577" w:rsidP="00D07577">
      <w:pPr>
        <w:suppressAutoHyphens/>
        <w:autoSpaceDN w:val="0"/>
        <w:spacing w:after="0" w:line="240" w:lineRule="auto"/>
        <w:ind w:firstLine="709"/>
        <w:jc w:val="both"/>
        <w:rPr>
          <w:rFonts w:ascii="Times New Roman" w:eastAsia="Times New Roman" w:hAnsi="Times New Roman" w:cs="Times New Roman"/>
          <w:bCs/>
          <w:kern w:val="2"/>
          <w:sz w:val="28"/>
          <w:szCs w:val="28"/>
          <w:lang w:eastAsia="ru-RU"/>
        </w:rPr>
      </w:pPr>
      <w:r w:rsidRPr="00D07577">
        <w:rPr>
          <w:rFonts w:ascii="Times New Roman" w:eastAsia="Calibri" w:hAnsi="Times New Roman" w:cs="Times New Roman"/>
          <w:sz w:val="28"/>
          <w:szCs w:val="28"/>
        </w:rPr>
        <w:t>«</w:t>
      </w:r>
      <w:r w:rsidRPr="00D07577">
        <w:rPr>
          <w:rFonts w:ascii="Times New Roman" w:eastAsia="Times New Roman" w:hAnsi="Times New Roman" w:cs="Times New Roman"/>
          <w:bCs/>
          <w:kern w:val="2"/>
          <w:sz w:val="28"/>
          <w:szCs w:val="28"/>
          <w:lang w:eastAsia="ru-RU"/>
        </w:rPr>
        <w:t xml:space="preserve">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D07577" w:rsidRPr="00D07577" w:rsidRDefault="00D07577" w:rsidP="00D07577">
      <w:pPr>
        <w:autoSpaceDN w:val="0"/>
        <w:spacing w:after="0" w:line="240" w:lineRule="auto"/>
        <w:ind w:firstLine="709"/>
        <w:jc w:val="both"/>
        <w:rPr>
          <w:rFonts w:ascii="Times New Roman" w:eastAsia="Calibri" w:hAnsi="Times New Roman" w:cs="Times New Roman"/>
          <w:bCs/>
          <w:kern w:val="3"/>
          <w:sz w:val="28"/>
          <w:szCs w:val="28"/>
        </w:rPr>
      </w:pPr>
      <w:r w:rsidRPr="00D07577">
        <w:rPr>
          <w:rFonts w:ascii="Times New Roman" w:eastAsia="Times New Roman" w:hAnsi="Times New Roman" w:cs="Times New Roman"/>
          <w:bCs/>
          <w:kern w:val="2"/>
          <w:sz w:val="28"/>
          <w:szCs w:val="28"/>
          <w:lang w:eastAsia="ru-RU"/>
        </w:rPr>
        <w:t xml:space="preserve">2. </w:t>
      </w:r>
      <w:r w:rsidRPr="00D07577">
        <w:rPr>
          <w:rFonts w:ascii="Times New Roman" w:eastAsia="Calibri" w:hAnsi="Times New Roman" w:cs="Times New Roman"/>
          <w:bCs/>
          <w:kern w:val="3"/>
          <w:sz w:val="28"/>
          <w:szCs w:val="28"/>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w:t>
      </w:r>
      <w:r w:rsidRPr="00D07577">
        <w:rPr>
          <w:rFonts w:ascii="Times New Roman" w:eastAsia="Calibri" w:hAnsi="Times New Roman" w:cs="Times New Roman"/>
          <w:bCs/>
          <w:kern w:val="3"/>
          <w:sz w:val="28"/>
          <w:szCs w:val="28"/>
        </w:rPr>
        <w:lastRenderedPageBreak/>
        <w:t>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07577" w:rsidRPr="00D07577" w:rsidRDefault="00D07577" w:rsidP="00D07577">
      <w:pPr>
        <w:autoSpaceDN w:val="0"/>
        <w:spacing w:after="0" w:line="240" w:lineRule="auto"/>
        <w:ind w:firstLine="709"/>
        <w:jc w:val="both"/>
        <w:rPr>
          <w:rFonts w:ascii="Times New Roman" w:eastAsia="Times New Roman" w:hAnsi="Times New Roman" w:cs="Times New Roman"/>
          <w:bCs/>
          <w:kern w:val="2"/>
          <w:sz w:val="28"/>
          <w:szCs w:val="28"/>
          <w:lang w:eastAsia="ru-RU"/>
        </w:rPr>
      </w:pPr>
      <w:r w:rsidRPr="00D07577">
        <w:rPr>
          <w:rFonts w:ascii="Times New Roman" w:eastAsia="Times New Roman" w:hAnsi="Times New Roman" w:cs="Times New Roman"/>
          <w:bCs/>
          <w:kern w:val="2"/>
          <w:sz w:val="28"/>
          <w:szCs w:val="28"/>
          <w:lang w:eastAsia="ru-RU"/>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D07577" w:rsidRPr="00D07577" w:rsidRDefault="00D07577" w:rsidP="00D07577">
      <w:pPr>
        <w:suppressAutoHyphens/>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Times New Roman" w:hAnsi="Times New Roman" w:cs="Times New Roman"/>
          <w:bCs/>
          <w:kern w:val="2"/>
          <w:sz w:val="28"/>
          <w:szCs w:val="28"/>
          <w:lang w:eastAsia="ru-RU"/>
        </w:rPr>
        <w:t xml:space="preserve">4. </w:t>
      </w:r>
      <w:r w:rsidRPr="00D07577">
        <w:rPr>
          <w:rFonts w:ascii="Times New Roman" w:eastAsia="Calibri" w:hAnsi="Times New Roman" w:cs="Times New Roman"/>
          <w:bCs/>
          <w:kern w:val="3"/>
          <w:sz w:val="28"/>
          <w:szCs w:val="28"/>
        </w:rPr>
        <w:t>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bCs/>
          <w:kern w:val="3"/>
          <w:sz w:val="28"/>
          <w:szCs w:val="28"/>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 - </w:t>
      </w:r>
      <w:r w:rsidRPr="00D07577">
        <w:rPr>
          <w:rFonts w:ascii="Times New Roman" w:eastAsia="Calibri" w:hAnsi="Times New Roman" w:cs="Times New Roman"/>
          <w:sz w:val="28"/>
          <w:szCs w:val="28"/>
        </w:rPr>
        <w:t xml:space="preserve"> «Информационный бюллетень Горный  сельсовет Оренбургского района».</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В дополнение к официальному опубликованию муниципальные правовые акты, соглашения, заключаемые между органами местного самоуправления, о</w:t>
      </w:r>
      <w:r w:rsidRPr="00D07577">
        <w:rPr>
          <w:rFonts w:ascii="Times New Roman" w:eastAsia="Calibri" w:hAnsi="Times New Roman" w:cs="Times New Roman"/>
          <w:bCs/>
          <w:kern w:val="3"/>
          <w:sz w:val="28"/>
          <w:szCs w:val="28"/>
        </w:rPr>
        <w:t>бнародуются путем размещения на информационном стенде администрации сельсовета, в клубе сельсовета.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D07577" w:rsidRPr="00D07577" w:rsidRDefault="00D07577" w:rsidP="00D07577">
      <w:pPr>
        <w:autoSpaceDN w:val="0"/>
        <w:spacing w:after="0" w:line="240" w:lineRule="auto"/>
        <w:ind w:firstLine="709"/>
        <w:jc w:val="both"/>
        <w:rPr>
          <w:rFonts w:ascii="Times New Roman" w:eastAsia="Times New Roman" w:hAnsi="Times New Roman" w:cs="Times New Roman"/>
          <w:bCs/>
          <w:kern w:val="2"/>
          <w:sz w:val="28"/>
          <w:szCs w:val="28"/>
          <w:lang w:eastAsia="ru-RU"/>
        </w:rPr>
      </w:pPr>
      <w:r w:rsidRPr="00D07577">
        <w:rPr>
          <w:rFonts w:ascii="Times New Roman" w:eastAsia="Times New Roman" w:hAnsi="Times New Roman" w:cs="Times New Roman"/>
          <w:bCs/>
          <w:kern w:val="2"/>
          <w:sz w:val="28"/>
          <w:szCs w:val="28"/>
          <w:lang w:eastAsia="ru-RU"/>
        </w:rPr>
        <w:t xml:space="preserve">5. Муниципальные нормативные правовые акты сельсовета также размещаются на сайте администрации муниципального образования </w:t>
      </w:r>
      <w:hyperlink r:id="rId5" w:history="1">
        <w:r w:rsidRPr="00D07577">
          <w:rPr>
            <w:rFonts w:ascii="Times New Roman" w:eastAsia="Times New Roman" w:hAnsi="Times New Roman" w:cs="Times New Roman"/>
            <w:sz w:val="28"/>
            <w:szCs w:val="28"/>
            <w:u w:val="single"/>
            <w:lang w:eastAsia="ru-RU"/>
          </w:rPr>
          <w:t>http://gorny56.ru</w:t>
        </w:r>
      </w:hyperlink>
      <w:r w:rsidRPr="00D07577">
        <w:rPr>
          <w:rFonts w:ascii="Times New Roman" w:eastAsia="Times New Roman" w:hAnsi="Times New Roman" w:cs="Times New Roman"/>
          <w:sz w:val="28"/>
          <w:szCs w:val="28"/>
          <w:lang w:eastAsia="ru-RU"/>
        </w:rPr>
        <w:t xml:space="preserve">. </w:t>
      </w:r>
      <w:r w:rsidRPr="00D07577">
        <w:rPr>
          <w:rFonts w:ascii="Times New Roman" w:eastAsia="Times New Roman" w:hAnsi="Times New Roman" w:cs="Times New Roman"/>
          <w:bCs/>
          <w:kern w:val="2"/>
          <w:sz w:val="28"/>
          <w:szCs w:val="28"/>
          <w:lang w:eastAsia="ru-RU"/>
        </w:rPr>
        <w:t>и обнародуются на портале Минюста России «Нормативные правовые акты в Российской Федерации» (</w:t>
      </w:r>
      <w:hyperlink r:id="rId6" w:history="1">
        <w:r w:rsidRPr="00D07577">
          <w:rPr>
            <w:rFonts w:ascii="Times New Roman" w:eastAsia="Times New Roman" w:hAnsi="Times New Roman" w:cs="Times New Roman"/>
            <w:bCs/>
            <w:kern w:val="2"/>
            <w:sz w:val="28"/>
            <w:szCs w:val="28"/>
            <w:u w:val="single"/>
            <w:lang w:val="en-US" w:eastAsia="ru-RU"/>
          </w:rPr>
          <w:t>http</w:t>
        </w:r>
        <w:r w:rsidRPr="00D07577">
          <w:rPr>
            <w:rFonts w:ascii="Times New Roman" w:eastAsia="Times New Roman" w:hAnsi="Times New Roman" w:cs="Times New Roman"/>
            <w:bCs/>
            <w:kern w:val="2"/>
            <w:sz w:val="28"/>
            <w:szCs w:val="28"/>
            <w:u w:val="single"/>
            <w:lang w:eastAsia="ru-RU"/>
          </w:rPr>
          <w:t>://</w:t>
        </w:r>
        <w:r w:rsidRPr="00D07577">
          <w:rPr>
            <w:rFonts w:ascii="Times New Roman" w:eastAsia="Times New Roman" w:hAnsi="Times New Roman" w:cs="Times New Roman"/>
            <w:bCs/>
            <w:kern w:val="2"/>
            <w:sz w:val="28"/>
            <w:szCs w:val="28"/>
            <w:u w:val="single"/>
            <w:lang w:val="en-US" w:eastAsia="ru-RU"/>
          </w:rPr>
          <w:t>to</w:t>
        </w:r>
        <w:r w:rsidRPr="00D07577">
          <w:rPr>
            <w:rFonts w:ascii="Times New Roman" w:eastAsia="Times New Roman" w:hAnsi="Times New Roman" w:cs="Times New Roman"/>
            <w:bCs/>
            <w:kern w:val="2"/>
            <w:sz w:val="28"/>
            <w:szCs w:val="28"/>
            <w:u w:val="single"/>
            <w:lang w:eastAsia="ru-RU"/>
          </w:rPr>
          <w:t>56/</w:t>
        </w:r>
        <w:r w:rsidRPr="00D07577">
          <w:rPr>
            <w:rFonts w:ascii="Times New Roman" w:eastAsia="Times New Roman" w:hAnsi="Times New Roman" w:cs="Times New Roman"/>
            <w:bCs/>
            <w:kern w:val="2"/>
            <w:sz w:val="28"/>
            <w:szCs w:val="28"/>
            <w:u w:val="single"/>
            <w:lang w:val="en-US" w:eastAsia="ru-RU"/>
          </w:rPr>
          <w:t>minjust</w:t>
        </w:r>
        <w:r w:rsidRPr="00D07577">
          <w:rPr>
            <w:rFonts w:ascii="Times New Roman" w:eastAsia="Times New Roman" w:hAnsi="Times New Roman" w:cs="Times New Roman"/>
            <w:bCs/>
            <w:kern w:val="2"/>
            <w:sz w:val="28"/>
            <w:szCs w:val="28"/>
            <w:u w:val="single"/>
            <w:lang w:eastAsia="ru-RU"/>
          </w:rPr>
          <w:t>.</w:t>
        </w:r>
        <w:r w:rsidRPr="00D07577">
          <w:rPr>
            <w:rFonts w:ascii="Times New Roman" w:eastAsia="Times New Roman" w:hAnsi="Times New Roman" w:cs="Times New Roman"/>
            <w:bCs/>
            <w:kern w:val="2"/>
            <w:sz w:val="28"/>
            <w:szCs w:val="28"/>
            <w:u w:val="single"/>
            <w:lang w:val="en-US" w:eastAsia="ru-RU"/>
          </w:rPr>
          <w:t>gov</w:t>
        </w:r>
        <w:r w:rsidRPr="00D07577">
          <w:rPr>
            <w:rFonts w:ascii="Times New Roman" w:eastAsia="Times New Roman" w:hAnsi="Times New Roman" w:cs="Times New Roman"/>
            <w:bCs/>
            <w:kern w:val="2"/>
            <w:sz w:val="28"/>
            <w:szCs w:val="28"/>
            <w:u w:val="single"/>
            <w:lang w:eastAsia="ru-RU"/>
          </w:rPr>
          <w:t>.</w:t>
        </w:r>
        <w:r w:rsidRPr="00D07577">
          <w:rPr>
            <w:rFonts w:ascii="Times New Roman" w:eastAsia="Times New Roman" w:hAnsi="Times New Roman" w:cs="Times New Roman"/>
            <w:bCs/>
            <w:kern w:val="2"/>
            <w:sz w:val="28"/>
            <w:szCs w:val="28"/>
            <w:u w:val="single"/>
            <w:lang w:val="en-US" w:eastAsia="ru-RU"/>
          </w:rPr>
          <w:t>ru</w:t>
        </w:r>
        <w:r w:rsidRPr="00D07577">
          <w:rPr>
            <w:rFonts w:ascii="Times New Roman" w:eastAsia="Times New Roman" w:hAnsi="Times New Roman" w:cs="Times New Roman"/>
            <w:bCs/>
            <w:kern w:val="2"/>
            <w:sz w:val="28"/>
            <w:szCs w:val="28"/>
            <w:u w:val="single"/>
            <w:lang w:eastAsia="ru-RU"/>
          </w:rPr>
          <w:t>)         /</w:t>
        </w:r>
        <w:r w:rsidRPr="00D07577">
          <w:rPr>
            <w:rFonts w:ascii="Times New Roman" w:eastAsia="Times New Roman" w:hAnsi="Times New Roman" w:cs="Times New Roman"/>
            <w:bCs/>
            <w:kern w:val="2"/>
            <w:sz w:val="28"/>
            <w:szCs w:val="28"/>
            <w:u w:val="single"/>
            <w:lang w:val="en-US" w:eastAsia="ru-RU"/>
          </w:rPr>
          <w:t>pravo</w:t>
        </w:r>
        <w:r w:rsidRPr="00D07577">
          <w:rPr>
            <w:rFonts w:ascii="Times New Roman" w:eastAsia="Times New Roman" w:hAnsi="Times New Roman" w:cs="Times New Roman"/>
            <w:bCs/>
            <w:kern w:val="2"/>
            <w:sz w:val="28"/>
            <w:szCs w:val="28"/>
            <w:u w:val="single"/>
            <w:lang w:eastAsia="ru-RU"/>
          </w:rPr>
          <w:t>-</w:t>
        </w:r>
        <w:r w:rsidRPr="00D07577">
          <w:rPr>
            <w:rFonts w:ascii="Times New Roman" w:eastAsia="Times New Roman" w:hAnsi="Times New Roman" w:cs="Times New Roman"/>
            <w:bCs/>
            <w:kern w:val="2"/>
            <w:sz w:val="28"/>
            <w:szCs w:val="28"/>
            <w:u w:val="single"/>
            <w:lang w:val="en-US" w:eastAsia="ru-RU"/>
          </w:rPr>
          <w:t>minjust</w:t>
        </w:r>
        <w:r w:rsidRPr="00D07577">
          <w:rPr>
            <w:rFonts w:ascii="Times New Roman" w:eastAsia="Times New Roman" w:hAnsi="Times New Roman" w:cs="Times New Roman"/>
            <w:bCs/>
            <w:kern w:val="2"/>
            <w:sz w:val="28"/>
            <w:szCs w:val="28"/>
            <w:u w:val="single"/>
            <w:lang w:eastAsia="ru-RU"/>
          </w:rPr>
          <w:t>.</w:t>
        </w:r>
        <w:r w:rsidRPr="00D07577">
          <w:rPr>
            <w:rFonts w:ascii="Times New Roman" w:eastAsia="Times New Roman" w:hAnsi="Times New Roman" w:cs="Times New Roman"/>
            <w:bCs/>
            <w:kern w:val="2"/>
            <w:sz w:val="28"/>
            <w:szCs w:val="28"/>
            <w:u w:val="single"/>
            <w:lang w:val="en-US" w:eastAsia="ru-RU"/>
          </w:rPr>
          <w:t>ru</w:t>
        </w:r>
      </w:hyperlink>
      <w:r w:rsidRPr="00D07577">
        <w:rPr>
          <w:rFonts w:ascii="Times New Roman" w:eastAsia="Times New Roman" w:hAnsi="Times New Roman" w:cs="Times New Roman"/>
          <w:bCs/>
          <w:kern w:val="2"/>
          <w:sz w:val="28"/>
          <w:szCs w:val="28"/>
          <w:lang w:eastAsia="ru-RU"/>
        </w:rPr>
        <w:t xml:space="preserve">, </w:t>
      </w:r>
      <w:hyperlink r:id="rId7" w:history="1">
        <w:r w:rsidRPr="00D07577">
          <w:rPr>
            <w:rFonts w:ascii="Times New Roman" w:eastAsia="Times New Roman" w:hAnsi="Times New Roman" w:cs="Times New Roman"/>
            <w:bCs/>
            <w:kern w:val="2"/>
            <w:sz w:val="28"/>
            <w:szCs w:val="28"/>
            <w:u w:val="single"/>
            <w:lang w:eastAsia="ru-RU"/>
          </w:rPr>
          <w:t>http://право-минюст.рф</w:t>
        </w:r>
      </w:hyperlink>
      <w:r w:rsidRPr="00D07577">
        <w:rPr>
          <w:rFonts w:ascii="Times New Roman" w:eastAsia="Times New Roman" w:hAnsi="Times New Roman" w:cs="Times New Roman"/>
          <w:bCs/>
          <w:kern w:val="2"/>
          <w:sz w:val="28"/>
          <w:szCs w:val="28"/>
          <w:lang w:eastAsia="ru-RU"/>
        </w:rPr>
        <w:t>;  ).</w:t>
      </w:r>
    </w:p>
    <w:p w:rsidR="00D07577" w:rsidRPr="00D07577" w:rsidRDefault="00D07577" w:rsidP="00D07577">
      <w:pPr>
        <w:autoSpaceDN w:val="0"/>
        <w:spacing w:after="0" w:line="240" w:lineRule="auto"/>
        <w:ind w:firstLine="709"/>
        <w:jc w:val="both"/>
        <w:rPr>
          <w:rFonts w:ascii="Times New Roman" w:eastAsia="Times New Roman" w:hAnsi="Times New Roman" w:cs="Times New Roman"/>
          <w:bCs/>
          <w:kern w:val="2"/>
          <w:sz w:val="28"/>
          <w:szCs w:val="28"/>
          <w:lang w:eastAsia="ru-RU"/>
        </w:rPr>
      </w:pPr>
      <w:r w:rsidRPr="00D07577">
        <w:rPr>
          <w:rFonts w:ascii="Times New Roman" w:eastAsia="Times New Roman" w:hAnsi="Times New Roman" w:cs="Times New Roman"/>
          <w:bCs/>
          <w:kern w:val="2"/>
          <w:sz w:val="28"/>
          <w:szCs w:val="28"/>
          <w:lang w:eastAsia="ru-RU"/>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Pr="00D07577">
        <w:rPr>
          <w:rFonts w:ascii="Times New Roman" w:eastAsia="Calibri" w:hAnsi="Times New Roman" w:cs="Times New Roman"/>
          <w:sz w:val="28"/>
          <w:szCs w:val="28"/>
        </w:rPr>
        <w:t xml:space="preserve"> </w:t>
      </w:r>
    </w:p>
    <w:p w:rsidR="00D07577" w:rsidRPr="00D07577" w:rsidRDefault="00D07577" w:rsidP="00D07577">
      <w:pPr>
        <w:shd w:val="clear" w:color="auto" w:fill="FFFFFF"/>
        <w:suppressAutoHyphens/>
        <w:autoSpaceDN w:val="0"/>
        <w:spacing w:after="0" w:line="240" w:lineRule="auto"/>
        <w:ind w:left="426"/>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 xml:space="preserve">   18. В статье 61 «Порядок принятия устава, внесения изменений</w:t>
      </w:r>
    </w:p>
    <w:p w:rsidR="00D07577" w:rsidRPr="00D07577" w:rsidRDefault="00D07577" w:rsidP="00D07577">
      <w:pPr>
        <w:shd w:val="clear" w:color="auto" w:fill="FFFFFF"/>
        <w:suppressAutoHyphens/>
        <w:autoSpaceDN w:val="0"/>
        <w:spacing w:after="0" w:line="240" w:lineRule="auto"/>
        <w:jc w:val="both"/>
        <w:rPr>
          <w:rFonts w:ascii="Times New Roman" w:eastAsia="Calibri" w:hAnsi="Times New Roman" w:cs="Times New Roman"/>
          <w:b/>
          <w:sz w:val="28"/>
          <w:szCs w:val="28"/>
        </w:rPr>
      </w:pPr>
      <w:r w:rsidRPr="00D07577">
        <w:rPr>
          <w:rFonts w:ascii="Times New Roman" w:eastAsia="Calibri" w:hAnsi="Times New Roman" w:cs="Times New Roman"/>
          <w:b/>
          <w:sz w:val="28"/>
          <w:szCs w:val="28"/>
        </w:rPr>
        <w:t>и дополнений в устав»:</w:t>
      </w:r>
    </w:p>
    <w:p w:rsidR="00D07577" w:rsidRPr="00D07577" w:rsidRDefault="00D07577" w:rsidP="00D07577">
      <w:pPr>
        <w:shd w:val="clear" w:color="auto" w:fill="FFFFFF"/>
        <w:suppressAutoHyphens/>
        <w:autoSpaceDN w:val="0"/>
        <w:spacing w:after="0" w:line="240" w:lineRule="auto"/>
        <w:ind w:firstLine="708"/>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а) Изложить часть 2 в следующей редакции:</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D07577">
        <w:rPr>
          <w:rFonts w:ascii="Times New Roman" w:eastAsia="Calibri" w:hAnsi="Times New Roman" w:cs="Times New Roman"/>
          <w:bCs/>
          <w:sz w:val="28"/>
          <w:szCs w:val="28"/>
        </w:rPr>
        <w:t>опубликованию (обнародованию)</w:t>
      </w:r>
      <w:r w:rsidRPr="00D07577">
        <w:rPr>
          <w:rFonts w:ascii="Times New Roman" w:eastAsia="Calibri" w:hAnsi="Times New Roman" w:cs="Times New Roman"/>
          <w:sz w:val="28"/>
          <w:szCs w:val="28"/>
        </w:rPr>
        <w:t xml:space="preserve"> с одновременным официальным </w:t>
      </w:r>
      <w:r w:rsidRPr="00D07577">
        <w:rPr>
          <w:rFonts w:ascii="Times New Roman" w:eastAsia="Calibri" w:hAnsi="Times New Roman" w:cs="Times New Roman"/>
          <w:bCs/>
          <w:sz w:val="28"/>
          <w:szCs w:val="28"/>
        </w:rPr>
        <w:t>опубликованием (обнародованием)</w:t>
      </w:r>
      <w:r w:rsidRPr="00D07577">
        <w:rPr>
          <w:rFonts w:ascii="Times New Roman" w:eastAsia="Calibri" w:hAnsi="Times New Roman" w:cs="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w:t>
      </w:r>
      <w:r w:rsidRPr="00D07577">
        <w:rPr>
          <w:rFonts w:ascii="Times New Roman" w:eastAsia="Calibri" w:hAnsi="Times New Roman" w:cs="Times New Roman"/>
          <w:sz w:val="28"/>
          <w:szCs w:val="28"/>
        </w:rPr>
        <w:lastRenderedPageBreak/>
        <w:t xml:space="preserve">обсуждении. </w:t>
      </w:r>
      <w:r w:rsidRPr="00D07577">
        <w:rPr>
          <w:rFonts w:ascii="Times New Roman" w:eastAsia="Calibri" w:hAnsi="Times New Roman" w:cs="Times New Roman"/>
          <w:bCs/>
          <w:sz w:val="28"/>
          <w:szCs w:val="28"/>
        </w:rPr>
        <w:t xml:space="preserve">Не требуется </w:t>
      </w:r>
      <w:r w:rsidRPr="00D07577">
        <w:rPr>
          <w:rFonts w:ascii="Times New Roman" w:eastAsia="Calibri" w:hAnsi="Times New Roman" w:cs="Times New Roman"/>
          <w:sz w:val="28"/>
          <w:szCs w:val="28"/>
        </w:rPr>
        <w:t xml:space="preserve">официальное </w:t>
      </w:r>
      <w:r w:rsidRPr="00D07577">
        <w:rPr>
          <w:rFonts w:ascii="Times New Roman" w:eastAsia="Calibri" w:hAnsi="Times New Roman" w:cs="Times New Roman"/>
          <w:bCs/>
          <w:sz w:val="28"/>
          <w:szCs w:val="28"/>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После официального </w:t>
      </w:r>
      <w:r w:rsidRPr="00D07577">
        <w:rPr>
          <w:rFonts w:ascii="Times New Roman" w:eastAsia="Calibri" w:hAnsi="Times New Roman" w:cs="Times New Roman"/>
          <w:bCs/>
          <w:sz w:val="28"/>
          <w:szCs w:val="28"/>
        </w:rPr>
        <w:t>опубликования (обнародования)</w:t>
      </w:r>
      <w:r w:rsidRPr="00D07577">
        <w:rPr>
          <w:rFonts w:ascii="Times New Roman" w:eastAsia="Calibri" w:hAnsi="Times New Roman" w:cs="Times New Roman"/>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D07577">
        <w:rPr>
          <w:rFonts w:ascii="Times New Roman" w:eastAsia="Calibri" w:hAnsi="Times New Roman" w:cs="Times New Roman"/>
          <w:bCs/>
          <w:sz w:val="28"/>
          <w:szCs w:val="28"/>
        </w:rPr>
        <w:t>опубликованию (обнародованию)»;</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bCs/>
          <w:sz w:val="28"/>
          <w:szCs w:val="28"/>
        </w:rPr>
        <w:t>б)</w:t>
      </w:r>
      <w:r w:rsidRPr="00D07577">
        <w:rPr>
          <w:rFonts w:ascii="Times New Roman" w:eastAsia="Calibri" w:hAnsi="Times New Roman" w:cs="Times New Roman"/>
          <w:sz w:val="28"/>
          <w:szCs w:val="28"/>
        </w:rPr>
        <w:t xml:space="preserve"> Изложить часть 5 в следующей редакции:</w:t>
      </w:r>
    </w:p>
    <w:p w:rsidR="00D07577" w:rsidRPr="00D07577" w:rsidRDefault="00D07577" w:rsidP="00D07577">
      <w:pPr>
        <w:suppressAutoHyphens/>
        <w:autoSpaceDE w:val="0"/>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D07577">
        <w:rPr>
          <w:rFonts w:ascii="Times New Roman" w:eastAsia="Calibri" w:hAnsi="Times New Roman" w:cs="Times New Roman"/>
          <w:bCs/>
          <w:sz w:val="28"/>
          <w:szCs w:val="28"/>
        </w:rPr>
        <w:t>опубликованию (обнародованию)</w:t>
      </w:r>
      <w:r w:rsidRPr="00D07577">
        <w:rPr>
          <w:rFonts w:ascii="Times New Roman" w:eastAsia="Calibri" w:hAnsi="Times New Roman" w:cs="Times New Roman"/>
          <w:sz w:val="28"/>
          <w:szCs w:val="28"/>
        </w:rPr>
        <w:t xml:space="preserve"> после их государственной регистрации и вступают в силу после их официального </w:t>
      </w:r>
      <w:r w:rsidRPr="00D07577">
        <w:rPr>
          <w:rFonts w:ascii="Times New Roman" w:eastAsia="Calibri" w:hAnsi="Times New Roman" w:cs="Times New Roman"/>
          <w:bCs/>
          <w:sz w:val="28"/>
          <w:szCs w:val="28"/>
        </w:rPr>
        <w:t>опубликования (обнародования)</w:t>
      </w:r>
      <w:r w:rsidRPr="00D07577">
        <w:rPr>
          <w:rFonts w:ascii="Times New Roman" w:eastAsia="Calibri" w:hAnsi="Times New Roman" w:cs="Times New Roman"/>
          <w:sz w:val="28"/>
          <w:szCs w:val="28"/>
        </w:rPr>
        <w:t>.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w:t>
      </w:r>
      <w:r w:rsidRPr="00D07577">
        <w:rPr>
          <w:rFonts w:ascii="Times New Roman" w:eastAsia="Calibri" w:hAnsi="Times New Roman" w:cs="Times New Roman"/>
        </w:rPr>
        <w:t xml:space="preserve"> </w:t>
      </w:r>
      <w:r w:rsidRPr="00D07577">
        <w:rPr>
          <w:rFonts w:ascii="Times New Roman" w:eastAsia="Calibri" w:hAnsi="Times New Roman" w:cs="Times New Roman"/>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bCs/>
          <w:sz w:val="28"/>
          <w:szCs w:val="28"/>
        </w:rPr>
        <w:t xml:space="preserve"> в)</w:t>
      </w:r>
      <w:r w:rsidRPr="00D07577">
        <w:rPr>
          <w:rFonts w:ascii="Times New Roman" w:eastAsia="Calibri" w:hAnsi="Times New Roman" w:cs="Times New Roman"/>
          <w:sz w:val="28"/>
          <w:szCs w:val="28"/>
        </w:rPr>
        <w:t xml:space="preserve"> Изложить часть 7 в следующей редакции:</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D07577">
        <w:rPr>
          <w:rFonts w:ascii="Times New Roman" w:eastAsia="Calibri" w:hAnsi="Times New Roman" w:cs="Times New Roman"/>
          <w:bCs/>
          <w:sz w:val="28"/>
          <w:szCs w:val="28"/>
        </w:rPr>
        <w:t>опубликованию (обнародованию)</w:t>
      </w:r>
      <w:r w:rsidRPr="00D07577">
        <w:rPr>
          <w:rFonts w:ascii="Times New Roman" w:eastAsia="Calibri" w:hAnsi="Times New Roman" w:cs="Times New Roman"/>
          <w:sz w:val="28"/>
          <w:szCs w:val="28"/>
        </w:rPr>
        <w:t xml:space="preserve"> после их государственной регистрации и вступают в силу после их официального </w:t>
      </w:r>
      <w:r w:rsidRPr="00D07577">
        <w:rPr>
          <w:rFonts w:ascii="Times New Roman" w:eastAsia="Calibri" w:hAnsi="Times New Roman" w:cs="Times New Roman"/>
          <w:bCs/>
          <w:sz w:val="28"/>
          <w:szCs w:val="28"/>
        </w:rPr>
        <w:t>опубликования (обнародования)</w:t>
      </w:r>
      <w:r w:rsidRPr="00D07577">
        <w:rPr>
          <w:rFonts w:ascii="Times New Roman" w:eastAsia="Calibri" w:hAnsi="Times New Roman" w:cs="Times New Roman"/>
          <w:sz w:val="28"/>
          <w:szCs w:val="28"/>
        </w:rPr>
        <w:t>.»</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г) Дополнить частью 8 следующего содержания:</w:t>
      </w:r>
    </w:p>
    <w:p w:rsidR="00D07577" w:rsidRPr="00D07577" w:rsidRDefault="00D07577" w:rsidP="00D07577">
      <w:pPr>
        <w:suppressAutoHyphens/>
        <w:autoSpaceDN w:val="0"/>
        <w:spacing w:after="0" w:line="240" w:lineRule="auto"/>
        <w:ind w:firstLine="709"/>
        <w:jc w:val="both"/>
        <w:rPr>
          <w:rFonts w:ascii="Times New Roman" w:eastAsia="Calibri" w:hAnsi="Times New Roman" w:cs="Times New Roman"/>
          <w:sz w:val="28"/>
          <w:szCs w:val="28"/>
        </w:rPr>
      </w:pPr>
      <w:r w:rsidRPr="00D07577">
        <w:rPr>
          <w:rFonts w:ascii="Times New Roman" w:eastAsia="Calibri" w:hAnsi="Times New Roman" w:cs="Times New Roman"/>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D07577">
        <w:rPr>
          <w:rFonts w:ascii="Times New Roman" w:eastAsia="Calibri" w:hAnsi="Times New Roman" w:cs="Times New Roman"/>
          <w:bCs/>
          <w:sz w:val="28"/>
          <w:szCs w:val="28"/>
        </w:rPr>
        <w:t>опубликования (обнародования)</w:t>
      </w:r>
      <w:r w:rsidRPr="00D07577">
        <w:rPr>
          <w:rFonts w:ascii="Times New Roman" w:eastAsia="Calibri" w:hAnsi="Times New Roman" w:cs="Times New Roman"/>
          <w:sz w:val="28"/>
          <w:szCs w:val="28"/>
        </w:rPr>
        <w:t xml:space="preserve"> и обсуждения на публичных слушаниях проекта муниципального правового акта о внесении изменений и </w:t>
      </w:r>
      <w:r w:rsidRPr="00D07577">
        <w:rPr>
          <w:rFonts w:ascii="Times New Roman" w:eastAsia="Calibri" w:hAnsi="Times New Roman" w:cs="Times New Roman"/>
          <w:sz w:val="28"/>
          <w:szCs w:val="28"/>
        </w:rPr>
        <w:lastRenderedPageBreak/>
        <w:t xml:space="preserve">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D07577">
        <w:rPr>
          <w:rFonts w:ascii="Times New Roman" w:eastAsia="Calibri" w:hAnsi="Times New Roman" w:cs="Times New Roman"/>
          <w:bCs/>
          <w:sz w:val="28"/>
          <w:szCs w:val="28"/>
        </w:rPr>
        <w:t>опубликования (обнародования)</w:t>
      </w:r>
      <w:r w:rsidRPr="00D07577">
        <w:rPr>
          <w:rFonts w:ascii="Times New Roman" w:eastAsia="Calibri" w:hAnsi="Times New Roman" w:cs="Times New Roman"/>
          <w:sz w:val="28"/>
          <w:szCs w:val="28"/>
        </w:rPr>
        <w:t xml:space="preserve"> такого муниципального правового акта и, как правило, не должен превышать шесть месяцев».</w:t>
      </w:r>
    </w:p>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p w:rsidR="00D07577" w:rsidRDefault="00D07577"/>
    <w:sectPr w:rsidR="00D07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64C"/>
    <w:multiLevelType w:val="hybridMultilevel"/>
    <w:tmpl w:val="618EDEBE"/>
    <w:lvl w:ilvl="0" w:tplc="CAAE019E">
      <w:start w:val="2"/>
      <w:numFmt w:val="decimal"/>
      <w:lvlText w:val="%1."/>
      <w:lvlJc w:val="left"/>
      <w:pPr>
        <w:ind w:left="1211"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CAC5E68"/>
    <w:multiLevelType w:val="hybridMultilevel"/>
    <w:tmpl w:val="A3C899AA"/>
    <w:lvl w:ilvl="0" w:tplc="426A2BB2">
      <w:start w:val="12"/>
      <w:numFmt w:val="decimal"/>
      <w:lvlText w:val="%1."/>
      <w:lvlJc w:val="left"/>
      <w:pPr>
        <w:ind w:left="1226" w:hanging="37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43"/>
    <w:rsid w:val="003B56AB"/>
    <w:rsid w:val="00BE0B26"/>
    <w:rsid w:val="00D07577"/>
    <w:rsid w:val="00DC0F6E"/>
    <w:rsid w:val="00EA1843"/>
    <w:rsid w:val="00FE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6B8E"/>
  <w15:docId w15:val="{021A3770-F8DC-4583-8764-F4CA8E90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56/minjust.gov.ru)%20%20%20%20%20%20%20%20%20/pravo-minjust.ru" TargetMode="External"/><Relationship Id="rId5" Type="http://schemas.openxmlformats.org/officeDocument/2006/relationships/hyperlink" Target="http://gorny56.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3884</Words>
  <Characters>22141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2023-12-26T06:38:00Z</dcterms:created>
  <dcterms:modified xsi:type="dcterms:W3CDTF">2023-12-26T07:47:00Z</dcterms:modified>
</cp:coreProperties>
</file>