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69"/>
        <w:gridCol w:w="4682"/>
      </w:tblGrid>
      <w:tr w:rsidR="00992742" w:rsidRPr="00992742" w:rsidTr="00C2187A">
        <w:trPr>
          <w:trHeight w:hRule="exact" w:val="3615"/>
        </w:trPr>
        <w:tc>
          <w:tcPr>
            <w:tcW w:w="4395" w:type="dxa"/>
          </w:tcPr>
          <w:tbl>
            <w:tblPr>
              <w:tblW w:w="942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3"/>
              <w:gridCol w:w="499"/>
              <w:gridCol w:w="4604"/>
            </w:tblGrid>
            <w:tr w:rsidR="00992742" w:rsidRPr="00992742" w:rsidTr="00C2187A">
              <w:trPr>
                <w:trHeight w:hRule="exact" w:val="3826"/>
              </w:trPr>
              <w:tc>
                <w:tcPr>
                  <w:tcW w:w="43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2742" w:rsidRPr="00992742" w:rsidRDefault="00992742" w:rsidP="0099274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99274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АДМИНИСТРАЦИЯ</w:t>
                  </w:r>
                </w:p>
                <w:p w:rsidR="00992742" w:rsidRPr="00992742" w:rsidRDefault="00992742" w:rsidP="0099274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99274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МУНИЦИПАЛЬНОГО</w:t>
                  </w:r>
                </w:p>
                <w:p w:rsidR="00992742" w:rsidRPr="00992742" w:rsidRDefault="00992742" w:rsidP="0099274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99274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ОБРАЗОВАНИЯ</w:t>
                  </w:r>
                </w:p>
                <w:p w:rsidR="00992742" w:rsidRPr="00992742" w:rsidRDefault="00992742" w:rsidP="0099274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99274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       ГОРНЫЙ СЕЛЬСОВЕТ</w:t>
                  </w:r>
                </w:p>
                <w:p w:rsidR="00992742" w:rsidRPr="00992742" w:rsidRDefault="00992742" w:rsidP="0099274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99274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ОРЕНБУРГСКОГО РАЙОНА</w:t>
                  </w:r>
                </w:p>
                <w:p w:rsidR="00992742" w:rsidRPr="00992742" w:rsidRDefault="00992742" w:rsidP="0099274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99274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ОРЕНБУРГСКОЙ ОБЛАСТИ</w:t>
                  </w:r>
                </w:p>
                <w:p w:rsidR="00992742" w:rsidRPr="00992742" w:rsidRDefault="00992742" w:rsidP="0099274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992742" w:rsidRDefault="00992742" w:rsidP="0099274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992742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ПОСТАНОВЛЕНИЕ</w:t>
                  </w:r>
                </w:p>
                <w:p w:rsidR="00992742" w:rsidRPr="00992742" w:rsidRDefault="00992742" w:rsidP="0099274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992742" w:rsidRDefault="00DD02A2" w:rsidP="0099274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7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22.12.2024    №117</w:t>
                  </w:r>
                  <w:r w:rsidR="00CF1F81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-п</w:t>
                  </w:r>
                </w:p>
                <w:p w:rsidR="00992742" w:rsidRPr="00992742" w:rsidRDefault="00992742" w:rsidP="0099274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7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</w:p>
                <w:p w:rsidR="00992742" w:rsidRPr="00992742" w:rsidRDefault="00992742" w:rsidP="0099274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74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2742" w:rsidRPr="00992742" w:rsidRDefault="00992742" w:rsidP="0099274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2742" w:rsidRPr="00992742" w:rsidRDefault="00992742" w:rsidP="00992742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71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992742" w:rsidRPr="00992742" w:rsidRDefault="00992742" w:rsidP="0099274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5668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методике формирования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Горный</w:t>
            </w:r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  <w:proofErr w:type="spellEnd"/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Оренбургского района Оренбургской области на 2019 год и на плановый период 2020 и 2021 годов</w:t>
            </w:r>
          </w:p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69" w:type="dxa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  <w:tc>
          <w:tcPr>
            <w:tcW w:w="4682" w:type="dxa"/>
          </w:tcPr>
          <w:p w:rsidR="00992742" w:rsidRPr="00992742" w:rsidRDefault="00992742" w:rsidP="00992742">
            <w:pPr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2742" w:rsidRPr="00992742" w:rsidRDefault="00992742" w:rsidP="00992742">
            <w:pPr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2742" w:rsidRPr="00992742" w:rsidRDefault="00992742" w:rsidP="00992742">
            <w:pPr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92742" w:rsidRPr="00992742" w:rsidRDefault="00992742" w:rsidP="00992742">
            <w:pPr>
              <w:spacing w:after="0" w:line="240" w:lineRule="auto"/>
              <w:ind w:firstLine="7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92742" w:rsidRPr="00992742" w:rsidTr="00C2187A">
        <w:trPr>
          <w:trHeight w:val="347"/>
        </w:trPr>
        <w:tc>
          <w:tcPr>
            <w:tcW w:w="4395" w:type="dxa"/>
          </w:tcPr>
          <w:tbl>
            <w:tblPr>
              <w:tblpPr w:leftFromText="180" w:rightFromText="180" w:vertAnchor="text" w:horzAnchor="margin" w:tblpY="-60"/>
              <w:tblOverlap w:val="never"/>
              <w:tblW w:w="439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95"/>
            </w:tblGrid>
            <w:tr w:rsidR="00992742" w:rsidRPr="00992742" w:rsidTr="00C2187A">
              <w:trPr>
                <w:trHeight w:val="2294"/>
              </w:trPr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2742" w:rsidRPr="00992742" w:rsidRDefault="00992742" w:rsidP="00992742">
                  <w:pPr>
                    <w:tabs>
                      <w:tab w:val="left" w:pos="7215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92742">
                    <w:rPr>
                      <w:rFonts w:ascii="Calibri" w:eastAsia="Times New Roman" w:hAnsi="Calibri" w:cs="Times New Roman"/>
                      <w:noProof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1C1E8ABD" wp14:editId="5ABD43B5">
                            <wp:simplePos x="0" y="0"/>
                            <wp:positionH relativeFrom="column">
                              <wp:posOffset>-10092</wp:posOffset>
                            </wp:positionH>
                            <wp:positionV relativeFrom="paragraph">
                              <wp:posOffset>19415</wp:posOffset>
                            </wp:positionV>
                            <wp:extent cx="2758468" cy="149225"/>
                            <wp:effectExtent l="0" t="0" r="41910" b="22225"/>
                            <wp:wrapNone/>
                            <wp:docPr id="40" name="Группа 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2758468" cy="149225"/>
                                      <a:chOff x="1727" y="4555"/>
                                      <a:chExt cx="3818" cy="290"/>
                                    </a:xfrm>
                                  </wpg:grpSpPr>
                                  <wps:wsp>
                                    <wps:cNvPr id="41" name="Line 59"/>
                                    <wps:cNvCnPr/>
                                    <wps:spPr bwMode="auto">
                                      <a:xfrm>
                                        <a:off x="1727" y="4555"/>
                                        <a:ext cx="28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2" name="Line 60"/>
                                    <wps:cNvCnPr/>
                                    <wps:spPr bwMode="auto">
                                      <a:xfrm>
                                        <a:off x="1727" y="4555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3" name="Line 61"/>
                                    <wps:cNvCnPr/>
                                    <wps:spPr bwMode="auto">
                                      <a:xfrm>
                                        <a:off x="5255" y="4556"/>
                                        <a:ext cx="289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44" name="Line 62"/>
                                    <wps:cNvCnPr/>
                                    <wps:spPr bwMode="auto">
                                      <a:xfrm>
                                        <a:off x="5544" y="4556"/>
                                        <a:ext cx="1" cy="28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 type="none" w="sm" len="sm"/>
                                        <a:tailEnd type="none" w="sm" len="sm"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      <w:pict>
                          <v:group w14:anchorId="146B4687" id="Группа 40" o:spid="_x0000_s1026" style="position:absolute;margin-left:-.8pt;margin-top:1.55pt;width:217.2pt;height:11.75pt;z-index:251659264" coordorigin="1727,4555" coordsize="3818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">
                            <v:line id="Line 59" o:spid="_x0000_s1027" style="position:absolute;visibility:visible;mso-wrap-style:square" from="1727,4555" to="2016,4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" strokeweight=".5pt">
                              <v:stroke startarrowwidth="narrow" startarrowlength="short" endarrowwidth="narrow" endarrowlength="short"/>
                            </v:line>
                            <v:line id="Line 60" o:spid="_x0000_s1028" style="position:absolute;visibility:visible;mso-wrap-style:square" from="1727,4555" to="1728,4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" strokeweight=".5pt">
                              <v:stroke startarrowwidth="narrow" startarrowlength="short" endarrowwidth="narrow" endarrowlength="short"/>
                            </v:line>
                            <v:line id="Line 61" o:spid="_x0000_s1029" style="position:absolute;visibility:visible;mso-wrap-style:square" from="5255,4556" to="5544,4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" strokeweight=".5pt">
                              <v:stroke startarrowwidth="narrow" startarrowlength="short" endarrowwidth="narrow" endarrowlength="short"/>
                            </v:line>
                            <v:line id="Line 62" o:spid="_x0000_s1030" style="position:absolute;visibility:visible;mso-wrap-style:square" from="5544,4556" to="5545,4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" strokeweight=".5pt">
                              <v:stroke startarrowwidth="narrow" startarrowlength="short" endarrowwidth="narrow" endarrowlength="short"/>
                            </v:line>
                          </v:group>
                        </w:pict>
                      </mc:Fallback>
                    </mc:AlternateContent>
                  </w:r>
                  <w:r w:rsidRPr="009927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</w:t>
                  </w:r>
                  <w:r w:rsidR="00DD02A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внесении изменений в постановление №23-п от 16.03.2023 «О</w:t>
                  </w:r>
                  <w:r w:rsidRPr="009927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б утверждении муниципальной программы «Развитие культуры села муниципального образования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Горный</w:t>
                  </w:r>
                  <w:r w:rsidRPr="0099274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сельсовет Оренбургского района Оренбургской области на 2023-2030 годы» </w:t>
                  </w:r>
                </w:p>
                <w:p w:rsidR="00992742" w:rsidRPr="00992742" w:rsidRDefault="00992742" w:rsidP="00992742">
                  <w:pPr>
                    <w:tabs>
                      <w:tab w:val="left" w:pos="7215"/>
                    </w:tabs>
                    <w:spacing w:after="0" w:line="240" w:lineRule="auto"/>
                    <w:ind w:right="8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2742" w:rsidRPr="00992742" w:rsidRDefault="00992742" w:rsidP="0099274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9" w:type="dxa"/>
          </w:tcPr>
          <w:p w:rsidR="00992742" w:rsidRPr="00992742" w:rsidRDefault="0099274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2" w:type="dxa"/>
          </w:tcPr>
          <w:p w:rsidR="00992742" w:rsidRPr="00992742" w:rsidRDefault="0099274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992742" w:rsidRPr="00992742" w:rsidRDefault="00992742" w:rsidP="009927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945" w:rsidRDefault="00992742" w:rsidP="0029594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2742"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со статьей 179 Бюджетного Кодекса Российской Федерации от 31.07.1998 № 145-ФЗ, статьей 14 Федерального закона от 06.10.2003 № 131-ФЗ «Об общих принципах организации местного самоуправления в Российской </w:t>
      </w:r>
      <w:r w:rsidRPr="00353244">
        <w:rPr>
          <w:rFonts w:ascii="Times New Roman" w:eastAsia="Times New Roman" w:hAnsi="Times New Roman" w:cs="Times New Roman"/>
          <w:sz w:val="28"/>
          <w:szCs w:val="28"/>
        </w:rPr>
        <w:t xml:space="preserve">Федерации», Уставом муниципального образования Горный сельсовет, </w:t>
      </w:r>
      <w:hyperlink r:id="rId8" w:history="1">
        <w:r w:rsidRPr="00353244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353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3244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от </w:t>
      </w:r>
      <w:r w:rsidR="00353244" w:rsidRPr="00353244">
        <w:rPr>
          <w:rFonts w:ascii="Times New Roman" w:eastAsia="Times New Roman" w:hAnsi="Times New Roman" w:cs="Times New Roman"/>
          <w:bCs/>
          <w:sz w:val="28"/>
          <w:szCs w:val="28"/>
        </w:rPr>
        <w:t>23.12.2022 года  № 107</w:t>
      </w:r>
      <w:r w:rsidRPr="00353244">
        <w:rPr>
          <w:rFonts w:ascii="Times New Roman" w:eastAsia="Times New Roman" w:hAnsi="Times New Roman" w:cs="Times New Roman"/>
          <w:bCs/>
          <w:sz w:val="28"/>
          <w:szCs w:val="28"/>
        </w:rPr>
        <w:t>-п «Об утверждении Порядка разработки, реализации и оценки эффективности муниципальных программ (комплексных программ) муниципального образования Горный</w:t>
      </w:r>
      <w:r w:rsidR="00C2187A" w:rsidRPr="0035324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53244">
        <w:rPr>
          <w:rFonts w:ascii="Times New Roman" w:eastAsia="Times New Roman" w:hAnsi="Times New Roman" w:cs="Times New Roman"/>
          <w:bCs/>
          <w:sz w:val="28"/>
          <w:szCs w:val="28"/>
        </w:rPr>
        <w:t>сельсовет Оренбургского района Оренбургской области</w:t>
      </w:r>
      <w:r w:rsidR="00353244" w:rsidRPr="0035324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proofErr w:type="gramStart"/>
      <w:r w:rsidRPr="0029594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5945" w:rsidRPr="00295945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proofErr w:type="gramEnd"/>
    </w:p>
    <w:p w:rsidR="00A20872" w:rsidRPr="00DD02A2" w:rsidRDefault="00295945" w:rsidP="009927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1.</w:t>
      </w:r>
      <w:r w:rsidR="00DD02A2">
        <w:rPr>
          <w:rFonts w:ascii="Times New Roman" w:eastAsia="Calibri" w:hAnsi="Times New Roman" w:cs="Times New Roman"/>
          <w:sz w:val="28"/>
          <w:szCs w:val="28"/>
        </w:rPr>
        <w:t>Внести изменения в постановление №23-п от 16.03.2023 в</w:t>
      </w:r>
      <w:r w:rsidR="00992742" w:rsidRPr="00992742">
        <w:rPr>
          <w:rFonts w:ascii="Times New Roman" w:eastAsia="Calibri" w:hAnsi="Times New Roman" w:cs="Times New Roman"/>
          <w:sz w:val="28"/>
          <w:szCs w:val="28"/>
        </w:rPr>
        <w:t xml:space="preserve"> муниципальную программу «Развитие культуры муниципального образования </w:t>
      </w:r>
      <w:r w:rsidR="00992742">
        <w:rPr>
          <w:rFonts w:ascii="Times New Roman" w:eastAsia="Calibri" w:hAnsi="Times New Roman" w:cs="Times New Roman"/>
          <w:sz w:val="28"/>
          <w:szCs w:val="28"/>
        </w:rPr>
        <w:t xml:space="preserve">Горный </w:t>
      </w:r>
      <w:r w:rsidR="00992742" w:rsidRPr="00992742">
        <w:rPr>
          <w:rFonts w:ascii="Times New Roman" w:eastAsia="Calibri" w:hAnsi="Times New Roman" w:cs="Times New Roman"/>
          <w:sz w:val="28"/>
          <w:szCs w:val="28"/>
        </w:rPr>
        <w:t>сельсовет Оренбургского района Оренбургской области на 202</w:t>
      </w:r>
      <w:r w:rsidR="00DD02A2">
        <w:rPr>
          <w:rFonts w:ascii="Times New Roman" w:eastAsia="Calibri" w:hAnsi="Times New Roman" w:cs="Times New Roman"/>
          <w:sz w:val="28"/>
          <w:szCs w:val="28"/>
        </w:rPr>
        <w:t>3-2030 год» согласно приложению.</w:t>
      </w:r>
    </w:p>
    <w:p w:rsidR="00992742" w:rsidRPr="00992742" w:rsidRDefault="00DD02A2" w:rsidP="00992742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2</w:t>
      </w:r>
      <w:r w:rsidR="0099274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92742" w:rsidRPr="00992742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 и размещению на официальном сайте администрации муниципального образования.</w:t>
      </w:r>
    </w:p>
    <w:p w:rsidR="00992742" w:rsidRPr="00992742" w:rsidRDefault="00295945" w:rsidP="00992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D02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2742"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92742"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92742"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992742" w:rsidRDefault="00DD02A2" w:rsidP="00992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4</w:t>
      </w:r>
      <w:r w:rsidR="00992742"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тупает в силу с момента подписания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59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A20872" w:rsidRDefault="00A20872" w:rsidP="00992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72" w:rsidRDefault="00A20872" w:rsidP="00992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72" w:rsidRPr="00992742" w:rsidRDefault="00A20872" w:rsidP="009927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42" w:rsidRPr="00992742" w:rsidRDefault="00992742" w:rsidP="009927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</w:t>
      </w:r>
      <w:r w:rsidR="00A2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Ю.А.Драпков</w:t>
      </w:r>
      <w:proofErr w:type="spellEnd"/>
    </w:p>
    <w:p w:rsidR="00992742" w:rsidRPr="00992742" w:rsidRDefault="00992742" w:rsidP="0099274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872" w:rsidRDefault="00A20872" w:rsidP="009927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72" w:rsidRDefault="00A20872" w:rsidP="009927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72" w:rsidRDefault="00A20872" w:rsidP="009927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872" w:rsidRDefault="00A20872" w:rsidP="009927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2742" w:rsidRPr="00992742" w:rsidRDefault="00992742" w:rsidP="00992742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ведущему специалисту администрации МО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Горный </w:t>
      </w:r>
      <w:r w:rsidRPr="00992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сельсовет, финансовому управлению администрации МО Оренбургский район,  прокуратуре  района,  в  дело</w:t>
      </w:r>
    </w:p>
    <w:p w:rsidR="00992742" w:rsidRDefault="0099274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02A2" w:rsidRPr="00992742" w:rsidRDefault="00DD02A2" w:rsidP="00992742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742" w:rsidRPr="00992742" w:rsidRDefault="00992742" w:rsidP="00992742">
      <w:pPr>
        <w:spacing w:after="0" w:line="240" w:lineRule="auto"/>
        <w:ind w:left="5760"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992742" w:rsidRPr="00992742" w:rsidRDefault="00992742" w:rsidP="00992742">
      <w:pPr>
        <w:spacing w:after="0" w:line="240" w:lineRule="auto"/>
        <w:ind w:left="5760"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92742" w:rsidRPr="00992742" w:rsidRDefault="00992742" w:rsidP="00992742">
      <w:pPr>
        <w:spacing w:after="0" w:line="240" w:lineRule="auto"/>
        <w:ind w:left="5760"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92742" w:rsidRPr="00992742" w:rsidRDefault="00992742" w:rsidP="00992742">
      <w:pPr>
        <w:spacing w:after="0" w:line="240" w:lineRule="auto"/>
        <w:ind w:left="5760"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Горный </w:t>
      </w:r>
      <w:r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</w:p>
    <w:p w:rsidR="00992742" w:rsidRPr="00992742" w:rsidRDefault="00992742" w:rsidP="00992742">
      <w:pPr>
        <w:spacing w:after="0" w:line="240" w:lineRule="auto"/>
        <w:ind w:left="5760" w:right="-5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D02A2">
        <w:rPr>
          <w:rFonts w:ascii="Times New Roman" w:eastAsia="Times New Roman" w:hAnsi="Times New Roman" w:cs="Times New Roman"/>
          <w:sz w:val="28"/>
          <w:szCs w:val="28"/>
          <w:lang w:eastAsia="ru-RU"/>
        </w:rPr>
        <w:t>22.12.2024г №117</w:t>
      </w:r>
      <w:r w:rsidR="00CF1F81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r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742" w:rsidRPr="00992742" w:rsidRDefault="00992742" w:rsidP="00992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742" w:rsidRPr="00992742" w:rsidRDefault="00992742" w:rsidP="00992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92742" w:rsidRPr="00992742" w:rsidRDefault="00992742" w:rsidP="00992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92742" w:rsidRPr="00992742" w:rsidRDefault="00992742" w:rsidP="00992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92742" w:rsidRPr="00992742" w:rsidRDefault="00992742" w:rsidP="00992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92742" w:rsidRPr="00992742" w:rsidRDefault="00992742" w:rsidP="00992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992742" w:rsidRPr="00992742" w:rsidRDefault="00992742" w:rsidP="00992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992742" w:rsidRPr="00992742" w:rsidRDefault="00992742" w:rsidP="00992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992742" w:rsidRPr="00992742" w:rsidRDefault="00992742" w:rsidP="00992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992742" w:rsidRPr="00992742" w:rsidRDefault="00992742" w:rsidP="00992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992742" w:rsidRPr="00992742" w:rsidRDefault="00992742" w:rsidP="00992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992742" w:rsidRPr="00992742" w:rsidRDefault="00992742" w:rsidP="009927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:rsidR="00992742" w:rsidRPr="00992742" w:rsidRDefault="00992742" w:rsidP="00992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992742" w:rsidRPr="00992742" w:rsidRDefault="00992742" w:rsidP="00992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муниципальной  программы </w:t>
      </w:r>
    </w:p>
    <w:p w:rsidR="00992742" w:rsidRPr="00992742" w:rsidRDefault="00992742" w:rsidP="009927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культуры села  муниципального образования </w:t>
      </w:r>
    </w:p>
    <w:p w:rsidR="00992742" w:rsidRPr="00992742" w:rsidRDefault="00992742" w:rsidP="009927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Горный </w:t>
      </w:r>
      <w:r w:rsidRPr="00992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 Оренбургского района</w:t>
      </w:r>
    </w:p>
    <w:p w:rsidR="00992742" w:rsidRPr="00992742" w:rsidRDefault="00992742" w:rsidP="009927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27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Оренбургской области на 2023-2030 годы»  </w:t>
      </w:r>
    </w:p>
    <w:p w:rsidR="00992742" w:rsidRPr="00992742" w:rsidRDefault="00992742" w:rsidP="009927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tbl>
      <w:tblPr>
        <w:tblW w:w="9923" w:type="dxa"/>
        <w:tblInd w:w="-69" w:type="dxa"/>
        <w:tblCellMar>
          <w:top w:w="62" w:type="dxa"/>
          <w:left w:w="73" w:type="dxa"/>
          <w:right w:w="21" w:type="dxa"/>
        </w:tblCellMar>
        <w:tblLook w:val="04A0" w:firstRow="1" w:lastRow="0" w:firstColumn="1" w:lastColumn="0" w:noHBand="0" w:noVBand="1"/>
      </w:tblPr>
      <w:tblGrid>
        <w:gridCol w:w="4111"/>
        <w:gridCol w:w="5812"/>
      </w:tblGrid>
      <w:tr w:rsidR="00992742" w:rsidRPr="00992742" w:rsidTr="00C2187A">
        <w:trPr>
          <w:trHeight w:val="903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742" w:rsidRPr="00992742" w:rsidRDefault="00992742" w:rsidP="0099274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742" w:rsidRPr="00992742" w:rsidRDefault="0099274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центр культуры и библиотечного обслуживания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Югория</w:t>
            </w:r>
            <w:proofErr w:type="spellEnd"/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(далее МБУК ЦК и БО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Югория</w:t>
            </w:r>
            <w:proofErr w:type="spellEnd"/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</w:tr>
      <w:tr w:rsidR="00992742" w:rsidRPr="00992742" w:rsidTr="00C2187A">
        <w:trPr>
          <w:trHeight w:val="57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92742" w:rsidRPr="00992742" w:rsidRDefault="00992742" w:rsidP="0099274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Соисполнитель программы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742" w:rsidRPr="00992742" w:rsidRDefault="00992742" w:rsidP="0099274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Горный </w:t>
            </w:r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 Оренбургского района Оренбургской области</w:t>
            </w:r>
          </w:p>
        </w:tc>
      </w:tr>
      <w:tr w:rsidR="00992742" w:rsidRPr="00992742" w:rsidTr="00C2187A">
        <w:trPr>
          <w:trHeight w:val="914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742" w:rsidRPr="00992742" w:rsidRDefault="00992742" w:rsidP="0099274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 муниципальной программы (комплексной программы)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2742" w:rsidRPr="00992742" w:rsidRDefault="00992742" w:rsidP="009927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2023 -2030</w:t>
            </w:r>
          </w:p>
        </w:tc>
      </w:tr>
      <w:tr w:rsidR="00992742" w:rsidRPr="00992742" w:rsidTr="00C2187A">
        <w:trPr>
          <w:trHeight w:val="1959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742" w:rsidRPr="00992742" w:rsidRDefault="00992742" w:rsidP="0099274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 муниципальной программы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2742" w:rsidRPr="00992742" w:rsidRDefault="00992742" w:rsidP="00992742">
            <w:pPr>
              <w:widowControl w:val="0"/>
              <w:shd w:val="clear" w:color="auto" w:fill="FFFFFF"/>
              <w:spacing w:after="0" w:line="240" w:lineRule="auto"/>
              <w:ind w:right="41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Сохранение культурного и художественно-литературного наследия и его передача новому поколению.</w:t>
            </w:r>
          </w:p>
          <w:p w:rsidR="00992742" w:rsidRPr="00992742" w:rsidRDefault="00992742" w:rsidP="00992742">
            <w:pPr>
              <w:widowControl w:val="0"/>
              <w:shd w:val="clear" w:color="auto" w:fill="FFFFFF"/>
              <w:spacing w:after="0" w:line="240" w:lineRule="auto"/>
              <w:ind w:left="44" w:right="415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Организация досуга населения и укрепление материально-технической базы культурно-досуговых учреждений</w:t>
            </w:r>
          </w:p>
          <w:p w:rsidR="00992742" w:rsidRPr="00992742" w:rsidRDefault="0099274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  Создание необходимых условий для   доступного и качественного предоставления муниципальных услуг в сфере культуры </w:t>
            </w:r>
          </w:p>
        </w:tc>
      </w:tr>
      <w:tr w:rsidR="00992742" w:rsidRPr="00992742" w:rsidTr="00C2187A">
        <w:trPr>
          <w:trHeight w:val="305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992742" w:rsidRPr="00992742" w:rsidRDefault="00992742" w:rsidP="0099274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бюджетных ассигнований муниципальной программы (комплексной программы), в том числе по </w:t>
            </w:r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годам реализации 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992742" w:rsidRPr="00992742" w:rsidRDefault="00992742" w:rsidP="00992742">
            <w:pPr>
              <w:autoSpaceDE w:val="0"/>
              <w:autoSpaceDN w:val="0"/>
              <w:adjustRightInd w:val="0"/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Общий объем финансирования программы составляет   </w:t>
            </w:r>
            <w:r w:rsidR="0031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13163</w:t>
            </w:r>
            <w:r w:rsidR="00CF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 рублей, в том числе по годам реализации:</w:t>
            </w:r>
          </w:p>
          <w:p w:rsidR="00992742" w:rsidRPr="00992742" w:rsidRDefault="003150A2" w:rsidP="009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– 2072</w:t>
            </w:r>
            <w:r w:rsidR="00992742"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992742" w:rsidRPr="00992742" w:rsidRDefault="00992742" w:rsidP="009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2024 – </w:t>
            </w:r>
            <w:r w:rsidR="0031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2516</w:t>
            </w:r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992742" w:rsidRPr="00992742" w:rsidRDefault="00992742" w:rsidP="009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– </w:t>
            </w:r>
            <w:r w:rsidR="003150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1775</w:t>
            </w:r>
            <w:r w:rsidR="00D90A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992742" w:rsidRPr="00992742" w:rsidRDefault="003150A2" w:rsidP="009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 – 13</w:t>
            </w:r>
            <w:r w:rsidR="00992742"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тыс. руб.</w:t>
            </w:r>
          </w:p>
          <w:p w:rsidR="00992742" w:rsidRPr="00992742" w:rsidRDefault="003150A2" w:rsidP="009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– 13</w:t>
            </w:r>
            <w:r w:rsidR="00992742"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 тыс. руб.</w:t>
            </w:r>
          </w:p>
          <w:p w:rsidR="00992742" w:rsidRPr="00992742" w:rsidRDefault="00CF1F81" w:rsidP="00992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2028 – 14</w:t>
            </w:r>
            <w:r w:rsidR="00992742"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00,0 тыс. руб. </w:t>
            </w:r>
          </w:p>
          <w:p w:rsidR="00992742" w:rsidRPr="00992742" w:rsidRDefault="00CF1F81" w:rsidP="0099274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2029 – 1400,0</w:t>
            </w:r>
            <w:r w:rsidR="00992742"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992742" w:rsidRPr="00992742" w:rsidRDefault="00992742" w:rsidP="00CF1F81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2030 – </w:t>
            </w:r>
            <w:r w:rsidR="00CF1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1400,0</w:t>
            </w:r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  <w:tr w:rsidR="00992742" w:rsidRPr="00992742" w:rsidTr="00C2187A">
        <w:trPr>
          <w:trHeight w:val="4557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</w:tcPr>
          <w:p w:rsidR="00992742" w:rsidRPr="00992742" w:rsidRDefault="00992742" w:rsidP="00992742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Влияние на достижение национальных целей развития Российской Федерации</w:t>
            </w:r>
          </w:p>
          <w:p w:rsidR="00992742" w:rsidRPr="00992742" w:rsidRDefault="00992742" w:rsidP="0099274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992742" w:rsidRPr="00BC3EEF" w:rsidRDefault="00992742" w:rsidP="00992742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3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Влияние на достижение национальной цели</w:t>
            </w:r>
          </w:p>
          <w:p w:rsidR="00992742" w:rsidRPr="00BC3EEF" w:rsidRDefault="00992742" w:rsidP="00992742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3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«Возможности для самореализации и развития талантов»:</w:t>
            </w:r>
          </w:p>
          <w:p w:rsidR="00992742" w:rsidRPr="00BC3EEF" w:rsidRDefault="00992742" w:rsidP="00992742">
            <w:pPr>
              <w:shd w:val="clear" w:color="auto" w:fill="FEFEFE"/>
              <w:spacing w:after="0" w:line="240" w:lineRule="auto"/>
              <w:ind w:firstLine="4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3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формирование эффективной системы выявления, поддержки и развития способностей и талантов у детей и молодежи;</w:t>
            </w:r>
          </w:p>
          <w:p w:rsidR="00992742" w:rsidRPr="00BC3EEF" w:rsidRDefault="00992742" w:rsidP="00992742">
            <w:pPr>
              <w:shd w:val="clear" w:color="auto" w:fill="FEFEFE"/>
              <w:spacing w:after="0" w:line="240" w:lineRule="auto"/>
              <w:ind w:firstLine="4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3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создание условий для воспитания гармонично развитой и социально ответственной личности на основе духовно-нравственных ценностей народов Российской Федерации, исторических и национально-культурных традиций:</w:t>
            </w:r>
          </w:p>
          <w:p w:rsidR="00992742" w:rsidRPr="00BC3EEF" w:rsidRDefault="00992742" w:rsidP="00992742">
            <w:pPr>
              <w:shd w:val="clear" w:color="auto" w:fill="FEFEFE"/>
              <w:spacing w:after="0" w:line="240" w:lineRule="auto"/>
              <w:ind w:firstLine="4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C3EE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увеличение числа посещений культурных мероприятий.</w:t>
            </w:r>
          </w:p>
          <w:p w:rsidR="00992742" w:rsidRPr="00992742" w:rsidRDefault="00992742" w:rsidP="00992742">
            <w:pPr>
              <w:shd w:val="clear" w:color="auto" w:fill="FEFEFE"/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992742" w:rsidRPr="00992742" w:rsidTr="00C2187A">
        <w:trPr>
          <w:trHeight w:val="870"/>
        </w:trPr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vAlign w:val="center"/>
            <w:hideMark/>
          </w:tcPr>
          <w:p w:rsidR="00992742" w:rsidRPr="00992742" w:rsidRDefault="00992742" w:rsidP="0099274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комплексной программой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3" w:type="dxa"/>
              <w:left w:w="73" w:type="dxa"/>
              <w:bottom w:w="0" w:type="dxa"/>
              <w:right w:w="3" w:type="dxa"/>
            </w:tcMar>
            <w:hideMark/>
          </w:tcPr>
          <w:p w:rsidR="00992742" w:rsidRPr="00992742" w:rsidRDefault="00992742" w:rsidP="00992742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92742" w:rsidRPr="00992742" w:rsidRDefault="00992742" w:rsidP="00992742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sectPr w:rsidR="00992742" w:rsidRPr="00992742" w:rsidSect="00C2187A">
          <w:headerReference w:type="default" r:id="rId9"/>
          <w:pgSz w:w="11906" w:h="16838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992742" w:rsidRPr="00992742" w:rsidRDefault="00992742" w:rsidP="009927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274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br w:type="page"/>
      </w:r>
    </w:p>
    <w:p w:rsidR="00992742" w:rsidRPr="00992742" w:rsidRDefault="00992742" w:rsidP="00992742">
      <w:pPr>
        <w:spacing w:after="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927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Таблица 5 </w:t>
      </w:r>
    </w:p>
    <w:p w:rsidR="00992742" w:rsidRPr="00992742" w:rsidRDefault="00992742" w:rsidP="00992742">
      <w:pPr>
        <w:spacing w:after="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92742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муниципальной программы </w:t>
      </w:r>
    </w:p>
    <w:p w:rsidR="00992742" w:rsidRPr="00992742" w:rsidRDefault="00992742" w:rsidP="009927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культуры села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Горный</w:t>
      </w:r>
      <w:r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</w:t>
      </w:r>
      <w:proofErr w:type="spellEnd"/>
      <w:r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2742" w:rsidRPr="00992742" w:rsidRDefault="00992742" w:rsidP="009927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Оренбургского района Оренбургской области на 2023-2030 годы»  </w:t>
      </w:r>
    </w:p>
    <w:p w:rsidR="00992742" w:rsidRPr="00992742" w:rsidRDefault="00992742" w:rsidP="00992742">
      <w:pPr>
        <w:spacing w:after="0" w:line="259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W w:w="15738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2"/>
        <w:gridCol w:w="2830"/>
        <w:gridCol w:w="1833"/>
        <w:gridCol w:w="849"/>
        <w:gridCol w:w="849"/>
        <w:gridCol w:w="850"/>
        <w:gridCol w:w="1000"/>
        <w:gridCol w:w="991"/>
        <w:gridCol w:w="1012"/>
        <w:gridCol w:w="1004"/>
        <w:gridCol w:w="986"/>
        <w:gridCol w:w="989"/>
        <w:gridCol w:w="993"/>
        <w:gridCol w:w="1140"/>
      </w:tblGrid>
      <w:tr w:rsidR="00992742" w:rsidRPr="00992742" w:rsidTr="00C2187A">
        <w:trPr>
          <w:trHeight w:val="24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2742" w:rsidRPr="00992742" w:rsidRDefault="00992742" w:rsidP="0099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распорядитель бюджетных средств (ответственный исполнитель, соисполнитель, участник)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квалификации</w:t>
            </w:r>
          </w:p>
        </w:tc>
        <w:tc>
          <w:tcPr>
            <w:tcW w:w="7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</w:tr>
      <w:tr w:rsidR="00992742" w:rsidRPr="00992742" w:rsidTr="00C2187A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742" w:rsidRPr="00992742" w:rsidRDefault="0099274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742" w:rsidRPr="00992742" w:rsidRDefault="0099274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742" w:rsidRPr="00992742" w:rsidRDefault="0099274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742" w:rsidRPr="00992742" w:rsidRDefault="0099274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92742" w:rsidRPr="00992742" w:rsidTr="00C2187A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CF1F81" w:rsidRPr="00992742" w:rsidTr="006D3EF1">
        <w:trPr>
          <w:trHeight w:val="47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F81" w:rsidRPr="00992742" w:rsidRDefault="00CF1F81" w:rsidP="009927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F1F81" w:rsidRPr="00992742" w:rsidRDefault="00CF1F81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1F81" w:rsidRPr="00992742" w:rsidRDefault="00CF1F81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CF1F81" w:rsidRPr="00992742" w:rsidRDefault="00CF1F81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«Развитие культуры села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Горный </w:t>
            </w:r>
            <w:r w:rsidRPr="00992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сельсовет Оренбургского района Оренбургской области на 2023-2030 годы»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F81" w:rsidRPr="00992742" w:rsidRDefault="00CF1F81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всего, </w:t>
            </w:r>
          </w:p>
          <w:p w:rsidR="00CF1F81" w:rsidRPr="00992742" w:rsidRDefault="00CF1F81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F81" w:rsidRPr="00992742" w:rsidRDefault="00CF1F81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024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F81" w:rsidRPr="00992742" w:rsidRDefault="00CF1F81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81 0 00 00000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F1F81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2072,0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:rsidR="00CF1F81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2516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1" w:rsidRDefault="003150A2"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1775,0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1" w:rsidRDefault="003150A2"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</w:t>
            </w:r>
            <w:r w:rsidR="00CF1F81" w:rsidRPr="001968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00,0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1" w:rsidRDefault="003150A2"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13</w:t>
            </w:r>
            <w:r w:rsidR="00CF1F81" w:rsidRPr="001968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00,0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1" w:rsidRDefault="00CF1F81">
            <w:r w:rsidRPr="001968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1400,0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F81" w:rsidRDefault="00CF1F81">
            <w:r w:rsidRPr="001968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1400,0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F1F81" w:rsidRDefault="00CF1F81">
            <w:r w:rsidRPr="0019687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1400,0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F1F81" w:rsidRPr="00992742" w:rsidRDefault="00CF1F81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3150A2" w:rsidRPr="00992742" w:rsidTr="00E84901">
        <w:trPr>
          <w:trHeight w:hRule="exact" w:val="2497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Default="003150A2">
            <w:r>
              <w:t xml:space="preserve">     </w:t>
            </w:r>
            <w:r w:rsidRPr="00F47740">
              <w:t>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CF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81 0 00 00000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0A2" w:rsidRPr="00BE0AFB" w:rsidRDefault="003150A2" w:rsidP="00BF6BFE">
            <w:r w:rsidRPr="00BE0AFB">
              <w:t>2072,0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BE0AFB" w:rsidRDefault="003150A2" w:rsidP="00BF6BFE">
            <w:r w:rsidRPr="00BE0AFB">
              <w:t>2516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BE0AFB" w:rsidRDefault="003150A2" w:rsidP="00BF6BFE">
            <w:r w:rsidRPr="00BE0AFB">
              <w:t>1775,0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BE0AFB" w:rsidRDefault="003150A2" w:rsidP="00BF6BFE">
            <w:r w:rsidRPr="00BE0AFB">
              <w:t>1300,0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BE0AFB" w:rsidRDefault="003150A2" w:rsidP="00BF6BFE">
            <w:r w:rsidRPr="00BE0AFB">
              <w:t>1300,0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BE0AFB" w:rsidRDefault="003150A2" w:rsidP="00BF6BFE">
            <w:r w:rsidRPr="00BE0AFB">
              <w:t>1400,0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BE0AFB" w:rsidRDefault="003150A2" w:rsidP="00BF6BFE">
            <w:r w:rsidRPr="00BE0AFB">
              <w:t>1400,0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Default="003150A2" w:rsidP="00BF6BFE">
            <w:r w:rsidRPr="00BE0AFB">
              <w:t>1400,0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CF1F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3150A2" w:rsidRPr="00992742" w:rsidTr="00E84901">
        <w:trPr>
          <w:trHeight w:hRule="exact" w:val="540"/>
        </w:trPr>
        <w:tc>
          <w:tcPr>
            <w:tcW w:w="4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Default="003150A2">
            <w:r>
              <w:t xml:space="preserve">      </w:t>
            </w:r>
            <w:r w:rsidRPr="00F47740">
              <w:t>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BE0AFB" w:rsidRDefault="003150A2" w:rsidP="00BF6BFE">
            <w:r w:rsidRPr="00BE0AFB">
              <w:t>2072,0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BE0AFB" w:rsidRDefault="003150A2" w:rsidP="00BF6BFE">
            <w:r w:rsidRPr="00BE0AFB">
              <w:t>2516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BE0AFB" w:rsidRDefault="003150A2" w:rsidP="00BF6BFE">
            <w:r w:rsidRPr="00BE0AFB">
              <w:t>1775,0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BE0AFB" w:rsidRDefault="003150A2" w:rsidP="00BF6BFE">
            <w:r w:rsidRPr="00BE0AFB">
              <w:t>1300,0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BE0AFB" w:rsidRDefault="003150A2" w:rsidP="00BF6BFE">
            <w:r w:rsidRPr="00BE0AFB">
              <w:t>1300,0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BE0AFB" w:rsidRDefault="003150A2" w:rsidP="00BF6BFE">
            <w:r w:rsidRPr="00BE0AFB">
              <w:t>1400,0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BE0AFB" w:rsidRDefault="003150A2" w:rsidP="00BF6BFE">
            <w:r w:rsidRPr="00BE0AFB">
              <w:t>1400,0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Default="003150A2" w:rsidP="00BF6BFE">
            <w:r w:rsidRPr="00BE0AFB">
              <w:t>1400,0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3150A2" w:rsidRPr="00992742" w:rsidTr="00E84901">
        <w:trPr>
          <w:trHeight w:hRule="exact" w:val="1425"/>
        </w:trPr>
        <w:tc>
          <w:tcPr>
            <w:tcW w:w="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Default="003150A2">
            <w:r>
              <w:t xml:space="preserve">      </w:t>
            </w:r>
            <w:r w:rsidRPr="00F47740">
              <w:t>024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81 4 00 00000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BE0AFB" w:rsidRDefault="003150A2" w:rsidP="00BF6BFE">
            <w:r w:rsidRPr="00BE0AFB">
              <w:t>2072,0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BE0AFB" w:rsidRDefault="003150A2" w:rsidP="00BF6BFE">
            <w:r w:rsidRPr="00BE0AFB">
              <w:t>2516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BE0AFB" w:rsidRDefault="003150A2" w:rsidP="00BF6BFE">
            <w:r w:rsidRPr="00BE0AFB">
              <w:t>1775,0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BE0AFB" w:rsidRDefault="003150A2" w:rsidP="00BF6BFE">
            <w:r w:rsidRPr="00BE0AFB">
              <w:t>1300,0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BE0AFB" w:rsidRDefault="003150A2" w:rsidP="00BF6BFE">
            <w:r w:rsidRPr="00BE0AFB">
              <w:t>1300,0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BE0AFB" w:rsidRDefault="003150A2" w:rsidP="00BF6BFE">
            <w:r w:rsidRPr="00BE0AFB">
              <w:t>1400,0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BE0AFB" w:rsidRDefault="003150A2" w:rsidP="00BF6BFE">
            <w:r w:rsidRPr="00BE0AFB">
              <w:t>1400,0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Default="003150A2" w:rsidP="00BF6BFE">
            <w:r w:rsidRPr="00BE0AFB">
              <w:t>1400,0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992742" w:rsidRPr="00992742" w:rsidRDefault="00992742" w:rsidP="009927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274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992742" w:rsidRPr="00992742" w:rsidRDefault="00992742" w:rsidP="009927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6.</w:t>
      </w:r>
    </w:p>
    <w:p w:rsidR="00992742" w:rsidRPr="00992742" w:rsidRDefault="00992742" w:rsidP="00992742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742" w:rsidRPr="00992742" w:rsidRDefault="00992742" w:rsidP="00992742">
      <w:pPr>
        <w:spacing w:after="0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муниципальной программы </w:t>
      </w:r>
    </w:p>
    <w:p w:rsidR="00992742" w:rsidRPr="00992742" w:rsidRDefault="00992742" w:rsidP="009927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культуры села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Горный</w:t>
      </w:r>
      <w:r w:rsidR="00CF1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 </w:t>
      </w:r>
    </w:p>
    <w:p w:rsidR="00992742" w:rsidRPr="00992742" w:rsidRDefault="00992742" w:rsidP="0099274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Оренбургского района Оренбургской области на 2023-2030 годы»</w:t>
      </w:r>
    </w:p>
    <w:p w:rsidR="00992742" w:rsidRPr="00992742" w:rsidRDefault="00992742" w:rsidP="009927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федерального, областного, районного и местного бюджетов, а также иных источников (при наличии), и прогнозная оценка привлекаемых средств на реализацию муниципальной программы</w:t>
      </w:r>
    </w:p>
    <w:p w:rsidR="00992742" w:rsidRPr="00992742" w:rsidRDefault="00992742" w:rsidP="00992742">
      <w:pPr>
        <w:spacing w:after="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7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5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07"/>
        <w:gridCol w:w="2910"/>
        <w:gridCol w:w="2410"/>
        <w:gridCol w:w="992"/>
        <w:gridCol w:w="993"/>
        <w:gridCol w:w="992"/>
        <w:gridCol w:w="992"/>
        <w:gridCol w:w="992"/>
        <w:gridCol w:w="851"/>
        <w:gridCol w:w="850"/>
        <w:gridCol w:w="851"/>
        <w:gridCol w:w="1136"/>
        <w:gridCol w:w="1415"/>
      </w:tblGrid>
      <w:tr w:rsidR="00992742" w:rsidRPr="00992742" w:rsidTr="00C2187A">
        <w:trPr>
          <w:trHeight w:val="240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</w:t>
            </w:r>
            <w:proofErr w:type="gramEnd"/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Наименование </w:t>
            </w:r>
            <w:r w:rsidRPr="00992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программы (комплексной программы), структурного элемента </w:t>
            </w:r>
            <w:r w:rsidRPr="009927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программы (комплексной программы)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86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Связь с комплексной программой</w:t>
            </w:r>
          </w:p>
        </w:tc>
      </w:tr>
      <w:tr w:rsidR="00992742" w:rsidRPr="00992742" w:rsidTr="00C2187A">
        <w:trPr>
          <w:trHeight w:val="383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742" w:rsidRPr="00992742" w:rsidRDefault="0099274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742" w:rsidRPr="00992742" w:rsidRDefault="0099274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742" w:rsidRPr="00992742" w:rsidRDefault="0099274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742" w:rsidRPr="00992742" w:rsidRDefault="0099274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</w:tr>
      <w:tr w:rsidR="00992742" w:rsidRPr="00992742" w:rsidTr="00C2187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13</w:t>
            </w:r>
          </w:p>
        </w:tc>
      </w:tr>
      <w:tr w:rsidR="003150A2" w:rsidRPr="00992742" w:rsidTr="008E681D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0A2" w:rsidRPr="00992742" w:rsidRDefault="003150A2" w:rsidP="009927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«Развитие культуры села муниципального образования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Горный </w:t>
            </w:r>
            <w:r w:rsidRPr="009927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сельсовет Оренбургского района Оренбургской области на 2023-2030 годы»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0A2" w:rsidRPr="00992742" w:rsidRDefault="003150A2" w:rsidP="0099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>
            <w:r w:rsidRPr="009E3AE2">
              <w:t>2072,0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>
            <w:r w:rsidRPr="009E3AE2">
              <w:t>2516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>
            <w:r w:rsidRPr="009E3AE2">
              <w:t>1775,0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>
            <w:r w:rsidRPr="009E3AE2"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>
            <w:r w:rsidRPr="009E3AE2">
              <w:t>1300,0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>
            <w:r w:rsidRPr="009E3AE2"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>
            <w:r w:rsidRPr="009E3AE2"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Default="003150A2" w:rsidP="004C2618">
            <w:r w:rsidRPr="009E3AE2">
              <w:t>1400,0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13163,0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3150A2" w:rsidRPr="00992742" w:rsidTr="008E681D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0A2" w:rsidRPr="00992742" w:rsidRDefault="003150A2" w:rsidP="0099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Default="003150A2" w:rsidP="004C2618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3150A2" w:rsidRPr="00992742" w:rsidTr="008E681D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0A2" w:rsidRPr="00992742" w:rsidRDefault="003150A2" w:rsidP="0099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Default="003150A2" w:rsidP="004C2618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3150A2" w:rsidRPr="00992742" w:rsidTr="008E681D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0A2" w:rsidRPr="00992742" w:rsidRDefault="003150A2" w:rsidP="0099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>
            <w:r>
              <w:t>458,0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>
            <w: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Default="003150A2" w:rsidP="004C2618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933,0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3150A2" w:rsidRPr="00992742" w:rsidTr="008E681D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92742" w:rsidRDefault="003150A2" w:rsidP="0099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>
            <w:r w:rsidRPr="009E3AE2">
              <w:t>2072,0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>
            <w:r>
              <w:t>2058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>
            <w:r w:rsidRPr="009E3AE2">
              <w:t>1775,0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>
            <w:r w:rsidRPr="009E3AE2"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>
            <w:r w:rsidRPr="009E3AE2">
              <w:t>1300,0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>
            <w:r w:rsidRPr="009E3AE2"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>
            <w:r w:rsidRPr="009E3AE2"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Default="003150A2" w:rsidP="004C2618">
            <w:r w:rsidRPr="009E3AE2">
              <w:t>1400,0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10267,0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3150A2" w:rsidRPr="00992742" w:rsidTr="008E681D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0A2" w:rsidRPr="00992742" w:rsidRDefault="003150A2" w:rsidP="0099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Default="003150A2" w:rsidP="004C2618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3150A2" w:rsidRPr="00992742" w:rsidTr="008E681D"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0A2" w:rsidRPr="00992742" w:rsidRDefault="003150A2" w:rsidP="0099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>
            <w:r w:rsidRPr="009E3AE2">
              <w:t>2072,0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>
            <w:r w:rsidRPr="009E3AE2">
              <w:t>2516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>
            <w:r w:rsidRPr="009E3AE2">
              <w:t>1775,0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>
            <w:r w:rsidRPr="009E3AE2"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>
            <w:r w:rsidRPr="009E3AE2">
              <w:t>1300,0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>
            <w:r w:rsidRPr="009E3AE2"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>
            <w:r w:rsidRPr="009E3AE2"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Default="003150A2" w:rsidP="004C2618">
            <w:r w:rsidRPr="009E3AE2">
              <w:t>1400,0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6D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11495,0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3150A2" w:rsidRPr="00992742" w:rsidTr="008E681D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0A2" w:rsidRPr="00992742" w:rsidRDefault="003150A2" w:rsidP="0099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Default="003150A2" w:rsidP="004C2618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6D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3150A2" w:rsidRPr="00992742" w:rsidTr="008E681D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0A2" w:rsidRPr="00992742" w:rsidRDefault="003150A2" w:rsidP="0099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Default="003150A2" w:rsidP="004C2618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6D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3150A2" w:rsidRPr="00992742" w:rsidTr="008E681D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150A2" w:rsidRPr="00992742" w:rsidRDefault="003150A2" w:rsidP="0099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>
            <w:r>
              <w:t>458,0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>
            <w:r>
              <w:t>475,0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Default="003150A2" w:rsidP="004C2618"/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6D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933,0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3150A2" w:rsidRPr="00992742" w:rsidTr="008E681D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0A2" w:rsidRPr="00992742" w:rsidRDefault="003150A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92742" w:rsidRDefault="003150A2" w:rsidP="0099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>
            <w:r w:rsidRPr="009E3AE2">
              <w:t>2072,0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3150A2">
            <w:r w:rsidRPr="009E3AE2">
              <w:t>2</w:t>
            </w:r>
            <w:r>
              <w:t>058,0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>
            <w:r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0A2" w:rsidRPr="009E3AE2" w:rsidRDefault="003150A2" w:rsidP="004C2618">
            <w:r w:rsidRPr="009E3AE2">
              <w:t>1300,0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>
            <w:r w:rsidRPr="009E3AE2">
              <w:t>1300,0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>
            <w:r w:rsidRPr="009E3AE2">
              <w:t>1400,0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Pr="009E3AE2" w:rsidRDefault="003150A2" w:rsidP="004C2618">
            <w:r w:rsidRPr="009E3AE2">
              <w:t>1400,0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150A2" w:rsidRDefault="003150A2" w:rsidP="004C2618">
            <w:r w:rsidRPr="009E3AE2">
              <w:t>1400,0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6D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  <w:t>10267,0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50A2" w:rsidRPr="00992742" w:rsidRDefault="003150A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  <w:tr w:rsidR="00992742" w:rsidRPr="00992742" w:rsidTr="00C2187A"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742" w:rsidRPr="00992742" w:rsidRDefault="0099274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92742" w:rsidRPr="00992742" w:rsidRDefault="00992742" w:rsidP="009927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92742" w:rsidRPr="00992742" w:rsidRDefault="00992742" w:rsidP="009927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72F"/>
                <w:sz w:val="24"/>
                <w:szCs w:val="24"/>
                <w:lang w:eastAsia="ru-RU"/>
              </w:rPr>
            </w:pPr>
            <w:r w:rsidRPr="00992742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2742" w:rsidRPr="00992742" w:rsidRDefault="00992742" w:rsidP="00992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1"/>
                <w:szCs w:val="21"/>
                <w:lang w:eastAsia="ru-RU"/>
              </w:rPr>
            </w:pPr>
          </w:p>
        </w:tc>
      </w:tr>
    </w:tbl>
    <w:p w:rsidR="00992742" w:rsidRPr="00992742" w:rsidRDefault="00992742" w:rsidP="009927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2742" w:rsidRPr="00992742" w:rsidRDefault="00992742" w:rsidP="009927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92742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992742" w:rsidRPr="00992742" w:rsidRDefault="00992742" w:rsidP="009927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92742" w:rsidRPr="00992742">
          <w:pgSz w:w="16838" w:h="11906" w:orient="landscape"/>
          <w:pgMar w:top="571" w:right="536" w:bottom="851" w:left="566" w:header="720" w:footer="720" w:gutter="0"/>
          <w:cols w:space="720"/>
        </w:sectPr>
      </w:pPr>
    </w:p>
    <w:p w:rsidR="00992742" w:rsidRPr="00992742" w:rsidRDefault="00992742" w:rsidP="00992742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92742" w:rsidRPr="00992742" w:rsidSect="00C2187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79" w:rsidRDefault="002F7179">
      <w:pPr>
        <w:spacing w:after="0" w:line="240" w:lineRule="auto"/>
      </w:pPr>
      <w:r>
        <w:separator/>
      </w:r>
    </w:p>
  </w:endnote>
  <w:endnote w:type="continuationSeparator" w:id="0">
    <w:p w:rsidR="002F7179" w:rsidRDefault="002F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79" w:rsidRDefault="002F7179">
      <w:pPr>
        <w:spacing w:after="0" w:line="240" w:lineRule="auto"/>
      </w:pPr>
      <w:r>
        <w:separator/>
      </w:r>
    </w:p>
  </w:footnote>
  <w:footnote w:type="continuationSeparator" w:id="0">
    <w:p w:rsidR="002F7179" w:rsidRDefault="002F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387198"/>
      <w:docPartObj>
        <w:docPartGallery w:val="Page Numbers (Top of Page)"/>
        <w:docPartUnique/>
      </w:docPartObj>
    </w:sdtPr>
    <w:sdtEndPr/>
    <w:sdtContent>
      <w:p w:rsidR="006D3EF1" w:rsidRDefault="006D3EF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0A2" w:rsidRPr="003150A2">
          <w:rPr>
            <w:noProof/>
            <w:lang w:val="ru-RU"/>
          </w:rPr>
          <w:t>9</w:t>
        </w:r>
        <w:r>
          <w:fldChar w:fldCharType="end"/>
        </w:r>
      </w:p>
    </w:sdtContent>
  </w:sdt>
  <w:p w:rsidR="006D3EF1" w:rsidRDefault="006D3EF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6BA5"/>
    <w:multiLevelType w:val="multilevel"/>
    <w:tmpl w:val="ADF87D90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11DE1F08"/>
    <w:multiLevelType w:val="hybridMultilevel"/>
    <w:tmpl w:val="17DA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076A4"/>
    <w:multiLevelType w:val="multilevel"/>
    <w:tmpl w:val="AA3A0D68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427D0381"/>
    <w:multiLevelType w:val="hybridMultilevel"/>
    <w:tmpl w:val="8BDE3F20"/>
    <w:lvl w:ilvl="0" w:tplc="527AAA9A">
      <w:start w:val="6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4">
    <w:nsid w:val="443F7A01"/>
    <w:multiLevelType w:val="multilevel"/>
    <w:tmpl w:val="9CB07EBA"/>
    <w:lvl w:ilvl="0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497B28A0"/>
    <w:multiLevelType w:val="hybridMultilevel"/>
    <w:tmpl w:val="37203682"/>
    <w:lvl w:ilvl="0" w:tplc="9A9CFF6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0C9641F"/>
    <w:multiLevelType w:val="multilevel"/>
    <w:tmpl w:val="A3F8048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3035512"/>
    <w:multiLevelType w:val="multilevel"/>
    <w:tmpl w:val="AEF215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812AA"/>
    <w:multiLevelType w:val="multilevel"/>
    <w:tmpl w:val="7E089C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C81E4D"/>
    <w:multiLevelType w:val="hybridMultilevel"/>
    <w:tmpl w:val="EB469D9C"/>
    <w:lvl w:ilvl="0" w:tplc="4776DDAE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31"/>
    <w:rsid w:val="00003C65"/>
    <w:rsid w:val="00016567"/>
    <w:rsid w:val="000654CF"/>
    <w:rsid w:val="000B2C9E"/>
    <w:rsid w:val="000C386C"/>
    <w:rsid w:val="00104655"/>
    <w:rsid w:val="001305FF"/>
    <w:rsid w:val="00146361"/>
    <w:rsid w:val="00150600"/>
    <w:rsid w:val="00150C83"/>
    <w:rsid w:val="00166471"/>
    <w:rsid w:val="001D5298"/>
    <w:rsid w:val="0020612C"/>
    <w:rsid w:val="002600D2"/>
    <w:rsid w:val="00285A31"/>
    <w:rsid w:val="00295945"/>
    <w:rsid w:val="002F7179"/>
    <w:rsid w:val="003150A2"/>
    <w:rsid w:val="00326B28"/>
    <w:rsid w:val="00344F78"/>
    <w:rsid w:val="00353244"/>
    <w:rsid w:val="00393538"/>
    <w:rsid w:val="00456E9F"/>
    <w:rsid w:val="005157B7"/>
    <w:rsid w:val="0057149C"/>
    <w:rsid w:val="00581FB3"/>
    <w:rsid w:val="00585B83"/>
    <w:rsid w:val="005B5083"/>
    <w:rsid w:val="006218FB"/>
    <w:rsid w:val="00684695"/>
    <w:rsid w:val="006852B8"/>
    <w:rsid w:val="006B2EEB"/>
    <w:rsid w:val="006D3EF1"/>
    <w:rsid w:val="006E152F"/>
    <w:rsid w:val="00730613"/>
    <w:rsid w:val="00747C01"/>
    <w:rsid w:val="007C2B9C"/>
    <w:rsid w:val="007F189C"/>
    <w:rsid w:val="00806430"/>
    <w:rsid w:val="008979D4"/>
    <w:rsid w:val="008B162D"/>
    <w:rsid w:val="00992742"/>
    <w:rsid w:val="009C1068"/>
    <w:rsid w:val="009C5EED"/>
    <w:rsid w:val="009D4BBC"/>
    <w:rsid w:val="00A20872"/>
    <w:rsid w:val="00A41AE0"/>
    <w:rsid w:val="00AE1CA1"/>
    <w:rsid w:val="00B05D4B"/>
    <w:rsid w:val="00BC3EEF"/>
    <w:rsid w:val="00BD67A6"/>
    <w:rsid w:val="00C2187A"/>
    <w:rsid w:val="00C221B8"/>
    <w:rsid w:val="00C51822"/>
    <w:rsid w:val="00CF175F"/>
    <w:rsid w:val="00CF1F81"/>
    <w:rsid w:val="00D90A8B"/>
    <w:rsid w:val="00DD02A2"/>
    <w:rsid w:val="00EA3870"/>
    <w:rsid w:val="00F21F43"/>
    <w:rsid w:val="00F5384D"/>
    <w:rsid w:val="00F748DB"/>
    <w:rsid w:val="00F764D6"/>
    <w:rsid w:val="00F84C42"/>
    <w:rsid w:val="00FA1C5E"/>
    <w:rsid w:val="00FA7E04"/>
    <w:rsid w:val="00FA7F03"/>
    <w:rsid w:val="00FB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9274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92742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92742"/>
  </w:style>
  <w:style w:type="paragraph" w:customStyle="1" w:styleId="ConsPlusNonformat">
    <w:name w:val="ConsPlusNonformat"/>
    <w:rsid w:val="009927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link w:val="a3"/>
    <w:rsid w:val="00992742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3">
    <w:name w:val="Абзац списка Знак"/>
    <w:link w:val="10"/>
    <w:locked/>
    <w:rsid w:val="00992742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rmal">
    <w:name w:val="ConsPlusNormal"/>
    <w:rsid w:val="009927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992742"/>
    <w:pPr>
      <w:spacing w:after="120" w:line="240" w:lineRule="auto"/>
      <w:ind w:left="283"/>
    </w:pPr>
    <w:rPr>
      <w:rFonts w:ascii="Calibri" w:eastAsia="Times New Roman" w:hAnsi="Calibri" w:cs="Calibri"/>
    </w:rPr>
  </w:style>
  <w:style w:type="character" w:customStyle="1" w:styleId="a5">
    <w:name w:val="Основной текст с отступом Знак"/>
    <w:basedOn w:val="a0"/>
    <w:link w:val="a4"/>
    <w:semiHidden/>
    <w:rsid w:val="00992742"/>
    <w:rPr>
      <w:rFonts w:ascii="Calibri" w:eastAsia="Times New Roman" w:hAnsi="Calibri" w:cs="Calibri"/>
    </w:rPr>
  </w:style>
  <w:style w:type="paragraph" w:customStyle="1" w:styleId="21">
    <w:name w:val="Абзац списка2"/>
    <w:basedOn w:val="a"/>
    <w:rsid w:val="009927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22"/>
    <w:rsid w:val="009927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6"/>
    <w:rsid w:val="00992742"/>
    <w:pPr>
      <w:widowControl w:val="0"/>
      <w:shd w:val="clear" w:color="auto" w:fill="FFFFFF"/>
      <w:spacing w:after="300" w:line="322" w:lineRule="exact"/>
      <w:ind w:hanging="278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rsid w:val="0099274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9927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99274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99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992742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992742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992742"/>
    <w:rPr>
      <w:vertAlign w:val="superscript"/>
    </w:rPr>
  </w:style>
  <w:style w:type="character" w:styleId="ad">
    <w:name w:val="Hyperlink"/>
    <w:basedOn w:val="a0"/>
    <w:uiPriority w:val="99"/>
    <w:unhideWhenUsed/>
    <w:rsid w:val="0099274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9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uiPriority w:val="99"/>
    <w:rsid w:val="00992742"/>
    <w:rPr>
      <w:rFonts w:ascii="Times New Roman" w:eastAsia="Times New Roman" w:hAnsi="Times New Roman"/>
      <w:b/>
      <w:bCs/>
      <w:iCs/>
      <w:kern w:val="24"/>
      <w:sz w:val="28"/>
      <w:szCs w:val="28"/>
      <w:lang w:val="x-none" w:eastAsia="x-none"/>
    </w:rPr>
  </w:style>
  <w:style w:type="character" w:customStyle="1" w:styleId="211pt">
    <w:name w:val="Основной текст (2) + 11 pt"/>
    <w:rsid w:val="009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99274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99274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927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9927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99274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9274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92742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992742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1">
    <w:name w:val="Верхний колонтитул Знак1"/>
    <w:uiPriority w:val="99"/>
    <w:rsid w:val="00992742"/>
    <w:rPr>
      <w:rFonts w:ascii="Times New Roman CYR" w:eastAsia="Times New Roman" w:hAnsi="Times New Roman CYR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99274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92742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92742"/>
  </w:style>
  <w:style w:type="paragraph" w:customStyle="1" w:styleId="ConsPlusNonformat">
    <w:name w:val="ConsPlusNonformat"/>
    <w:rsid w:val="009927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link w:val="a3"/>
    <w:rsid w:val="00992742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3">
    <w:name w:val="Абзац списка Знак"/>
    <w:link w:val="10"/>
    <w:locked/>
    <w:rsid w:val="00992742"/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ConsPlusNormal">
    <w:name w:val="ConsPlusNormal"/>
    <w:rsid w:val="009927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992742"/>
    <w:pPr>
      <w:spacing w:after="120" w:line="240" w:lineRule="auto"/>
      <w:ind w:left="283"/>
    </w:pPr>
    <w:rPr>
      <w:rFonts w:ascii="Calibri" w:eastAsia="Times New Roman" w:hAnsi="Calibri" w:cs="Calibri"/>
    </w:rPr>
  </w:style>
  <w:style w:type="character" w:customStyle="1" w:styleId="a5">
    <w:name w:val="Основной текст с отступом Знак"/>
    <w:basedOn w:val="a0"/>
    <w:link w:val="a4"/>
    <w:semiHidden/>
    <w:rsid w:val="00992742"/>
    <w:rPr>
      <w:rFonts w:ascii="Calibri" w:eastAsia="Times New Roman" w:hAnsi="Calibri" w:cs="Calibri"/>
    </w:rPr>
  </w:style>
  <w:style w:type="paragraph" w:customStyle="1" w:styleId="21">
    <w:name w:val="Абзац списка2"/>
    <w:basedOn w:val="a"/>
    <w:rsid w:val="0099274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22"/>
    <w:rsid w:val="0099274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6"/>
    <w:rsid w:val="00992742"/>
    <w:pPr>
      <w:widowControl w:val="0"/>
      <w:shd w:val="clear" w:color="auto" w:fill="FFFFFF"/>
      <w:spacing w:after="300" w:line="322" w:lineRule="exact"/>
      <w:ind w:hanging="278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rsid w:val="00992742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99274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List Paragraph"/>
    <w:basedOn w:val="a"/>
    <w:uiPriority w:val="34"/>
    <w:qFormat/>
    <w:rsid w:val="00992742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16">
    <w:name w:val="s_16"/>
    <w:basedOn w:val="a"/>
    <w:rsid w:val="0099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uiPriority w:val="99"/>
    <w:unhideWhenUsed/>
    <w:rsid w:val="00992742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992742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c">
    <w:name w:val="footnote reference"/>
    <w:uiPriority w:val="99"/>
    <w:unhideWhenUsed/>
    <w:rsid w:val="00992742"/>
    <w:rPr>
      <w:vertAlign w:val="superscript"/>
    </w:rPr>
  </w:style>
  <w:style w:type="character" w:styleId="ad">
    <w:name w:val="Hyperlink"/>
    <w:basedOn w:val="a0"/>
    <w:uiPriority w:val="99"/>
    <w:unhideWhenUsed/>
    <w:rsid w:val="0099274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9927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Заголовок 2 Знак1"/>
    <w:uiPriority w:val="99"/>
    <w:rsid w:val="00992742"/>
    <w:rPr>
      <w:rFonts w:ascii="Times New Roman" w:eastAsia="Times New Roman" w:hAnsi="Times New Roman"/>
      <w:b/>
      <w:bCs/>
      <w:iCs/>
      <w:kern w:val="24"/>
      <w:sz w:val="28"/>
      <w:szCs w:val="28"/>
      <w:lang w:val="x-none" w:eastAsia="x-none"/>
    </w:rPr>
  </w:style>
  <w:style w:type="character" w:customStyle="1" w:styleId="211pt">
    <w:name w:val="Основной текст (2) + 11 pt"/>
    <w:rsid w:val="009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99274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992742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9274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9927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rsid w:val="0099274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9274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92742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Основной текст (5)"/>
    <w:basedOn w:val="a"/>
    <w:link w:val="5"/>
    <w:rsid w:val="00992742"/>
    <w:pPr>
      <w:widowControl w:val="0"/>
      <w:shd w:val="clear" w:color="auto" w:fill="FFFFFF"/>
      <w:spacing w:after="0" w:line="21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1">
    <w:name w:val="Верхний колонтитул Знак1"/>
    <w:uiPriority w:val="99"/>
    <w:rsid w:val="00992742"/>
    <w:rPr>
      <w:rFonts w:ascii="Times New Roman CYR" w:eastAsia="Times New Roman" w:hAnsi="Times New Roman CY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E8AAF44171AD13FB405E05B90252D4A0C5E0D6DB34D62CAAEA3B2BC7DC561F1A16D7AA0B6F8BA8025F42Q5OC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Glavbuh</cp:lastModifiedBy>
  <cp:revision>3</cp:revision>
  <dcterms:created xsi:type="dcterms:W3CDTF">2025-04-02T09:58:00Z</dcterms:created>
  <dcterms:modified xsi:type="dcterms:W3CDTF">2025-04-02T10:17:00Z</dcterms:modified>
</cp:coreProperties>
</file>