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874" w:rsidRPr="00197369" w:rsidRDefault="00F25874">
      <w:pPr>
        <w:pStyle w:val="ConsPlusTitle"/>
        <w:jc w:val="center"/>
        <w:outlineLvl w:val="0"/>
        <w:rPr>
          <w:rFonts w:ascii="Tahoma" w:hAnsi="Tahoma" w:cs="Tahoma"/>
        </w:rPr>
      </w:pPr>
      <w:bookmarkStart w:id="0" w:name="_GoBack"/>
      <w:r w:rsidRPr="00197369">
        <w:rPr>
          <w:rFonts w:ascii="Tahoma" w:hAnsi="Tahoma" w:cs="Tahoma"/>
        </w:rPr>
        <w:t>ПРАВИТЕЛЬСТВО РОССИЙСКОЙ ФЕДЕРАЦИИ</w:t>
      </w:r>
    </w:p>
    <w:p w:rsidR="00F25874" w:rsidRPr="00197369" w:rsidRDefault="00F25874">
      <w:pPr>
        <w:pStyle w:val="ConsPlusTitle"/>
        <w:jc w:val="both"/>
        <w:rPr>
          <w:rFonts w:ascii="Tahoma" w:hAnsi="Tahoma" w:cs="Tahoma"/>
        </w:rPr>
      </w:pPr>
    </w:p>
    <w:p w:rsidR="00F25874" w:rsidRPr="00197369" w:rsidRDefault="00F25874">
      <w:pPr>
        <w:pStyle w:val="ConsPlusTitle"/>
        <w:jc w:val="center"/>
        <w:rPr>
          <w:rFonts w:ascii="Tahoma" w:hAnsi="Tahoma" w:cs="Tahoma"/>
        </w:rPr>
      </w:pPr>
      <w:r w:rsidRPr="00197369">
        <w:rPr>
          <w:rFonts w:ascii="Tahoma" w:hAnsi="Tahoma" w:cs="Tahoma"/>
        </w:rPr>
        <w:t>ПОСТАНОВЛЕНИЕ</w:t>
      </w:r>
    </w:p>
    <w:p w:rsidR="00F25874" w:rsidRPr="00197369" w:rsidRDefault="00F25874">
      <w:pPr>
        <w:pStyle w:val="ConsPlusTitle"/>
        <w:jc w:val="center"/>
        <w:rPr>
          <w:rFonts w:ascii="Tahoma" w:hAnsi="Tahoma" w:cs="Tahoma"/>
        </w:rPr>
      </w:pPr>
      <w:r w:rsidRPr="00197369">
        <w:rPr>
          <w:rFonts w:ascii="Tahoma" w:hAnsi="Tahoma" w:cs="Tahoma"/>
        </w:rPr>
        <w:t>от 30 августа 2017 г. N 1042</w:t>
      </w:r>
    </w:p>
    <w:p w:rsidR="00F25874" w:rsidRPr="00197369" w:rsidRDefault="00F25874">
      <w:pPr>
        <w:pStyle w:val="ConsPlusTitle"/>
        <w:jc w:val="both"/>
        <w:rPr>
          <w:rFonts w:ascii="Tahoma" w:hAnsi="Tahoma" w:cs="Tahoma"/>
        </w:rPr>
      </w:pPr>
    </w:p>
    <w:p w:rsidR="00F25874" w:rsidRPr="00197369" w:rsidRDefault="00F25874">
      <w:pPr>
        <w:pStyle w:val="ConsPlusTitle"/>
        <w:jc w:val="center"/>
        <w:rPr>
          <w:rFonts w:ascii="Tahoma" w:hAnsi="Tahoma" w:cs="Tahoma"/>
        </w:rPr>
      </w:pPr>
      <w:r w:rsidRPr="00197369">
        <w:rPr>
          <w:rFonts w:ascii="Tahoma" w:hAnsi="Tahoma" w:cs="Tahoma"/>
        </w:rPr>
        <w:t>ОБ УТВЕРЖДЕНИИ ПРАВИЛ</w:t>
      </w:r>
    </w:p>
    <w:p w:rsidR="00F25874" w:rsidRPr="00197369" w:rsidRDefault="00F25874">
      <w:pPr>
        <w:pStyle w:val="ConsPlusTitle"/>
        <w:jc w:val="center"/>
        <w:rPr>
          <w:rFonts w:ascii="Tahoma" w:hAnsi="Tahoma" w:cs="Tahoma"/>
        </w:rPr>
      </w:pPr>
      <w:r w:rsidRPr="00197369">
        <w:rPr>
          <w:rFonts w:ascii="Tahoma" w:hAnsi="Tahoma" w:cs="Tahoma"/>
        </w:rPr>
        <w:t>ОПРЕДЕЛЕНИЯ РАЗМЕРА ШТРАФА, НАЧИСЛЯЕМОГО В СЛУЧАЕ</w:t>
      </w:r>
    </w:p>
    <w:p w:rsidR="00F25874" w:rsidRPr="00197369" w:rsidRDefault="00F25874">
      <w:pPr>
        <w:pStyle w:val="ConsPlusTitle"/>
        <w:jc w:val="center"/>
        <w:rPr>
          <w:rFonts w:ascii="Tahoma" w:hAnsi="Tahoma" w:cs="Tahoma"/>
        </w:rPr>
      </w:pPr>
      <w:r w:rsidRPr="00197369">
        <w:rPr>
          <w:rFonts w:ascii="Tahoma" w:hAnsi="Tahoma" w:cs="Tahoma"/>
        </w:rPr>
        <w:t>НЕНАДЛЕЖАЩЕГО ИСПОЛНЕНИЯ ЗАКАЗЧИКОМ, НЕИСПОЛНЕНИЯ</w:t>
      </w:r>
    </w:p>
    <w:p w:rsidR="00F25874" w:rsidRPr="00197369" w:rsidRDefault="00F25874">
      <w:pPr>
        <w:pStyle w:val="ConsPlusTitle"/>
        <w:jc w:val="center"/>
        <w:rPr>
          <w:rFonts w:ascii="Tahoma" w:hAnsi="Tahoma" w:cs="Tahoma"/>
        </w:rPr>
      </w:pPr>
      <w:r w:rsidRPr="00197369">
        <w:rPr>
          <w:rFonts w:ascii="Tahoma" w:hAnsi="Tahoma" w:cs="Tahoma"/>
        </w:rPr>
        <w:t>ИЛИ НЕНАДЛЕЖАЩЕГО ИСПОЛНЕНИЯ ПОСТАВЩИКОМ (ПОДРЯДЧИКОМ,</w:t>
      </w:r>
    </w:p>
    <w:p w:rsidR="00F25874" w:rsidRPr="00197369" w:rsidRDefault="00F25874">
      <w:pPr>
        <w:pStyle w:val="ConsPlusTitle"/>
        <w:jc w:val="center"/>
        <w:rPr>
          <w:rFonts w:ascii="Tahoma" w:hAnsi="Tahoma" w:cs="Tahoma"/>
        </w:rPr>
      </w:pPr>
      <w:r w:rsidRPr="00197369">
        <w:rPr>
          <w:rFonts w:ascii="Tahoma" w:hAnsi="Tahoma" w:cs="Tahoma"/>
        </w:rPr>
        <w:t>ИСПОЛНИТЕЛЕМ) ОБЯЗАТЕЛЬСТВ, ПРЕДУСМОТРЕННЫХ КОНТРАКТОМ</w:t>
      </w:r>
    </w:p>
    <w:p w:rsidR="00F25874" w:rsidRPr="00197369" w:rsidRDefault="00F25874">
      <w:pPr>
        <w:pStyle w:val="ConsPlusTitle"/>
        <w:jc w:val="center"/>
        <w:rPr>
          <w:rFonts w:ascii="Tahoma" w:hAnsi="Tahoma" w:cs="Tahoma"/>
        </w:rPr>
      </w:pPr>
      <w:r w:rsidRPr="00197369">
        <w:rPr>
          <w:rFonts w:ascii="Tahoma" w:hAnsi="Tahoma" w:cs="Tahoma"/>
        </w:rPr>
        <w:t>(ЗА ИСКЛЮЧЕНИЕМ ПРОСРОЧКИ ИСПОЛНЕНИЯ ОБЯЗАТЕЛЬСТВ</w:t>
      </w:r>
    </w:p>
    <w:p w:rsidR="00F25874" w:rsidRPr="00197369" w:rsidRDefault="00F25874">
      <w:pPr>
        <w:pStyle w:val="ConsPlusTitle"/>
        <w:jc w:val="center"/>
        <w:rPr>
          <w:rFonts w:ascii="Tahoma" w:hAnsi="Tahoma" w:cs="Tahoma"/>
        </w:rPr>
      </w:pPr>
      <w:r w:rsidRPr="00197369">
        <w:rPr>
          <w:rFonts w:ascii="Tahoma" w:hAnsi="Tahoma" w:cs="Tahoma"/>
        </w:rPr>
        <w:t>ЗАКАЗЧИКОМ, ПОСТАВЩИКОМ (ПОДРЯДЧИКОМ, ИСПОЛНИТЕЛЕМ),</w:t>
      </w:r>
    </w:p>
    <w:p w:rsidR="00F25874" w:rsidRPr="00197369" w:rsidRDefault="00F25874">
      <w:pPr>
        <w:pStyle w:val="ConsPlusTitle"/>
        <w:jc w:val="center"/>
        <w:rPr>
          <w:rFonts w:ascii="Tahoma" w:hAnsi="Tahoma" w:cs="Tahoma"/>
        </w:rPr>
      </w:pPr>
      <w:r w:rsidRPr="00197369">
        <w:rPr>
          <w:rFonts w:ascii="Tahoma" w:hAnsi="Tahoma" w:cs="Tahoma"/>
        </w:rPr>
        <w:t>О ВНЕСЕНИИ ИЗМЕНЕНИЙ В ПОСТАНОВЛЕНИЕ ПРАВИТЕЛЬСТВА РОССИЙСКОЙ</w:t>
      </w:r>
    </w:p>
    <w:p w:rsidR="00F25874" w:rsidRPr="00197369" w:rsidRDefault="00F25874">
      <w:pPr>
        <w:pStyle w:val="ConsPlusTitle"/>
        <w:jc w:val="center"/>
        <w:rPr>
          <w:rFonts w:ascii="Tahoma" w:hAnsi="Tahoma" w:cs="Tahoma"/>
        </w:rPr>
      </w:pPr>
      <w:r w:rsidRPr="00197369">
        <w:rPr>
          <w:rFonts w:ascii="Tahoma" w:hAnsi="Tahoma" w:cs="Tahoma"/>
        </w:rPr>
        <w:t>ФЕДЕРАЦИИ ОТ 15 МАЯ 2017 Г. N 570 И ПРИЗНАНИИ УТРАТИВШИМ</w:t>
      </w:r>
    </w:p>
    <w:p w:rsidR="00F25874" w:rsidRPr="00197369" w:rsidRDefault="00F25874">
      <w:pPr>
        <w:pStyle w:val="ConsPlusTitle"/>
        <w:jc w:val="center"/>
        <w:rPr>
          <w:rFonts w:ascii="Tahoma" w:hAnsi="Tahoma" w:cs="Tahoma"/>
        </w:rPr>
      </w:pPr>
      <w:r w:rsidRPr="00197369">
        <w:rPr>
          <w:rFonts w:ascii="Tahoma" w:hAnsi="Tahoma" w:cs="Tahoma"/>
        </w:rPr>
        <w:t>СИЛУ ПОСТАНОВЛЕНИЯ ПРАВИТЕЛЬСТВА РОССИЙСКОЙ ФЕДЕРАЦИИ</w:t>
      </w:r>
    </w:p>
    <w:p w:rsidR="00F25874" w:rsidRPr="00197369" w:rsidRDefault="00F25874">
      <w:pPr>
        <w:pStyle w:val="ConsPlusTitle"/>
        <w:jc w:val="center"/>
        <w:rPr>
          <w:rFonts w:ascii="Tahoma" w:hAnsi="Tahoma" w:cs="Tahoma"/>
        </w:rPr>
      </w:pPr>
      <w:r w:rsidRPr="00197369">
        <w:rPr>
          <w:rFonts w:ascii="Tahoma" w:hAnsi="Tahoma" w:cs="Tahoma"/>
        </w:rPr>
        <w:t>ОТ 25 НОЯБРЯ 2013 Г. N 1063</w:t>
      </w:r>
    </w:p>
    <w:p w:rsidR="00F25874" w:rsidRPr="00197369" w:rsidRDefault="00F25874">
      <w:pPr>
        <w:pStyle w:val="ConsPlusNormal"/>
        <w:jc w:val="both"/>
        <w:rPr>
          <w:rFonts w:ascii="Tahoma" w:hAnsi="Tahoma" w:cs="Tahoma"/>
        </w:rPr>
      </w:pPr>
    </w:p>
    <w:p w:rsidR="00F25874" w:rsidRPr="00197369" w:rsidRDefault="00F25874">
      <w:pPr>
        <w:pStyle w:val="ConsPlusNormal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В соответствии со статьей 34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1. Утвердить прилагаемые: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исполнителем);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изменения, которые вносятся в постановление Правительства Российской Федерации от 15 мая 2017 г. N 570 "Об установлении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и о внесении изменений в Правила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контрактом" (Собрание законодательства Российской Федерации, 2017, N 21, ст. 3022).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2. Признать утратившим силу постановление Правительства Российской Федерации от 25 ноября 2013 г. N 1063 "Об утверждении 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контрактом" (Собрание законодательства Российской Федерации, 2013, N 48, ст. 6266).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3. Настоящее постановление применяется к отношениям, связанным с осуществлением закупок товаров, работ, услуг для обеспечения государственных и муниципальных нужд, извещения об осуществлении которых размещены в единой информационной системе в сфере закупок либо приглашения принять участие в которых направлены после дня вступления в силу настоящего постановления.</w:t>
      </w:r>
    </w:p>
    <w:p w:rsidR="00F25874" w:rsidRPr="00197369" w:rsidRDefault="00F25874">
      <w:pPr>
        <w:pStyle w:val="ConsPlusNormal"/>
        <w:jc w:val="both"/>
        <w:rPr>
          <w:rFonts w:ascii="Tahoma" w:hAnsi="Tahoma" w:cs="Tahoma"/>
        </w:rPr>
      </w:pPr>
    </w:p>
    <w:p w:rsidR="00F25874" w:rsidRPr="00197369" w:rsidRDefault="00F25874">
      <w:pPr>
        <w:pStyle w:val="ConsPlusNormal"/>
        <w:jc w:val="right"/>
        <w:rPr>
          <w:rFonts w:ascii="Tahoma" w:hAnsi="Tahoma" w:cs="Tahoma"/>
        </w:rPr>
      </w:pPr>
      <w:r w:rsidRPr="00197369">
        <w:rPr>
          <w:rFonts w:ascii="Tahoma" w:hAnsi="Tahoma" w:cs="Tahoma"/>
        </w:rPr>
        <w:t>Председатель Правительства</w:t>
      </w:r>
    </w:p>
    <w:p w:rsidR="00F25874" w:rsidRPr="00197369" w:rsidRDefault="00F25874">
      <w:pPr>
        <w:pStyle w:val="ConsPlusNormal"/>
        <w:jc w:val="right"/>
        <w:rPr>
          <w:rFonts w:ascii="Tahoma" w:hAnsi="Tahoma" w:cs="Tahoma"/>
        </w:rPr>
      </w:pPr>
      <w:r w:rsidRPr="00197369">
        <w:rPr>
          <w:rFonts w:ascii="Tahoma" w:hAnsi="Tahoma" w:cs="Tahoma"/>
        </w:rPr>
        <w:t>Российской Федерации</w:t>
      </w:r>
    </w:p>
    <w:p w:rsidR="00F25874" w:rsidRPr="00197369" w:rsidRDefault="00F25874">
      <w:pPr>
        <w:pStyle w:val="ConsPlusNormal"/>
        <w:jc w:val="right"/>
        <w:rPr>
          <w:rFonts w:ascii="Tahoma" w:hAnsi="Tahoma" w:cs="Tahoma"/>
        </w:rPr>
      </w:pPr>
      <w:r w:rsidRPr="00197369">
        <w:rPr>
          <w:rFonts w:ascii="Tahoma" w:hAnsi="Tahoma" w:cs="Tahoma"/>
        </w:rPr>
        <w:t>Д.МЕДВЕДЕВ</w:t>
      </w:r>
    </w:p>
    <w:p w:rsidR="00F25874" w:rsidRPr="00197369" w:rsidRDefault="00F25874">
      <w:pPr>
        <w:pStyle w:val="ConsPlusNormal"/>
        <w:jc w:val="both"/>
        <w:rPr>
          <w:rFonts w:ascii="Tahoma" w:hAnsi="Tahoma" w:cs="Tahoma"/>
        </w:rPr>
      </w:pPr>
    </w:p>
    <w:p w:rsidR="00F25874" w:rsidRPr="00197369" w:rsidRDefault="00F25874">
      <w:pPr>
        <w:pStyle w:val="ConsPlusNormal"/>
        <w:jc w:val="both"/>
        <w:rPr>
          <w:rFonts w:ascii="Tahoma" w:hAnsi="Tahoma" w:cs="Tahoma"/>
        </w:rPr>
      </w:pPr>
    </w:p>
    <w:p w:rsidR="00F25874" w:rsidRPr="00197369" w:rsidRDefault="00F25874">
      <w:pPr>
        <w:pStyle w:val="ConsPlusNormal"/>
        <w:jc w:val="both"/>
        <w:rPr>
          <w:rFonts w:ascii="Tahoma" w:hAnsi="Tahoma" w:cs="Tahoma"/>
        </w:rPr>
      </w:pPr>
    </w:p>
    <w:p w:rsidR="00F25874" w:rsidRPr="00197369" w:rsidRDefault="00F25874">
      <w:pPr>
        <w:pStyle w:val="ConsPlusNormal"/>
        <w:jc w:val="both"/>
        <w:rPr>
          <w:rFonts w:ascii="Tahoma" w:hAnsi="Tahoma" w:cs="Tahoma"/>
        </w:rPr>
      </w:pPr>
    </w:p>
    <w:p w:rsidR="00EC3AD0" w:rsidRPr="00197369" w:rsidRDefault="00EC3AD0">
      <w:pPr>
        <w:pStyle w:val="ConsPlusNormal"/>
        <w:jc w:val="both"/>
        <w:rPr>
          <w:rFonts w:ascii="Tahoma" w:hAnsi="Tahoma" w:cs="Tahoma"/>
        </w:rPr>
      </w:pPr>
    </w:p>
    <w:p w:rsidR="00F25874" w:rsidRPr="00197369" w:rsidRDefault="00F25874">
      <w:pPr>
        <w:pStyle w:val="ConsPlusNormal"/>
        <w:jc w:val="both"/>
        <w:rPr>
          <w:rFonts w:ascii="Tahoma" w:hAnsi="Tahoma" w:cs="Tahoma"/>
        </w:rPr>
      </w:pPr>
    </w:p>
    <w:p w:rsidR="00F25874" w:rsidRPr="00197369" w:rsidRDefault="00F25874">
      <w:pPr>
        <w:pStyle w:val="ConsPlusNormal"/>
        <w:jc w:val="right"/>
        <w:outlineLvl w:val="0"/>
        <w:rPr>
          <w:rFonts w:ascii="Tahoma" w:hAnsi="Tahoma" w:cs="Tahoma"/>
        </w:rPr>
      </w:pPr>
      <w:r w:rsidRPr="00197369">
        <w:rPr>
          <w:rFonts w:ascii="Tahoma" w:hAnsi="Tahoma" w:cs="Tahoma"/>
        </w:rPr>
        <w:t>Утверждены</w:t>
      </w:r>
    </w:p>
    <w:p w:rsidR="00F25874" w:rsidRPr="00197369" w:rsidRDefault="00F25874">
      <w:pPr>
        <w:pStyle w:val="ConsPlusNormal"/>
        <w:jc w:val="right"/>
        <w:rPr>
          <w:rFonts w:ascii="Tahoma" w:hAnsi="Tahoma" w:cs="Tahoma"/>
        </w:rPr>
      </w:pPr>
      <w:r w:rsidRPr="00197369">
        <w:rPr>
          <w:rFonts w:ascii="Tahoma" w:hAnsi="Tahoma" w:cs="Tahoma"/>
        </w:rPr>
        <w:t>постановлением Правительства</w:t>
      </w:r>
    </w:p>
    <w:p w:rsidR="00F25874" w:rsidRPr="00197369" w:rsidRDefault="00F25874">
      <w:pPr>
        <w:pStyle w:val="ConsPlusNormal"/>
        <w:jc w:val="right"/>
        <w:rPr>
          <w:rFonts w:ascii="Tahoma" w:hAnsi="Tahoma" w:cs="Tahoma"/>
        </w:rPr>
      </w:pPr>
      <w:r w:rsidRPr="00197369">
        <w:rPr>
          <w:rFonts w:ascii="Tahoma" w:hAnsi="Tahoma" w:cs="Tahoma"/>
        </w:rPr>
        <w:t>Российской Федерации</w:t>
      </w:r>
    </w:p>
    <w:p w:rsidR="00F25874" w:rsidRPr="00197369" w:rsidRDefault="00F25874">
      <w:pPr>
        <w:pStyle w:val="ConsPlusNormal"/>
        <w:jc w:val="right"/>
        <w:rPr>
          <w:rFonts w:ascii="Tahoma" w:hAnsi="Tahoma" w:cs="Tahoma"/>
        </w:rPr>
      </w:pPr>
      <w:r w:rsidRPr="00197369">
        <w:rPr>
          <w:rFonts w:ascii="Tahoma" w:hAnsi="Tahoma" w:cs="Tahoma"/>
        </w:rPr>
        <w:t>от 30 августа 2017 г. N 1042</w:t>
      </w:r>
    </w:p>
    <w:p w:rsidR="00F25874" w:rsidRPr="00197369" w:rsidRDefault="00F25874">
      <w:pPr>
        <w:pStyle w:val="ConsPlusNormal"/>
        <w:jc w:val="both"/>
        <w:rPr>
          <w:rFonts w:ascii="Tahoma" w:hAnsi="Tahoma" w:cs="Tahoma"/>
        </w:rPr>
      </w:pPr>
    </w:p>
    <w:p w:rsidR="00F25874" w:rsidRPr="00197369" w:rsidRDefault="00F25874">
      <w:pPr>
        <w:pStyle w:val="ConsPlusTitle"/>
        <w:jc w:val="center"/>
        <w:rPr>
          <w:rFonts w:ascii="Tahoma" w:hAnsi="Tahoma" w:cs="Tahoma"/>
        </w:rPr>
      </w:pPr>
      <w:bookmarkStart w:id="1" w:name="P41"/>
      <w:bookmarkEnd w:id="1"/>
      <w:r w:rsidRPr="00197369">
        <w:rPr>
          <w:rFonts w:ascii="Tahoma" w:hAnsi="Tahoma" w:cs="Tahoma"/>
        </w:rPr>
        <w:t>ПРАВИЛА</w:t>
      </w:r>
    </w:p>
    <w:p w:rsidR="00F25874" w:rsidRPr="00197369" w:rsidRDefault="00F25874">
      <w:pPr>
        <w:pStyle w:val="ConsPlusTitle"/>
        <w:jc w:val="center"/>
        <w:rPr>
          <w:rFonts w:ascii="Tahoma" w:hAnsi="Tahoma" w:cs="Tahoma"/>
        </w:rPr>
      </w:pPr>
      <w:r w:rsidRPr="00197369">
        <w:rPr>
          <w:rFonts w:ascii="Tahoma" w:hAnsi="Tahoma" w:cs="Tahoma"/>
        </w:rPr>
        <w:t>ОПРЕДЕЛЕНИЯ РАЗМЕРА ШТРАФА, НАЧИСЛЯЕМОГО В СЛУЧАЕ</w:t>
      </w:r>
    </w:p>
    <w:p w:rsidR="00F25874" w:rsidRPr="00197369" w:rsidRDefault="00F25874">
      <w:pPr>
        <w:pStyle w:val="ConsPlusTitle"/>
        <w:jc w:val="center"/>
        <w:rPr>
          <w:rFonts w:ascii="Tahoma" w:hAnsi="Tahoma" w:cs="Tahoma"/>
        </w:rPr>
      </w:pPr>
      <w:r w:rsidRPr="00197369">
        <w:rPr>
          <w:rFonts w:ascii="Tahoma" w:hAnsi="Tahoma" w:cs="Tahoma"/>
        </w:rPr>
        <w:t>НЕНАДЛЕЖАЩЕГО ИСПОЛНЕНИЯ ЗАКАЗЧИКОМ, НЕИСПОЛНЕНИЯ</w:t>
      </w:r>
    </w:p>
    <w:p w:rsidR="00F25874" w:rsidRPr="00197369" w:rsidRDefault="00F25874">
      <w:pPr>
        <w:pStyle w:val="ConsPlusTitle"/>
        <w:jc w:val="center"/>
        <w:rPr>
          <w:rFonts w:ascii="Tahoma" w:hAnsi="Tahoma" w:cs="Tahoma"/>
        </w:rPr>
      </w:pPr>
      <w:r w:rsidRPr="00197369">
        <w:rPr>
          <w:rFonts w:ascii="Tahoma" w:hAnsi="Tahoma" w:cs="Tahoma"/>
        </w:rPr>
        <w:t>ИЛИ НЕНАДЛЕЖАЩЕГО ИСПОЛНЕНИЯ ПОСТАВЩИКОМ (ПОДРЯДЧИКОМ,</w:t>
      </w:r>
    </w:p>
    <w:p w:rsidR="00F25874" w:rsidRPr="00197369" w:rsidRDefault="00F25874">
      <w:pPr>
        <w:pStyle w:val="ConsPlusTitle"/>
        <w:jc w:val="center"/>
        <w:rPr>
          <w:rFonts w:ascii="Tahoma" w:hAnsi="Tahoma" w:cs="Tahoma"/>
        </w:rPr>
      </w:pPr>
      <w:r w:rsidRPr="00197369">
        <w:rPr>
          <w:rFonts w:ascii="Tahoma" w:hAnsi="Tahoma" w:cs="Tahoma"/>
        </w:rPr>
        <w:t>ИСПОЛНИТЕЛЕМ) ОБЯЗАТЕЛЬСТВ, ПРЕДУСМОТРЕННЫХ КОНТРАКТОМ</w:t>
      </w:r>
    </w:p>
    <w:p w:rsidR="00F25874" w:rsidRPr="00197369" w:rsidRDefault="00F25874">
      <w:pPr>
        <w:pStyle w:val="ConsPlusTitle"/>
        <w:jc w:val="center"/>
        <w:rPr>
          <w:rFonts w:ascii="Tahoma" w:hAnsi="Tahoma" w:cs="Tahoma"/>
        </w:rPr>
      </w:pPr>
      <w:r w:rsidRPr="00197369">
        <w:rPr>
          <w:rFonts w:ascii="Tahoma" w:hAnsi="Tahoma" w:cs="Tahoma"/>
        </w:rPr>
        <w:t>(ЗА ИСКЛЮЧЕНИЕМ ПРОСРОЧКИ ИСПОЛНЕНИЯ ОБЯЗАТЕЛЬСТВ</w:t>
      </w:r>
    </w:p>
    <w:p w:rsidR="00F25874" w:rsidRPr="00197369" w:rsidRDefault="00F25874">
      <w:pPr>
        <w:pStyle w:val="ConsPlusTitle"/>
        <w:jc w:val="center"/>
        <w:rPr>
          <w:rFonts w:ascii="Tahoma" w:hAnsi="Tahoma" w:cs="Tahoma"/>
        </w:rPr>
      </w:pPr>
      <w:r w:rsidRPr="00197369">
        <w:rPr>
          <w:rFonts w:ascii="Tahoma" w:hAnsi="Tahoma" w:cs="Tahoma"/>
        </w:rPr>
        <w:t>ЗАКАЗЧИКОМ, ПОСТАВЩИКОМ (ПОДРЯДЧИКОМ, ИСПОЛНИТЕЛЕМ)</w:t>
      </w:r>
    </w:p>
    <w:p w:rsidR="00F25874" w:rsidRPr="00197369" w:rsidRDefault="00F25874">
      <w:pPr>
        <w:pStyle w:val="ConsPlusNormal"/>
        <w:jc w:val="both"/>
        <w:rPr>
          <w:rFonts w:ascii="Tahoma" w:hAnsi="Tahoma" w:cs="Tahoma"/>
        </w:rPr>
      </w:pPr>
    </w:p>
    <w:p w:rsidR="00F25874" w:rsidRPr="00197369" w:rsidRDefault="00F25874">
      <w:pPr>
        <w:pStyle w:val="ConsPlusNormal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1. Настоящие Правила устанавливают порядок определения в контракте размера штрафа, начисляемого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 и размера штрафа, начисляемого за неисполнение или ненадлежащее исполнение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 (далее - штраф).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2. Размер штрафа устанавливается контрактом в соответствии с пунктами 3 - 9 настоящих Правил, за исключением случая, предусмотренного пунктом 13 настоящих Правил, в том числе рассчитывается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(этапа)).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bookmarkStart w:id="2" w:name="P55"/>
      <w:bookmarkEnd w:id="2"/>
      <w:r w:rsidRPr="00197369">
        <w:rPr>
          <w:rFonts w:ascii="Tahoma" w:hAnsi="Tahoma" w:cs="Tahoma"/>
        </w:rPr>
        <w:t>3. За каждый факт неисполнения или ненадлежащего исполнения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случаев, предусмотренных пунктами 4 - 8 настоящих Правил):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а) 10 процентов цены контракта (этапа) в случае, если цена контракта (этапа) не превышает 3 млн. рублей;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и) 0,1 процента цены контракта (этапа) в случае, если цена контракта (этапа) превышает 10 млрд. рублей.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bookmarkStart w:id="3" w:name="P66"/>
      <w:bookmarkEnd w:id="3"/>
      <w:r w:rsidRPr="00197369">
        <w:rPr>
          <w:rFonts w:ascii="Tahoma" w:hAnsi="Tahoma" w:cs="Tahoma"/>
        </w:rPr>
        <w:t xml:space="preserve">4. За каждый факт неисполнения или ненадлежащего исполнения поставщиком (подрядчиком, исполнителем) обязательств, предусмотренных контрактом, заключенным по результатам определения поставщика (подрядчика, исполнителя) в соответствии с пунктом 1 части 1 статьи 30 </w:t>
      </w:r>
      <w:r w:rsidRPr="00197369">
        <w:rPr>
          <w:rFonts w:ascii="Tahoma" w:hAnsi="Tahoma" w:cs="Tahoma"/>
        </w:rPr>
        <w:lastRenderedPageBreak/>
        <w:t>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рублей.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5. За каждый факт неисполнения или ненадлежащего исполнения поставщиком (подрядчиком, исполнителем)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контракта, размер штрафа рассчитывается в порядке, установленном настоящими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а) в случае, если цена контракта не превышает начальную (максимальную) цену контракта: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10 процентов начальной (максимальной) цены контракта, если цена контракта не превышает 3 млн. рублей;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б) в случае, если цена контракта превышает начальную (максимальную) цену контракта: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10 процентов цены контракта, если цена контракта не превышает 3 млн. рублей;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5 процентов цены контракта, если цена контракта составляет от 3 млн. рублей до 50 млн. рублей (включительно);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1 процент цены контракта, если цена контракта составляет от 50 млн. рублей до 100 млн. рублей (включительно).</w:t>
      </w:r>
    </w:p>
    <w:p w:rsidR="00F25874" w:rsidRPr="00197369" w:rsidRDefault="00EC3AD0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в) утратил силу</w:t>
      </w:r>
      <w:r w:rsidR="00F25874" w:rsidRPr="00197369">
        <w:rPr>
          <w:rFonts w:ascii="Tahoma" w:hAnsi="Tahoma" w:cs="Tahoma"/>
        </w:rPr>
        <w:t>.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6. 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а) 1000 рублей, если цена контракта не превышает 3 млн. рублей;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б) 5000 рублей, если цена контракта составляет от 3 млн. рублей до 50 млн. рублей (включительно);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в) 10000 рублей, если цена контракта составляет от 50 млн. рублей до 100 млн. рублей (включительно);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г) 100000 рублей, если цена контракта превышает 100 млн. рублей.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7. За ненадлежащее исполнение подрядчиком обязательств по выполнению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контракту, размер штрафа устанавливается в размере 5 процентов стоимости указанных работ.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bookmarkStart w:id="4" w:name="P88"/>
      <w:bookmarkEnd w:id="4"/>
      <w:r w:rsidRPr="00197369">
        <w:rPr>
          <w:rFonts w:ascii="Tahoma" w:hAnsi="Tahoma" w:cs="Tahoma"/>
        </w:rPr>
        <w:t>8. В случае если в соответствии с частью 6 статьи 30 Федерального закона контрактом предусмотрено условие о гражданско-правовой ответственности поставщиков (подрядчиков, исполнителей) за неисполнение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контрактом.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bookmarkStart w:id="5" w:name="P89"/>
      <w:bookmarkEnd w:id="5"/>
      <w:r w:rsidRPr="00197369">
        <w:rPr>
          <w:rFonts w:ascii="Tahoma" w:hAnsi="Tahoma" w:cs="Tahoma"/>
        </w:rPr>
        <w:t xml:space="preserve">9. За каждый факт неисполнения заказчиком обязательств, предусмотренных контрактом, за </w:t>
      </w:r>
      <w:r w:rsidRPr="00197369">
        <w:rPr>
          <w:rFonts w:ascii="Tahoma" w:hAnsi="Tahoma" w:cs="Tahoma"/>
        </w:rPr>
        <w:lastRenderedPageBreak/>
        <w:t>исключением просрочки исполнения обязательств, предусмотренных контрактом, размер штрафа устанавливается в следующем порядке: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а) 1000 рублей, если цена контракта не превышает 3 млн. рублей (включительно);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б) 5000 рублей, если цена контракта составляет от 3 млн. рублей до 50 млн. рублей (включительно);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в) 10000 рублей, если цена контракта составляет от 50 млн. рублей до 100 млн. рублей (включительно);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г) 100000 рублей, если цена контракта превышает 100 млн. рублей.</w:t>
      </w:r>
    </w:p>
    <w:p w:rsidR="00F25874" w:rsidRPr="00197369" w:rsidRDefault="00EC3AD0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10. Утратил силу</w:t>
      </w:r>
      <w:r w:rsidR="00F25874" w:rsidRPr="00197369">
        <w:rPr>
          <w:rFonts w:ascii="Tahoma" w:hAnsi="Tahoma" w:cs="Tahoma"/>
        </w:rPr>
        <w:t>.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11. 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197369">
        <w:rPr>
          <w:rFonts w:ascii="Tahoma" w:hAnsi="Tahoma" w:cs="Tahoma"/>
        </w:rPr>
        <w:t>12.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F25874" w:rsidRPr="00197369" w:rsidRDefault="00F25874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bookmarkStart w:id="6" w:name="P100"/>
      <w:bookmarkEnd w:id="6"/>
      <w:r w:rsidRPr="00197369">
        <w:rPr>
          <w:rFonts w:ascii="Tahoma" w:hAnsi="Tahoma" w:cs="Tahoma"/>
        </w:rPr>
        <w:t>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F25874" w:rsidRPr="00197369" w:rsidRDefault="00F25874">
      <w:pPr>
        <w:pStyle w:val="ConsPlusNormal"/>
        <w:jc w:val="both"/>
        <w:rPr>
          <w:rFonts w:ascii="Tahoma" w:hAnsi="Tahoma" w:cs="Tahoma"/>
        </w:rPr>
      </w:pPr>
    </w:p>
    <w:p w:rsidR="00F25874" w:rsidRPr="00197369" w:rsidRDefault="00F25874">
      <w:pPr>
        <w:pStyle w:val="ConsPlusNormal"/>
        <w:jc w:val="both"/>
        <w:rPr>
          <w:rFonts w:ascii="Tahoma" w:hAnsi="Tahoma" w:cs="Tahoma"/>
        </w:rPr>
      </w:pPr>
    </w:p>
    <w:p w:rsidR="00EC3AD0" w:rsidRPr="00197369" w:rsidRDefault="00EC3AD0" w:rsidP="00EC3AD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ahoma" w:hAnsi="Tahoma" w:cs="Tahoma"/>
          <w:sz w:val="20"/>
          <w:szCs w:val="26"/>
        </w:rPr>
      </w:pPr>
      <w:r w:rsidRPr="00197369">
        <w:rPr>
          <w:rFonts w:ascii="Tahoma" w:hAnsi="Tahoma" w:cs="Tahoma"/>
          <w:sz w:val="20"/>
          <w:szCs w:val="26"/>
        </w:rPr>
        <w:t>Утверждены</w:t>
      </w:r>
    </w:p>
    <w:p w:rsidR="00EC3AD0" w:rsidRPr="00197369" w:rsidRDefault="00EC3AD0" w:rsidP="00EC3AD0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6"/>
        </w:rPr>
      </w:pPr>
      <w:r w:rsidRPr="00197369">
        <w:rPr>
          <w:rFonts w:ascii="Tahoma" w:hAnsi="Tahoma" w:cs="Tahoma"/>
          <w:sz w:val="20"/>
          <w:szCs w:val="26"/>
        </w:rPr>
        <w:t>постановлением Правительства</w:t>
      </w:r>
    </w:p>
    <w:p w:rsidR="00EC3AD0" w:rsidRPr="00197369" w:rsidRDefault="00EC3AD0" w:rsidP="00EC3AD0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6"/>
        </w:rPr>
      </w:pPr>
      <w:r w:rsidRPr="00197369">
        <w:rPr>
          <w:rFonts w:ascii="Tahoma" w:hAnsi="Tahoma" w:cs="Tahoma"/>
          <w:sz w:val="20"/>
          <w:szCs w:val="26"/>
        </w:rPr>
        <w:t>Российской Федерации</w:t>
      </w:r>
    </w:p>
    <w:p w:rsidR="00EC3AD0" w:rsidRPr="00197369" w:rsidRDefault="00EC3AD0" w:rsidP="00EC3AD0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6"/>
        </w:rPr>
      </w:pPr>
      <w:r w:rsidRPr="00197369">
        <w:rPr>
          <w:rFonts w:ascii="Tahoma" w:hAnsi="Tahoma" w:cs="Tahoma"/>
          <w:sz w:val="20"/>
          <w:szCs w:val="26"/>
        </w:rPr>
        <w:t>от 30 августа 2017 г. N 1042</w:t>
      </w:r>
    </w:p>
    <w:p w:rsidR="00EC3AD0" w:rsidRPr="00197369" w:rsidRDefault="00EC3AD0" w:rsidP="00EC3AD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6"/>
        </w:rPr>
      </w:pPr>
    </w:p>
    <w:p w:rsidR="00EC3AD0" w:rsidRPr="00197369" w:rsidRDefault="00EC3AD0" w:rsidP="00EC3AD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6"/>
        </w:rPr>
      </w:pPr>
      <w:r w:rsidRPr="00197369">
        <w:rPr>
          <w:rFonts w:ascii="Tahoma" w:hAnsi="Tahoma" w:cs="Tahoma"/>
          <w:b/>
          <w:bCs/>
          <w:sz w:val="20"/>
          <w:szCs w:val="26"/>
        </w:rPr>
        <w:t>ИЗМЕНЕНИЯ,</w:t>
      </w:r>
    </w:p>
    <w:p w:rsidR="00EC3AD0" w:rsidRPr="00197369" w:rsidRDefault="00EC3AD0" w:rsidP="00EC3AD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6"/>
        </w:rPr>
      </w:pPr>
      <w:r w:rsidRPr="00197369">
        <w:rPr>
          <w:rFonts w:ascii="Tahoma" w:hAnsi="Tahoma" w:cs="Tahoma"/>
          <w:b/>
          <w:bCs/>
          <w:sz w:val="20"/>
          <w:szCs w:val="26"/>
        </w:rPr>
        <w:t>КОТОРЫЕ ВНОСЯТСЯ В ПОСТАНОВЛЕНИЕ ПРАВИТЕЛЬСТВА РОССИЙСКОЙ</w:t>
      </w:r>
    </w:p>
    <w:p w:rsidR="00EC3AD0" w:rsidRPr="00197369" w:rsidRDefault="00EC3AD0" w:rsidP="00EC3AD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6"/>
        </w:rPr>
      </w:pPr>
      <w:r w:rsidRPr="00197369">
        <w:rPr>
          <w:rFonts w:ascii="Tahoma" w:hAnsi="Tahoma" w:cs="Tahoma"/>
          <w:b/>
          <w:bCs/>
          <w:sz w:val="20"/>
          <w:szCs w:val="26"/>
        </w:rPr>
        <w:t>ФЕДЕРАЦИИ ОТ 15 МАЯ 2017 Г. N 570</w:t>
      </w:r>
    </w:p>
    <w:p w:rsidR="00EC3AD0" w:rsidRPr="00197369" w:rsidRDefault="00EC3AD0" w:rsidP="00EC3AD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6"/>
        </w:rPr>
      </w:pPr>
    </w:p>
    <w:p w:rsidR="00EC3AD0" w:rsidRPr="00197369" w:rsidRDefault="00EC3AD0" w:rsidP="00EC3A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6"/>
        </w:rPr>
      </w:pPr>
      <w:r w:rsidRPr="00197369">
        <w:rPr>
          <w:rFonts w:ascii="Tahoma" w:hAnsi="Tahoma" w:cs="Tahoma"/>
          <w:sz w:val="20"/>
          <w:szCs w:val="26"/>
        </w:rPr>
        <w:t>1. Абзац третий пункта 1 признать утратившим силу.</w:t>
      </w:r>
    </w:p>
    <w:p w:rsidR="00EC3AD0" w:rsidRPr="00197369" w:rsidRDefault="00EC3AD0" w:rsidP="00EC3A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ahoma" w:hAnsi="Tahoma" w:cs="Tahoma"/>
          <w:sz w:val="20"/>
          <w:szCs w:val="26"/>
        </w:rPr>
      </w:pPr>
      <w:r w:rsidRPr="00197369">
        <w:rPr>
          <w:rFonts w:ascii="Tahoma" w:hAnsi="Tahoma" w:cs="Tahoma"/>
          <w:sz w:val="20"/>
          <w:szCs w:val="26"/>
        </w:rPr>
        <w:t>2. Подпункт "в" пункта 2 изложить в следующей редакции:</w:t>
      </w:r>
    </w:p>
    <w:p w:rsidR="00EC3AD0" w:rsidRPr="00197369" w:rsidRDefault="00EC3AD0" w:rsidP="00EC3AD0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ahoma" w:hAnsi="Tahoma" w:cs="Tahoma"/>
          <w:sz w:val="20"/>
          <w:szCs w:val="26"/>
        </w:rPr>
      </w:pPr>
      <w:r w:rsidRPr="00197369">
        <w:rPr>
          <w:rFonts w:ascii="Tahoma" w:hAnsi="Tahoma" w:cs="Tahoma"/>
          <w:sz w:val="20"/>
          <w:szCs w:val="26"/>
        </w:rPr>
        <w:t>"в) порядок определения размера штрафа, начисляемого за ненадлежащее исполнение подрядчиком обязательств по выполнению видов и объемов работ по строительству, реконструкции объекта капитального строительства,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устанавливается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 г. N 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1063".".</w:t>
      </w:r>
    </w:p>
    <w:p w:rsidR="00F25874" w:rsidRPr="00197369" w:rsidRDefault="00F25874">
      <w:pPr>
        <w:pStyle w:val="ConsPlusNormal"/>
        <w:jc w:val="both"/>
        <w:rPr>
          <w:rFonts w:ascii="Tahoma" w:hAnsi="Tahoma" w:cs="Tahoma"/>
          <w:sz w:val="16"/>
        </w:rPr>
      </w:pPr>
    </w:p>
    <w:p w:rsidR="00F25874" w:rsidRPr="00197369" w:rsidRDefault="00F25874">
      <w:pPr>
        <w:pStyle w:val="ConsPlusNormal"/>
        <w:jc w:val="both"/>
        <w:rPr>
          <w:rFonts w:ascii="Tahoma" w:hAnsi="Tahoma" w:cs="Tahoma"/>
          <w:sz w:val="16"/>
        </w:rPr>
      </w:pPr>
    </w:p>
    <w:bookmarkEnd w:id="0"/>
    <w:p w:rsidR="00F25874" w:rsidRPr="00197369" w:rsidRDefault="00F25874">
      <w:pPr>
        <w:pStyle w:val="ConsPlusNormal"/>
        <w:jc w:val="both"/>
        <w:rPr>
          <w:rFonts w:ascii="Tahoma" w:hAnsi="Tahoma" w:cs="Tahoma"/>
          <w:sz w:val="16"/>
        </w:rPr>
      </w:pPr>
    </w:p>
    <w:sectPr w:rsidR="00F25874" w:rsidRPr="00197369" w:rsidSect="00764A1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74"/>
    <w:rsid w:val="00197369"/>
    <w:rsid w:val="00406A0C"/>
    <w:rsid w:val="00764A12"/>
    <w:rsid w:val="00D72D04"/>
    <w:rsid w:val="00EC3AD0"/>
    <w:rsid w:val="00F2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84A44-44BE-424D-84B7-DF24A070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8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258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258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1898</Words>
  <Characters>10820</Characters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2022-08-30T09:05:00Z</dcterms:created>
  <dcterms:modified xsi:type="dcterms:W3CDTF">2022-08-31T11:09:00Z</dcterms:modified>
</cp:coreProperties>
</file>