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5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64"/>
        <w:gridCol w:w="1983"/>
        <w:gridCol w:w="4603"/>
      </w:tblGrid>
      <w:tr w14:paraId="2151F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8" w:hRule="atLeast"/>
        </w:trPr>
        <w:tc>
          <w:tcPr>
            <w:tcW w:w="6166" w:type="dxa"/>
          </w:tcPr>
          <w:tbl>
            <w:tblPr>
              <w:tblStyle w:val="3"/>
              <w:tblW w:w="6675" w:type="dxa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6515"/>
              <w:gridCol w:w="160"/>
            </w:tblGrid>
            <w:tr w14:paraId="5F2D54B1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954" w:hRule="exact"/>
              </w:trPr>
              <w:tc>
                <w:tcPr>
                  <w:tcW w:w="6521" w:type="dxa"/>
                </w:tcPr>
                <w:p w14:paraId="7F90C52B">
                  <w:pPr>
                    <w:spacing w:after="0" w:line="240" w:lineRule="auto"/>
                    <w:jc w:val="both"/>
                    <w:rPr>
                      <w:rFonts w:ascii="Times New Roman CYR" w:hAnsi="Times New Roman CYR" w:eastAsia="Times New Roman"/>
                      <w:sz w:val="28"/>
                      <w:szCs w:val="28"/>
                      <w:lang w:eastAsia="ru-RU"/>
                    </w:rPr>
                  </w:pPr>
                </w:p>
                <w:p w14:paraId="5119B5EB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  АДМИНИСТРАЦИЯ</w:t>
                  </w:r>
                </w:p>
                <w:p w14:paraId="5FCDB12A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МУНИЦИПАЛЬНОГО</w:t>
                  </w:r>
                </w:p>
                <w:p w14:paraId="2D925895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        ОБРАЗОВАНИЯ</w:t>
                  </w:r>
                </w:p>
                <w:p w14:paraId="63054C3F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 ГОРНЫЙ СЕЛЬСОВЕТ</w:t>
                  </w:r>
                </w:p>
                <w:p w14:paraId="735EE504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>ОРЕНБУРГСКОГО РАЙОНА</w:t>
                  </w:r>
                </w:p>
                <w:p w14:paraId="32ED8592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>ОРЕНБУРГСКОЙ ОБЛАСТИ</w:t>
                  </w:r>
                </w:p>
                <w:p w14:paraId="03840D99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</w:p>
                <w:p w14:paraId="1F48E1C9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   ПОСТАНОВЛЕНИЕ</w:t>
                  </w:r>
                </w:p>
                <w:p w14:paraId="5D95DA4F">
                  <w:pPr>
                    <w:spacing w:after="0" w:line="240" w:lineRule="auto"/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</w:pPr>
                </w:p>
                <w:p w14:paraId="2636D489">
                  <w:pPr>
                    <w:spacing w:after="0" w:line="240" w:lineRule="auto"/>
                    <w:rPr>
                      <w:rFonts w:hint="default" w:ascii="Times New Roman" w:hAnsi="Times New Roman" w:eastAsia="Times New Roman"/>
                      <w:b/>
                      <w:caps/>
                      <w:sz w:val="28"/>
                      <w:szCs w:val="28"/>
                      <w:lang w:val="ru-RU" w:eastAsia="zh-C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 xml:space="preserve">     </w:t>
                  </w:r>
                  <w:r>
                    <w:rPr>
                      <w:rFonts w:hint="default" w:ascii="Times New Roman" w:hAnsi="Times New Roman" w:eastAsia="Times New Roman"/>
                      <w:b/>
                      <w:caps/>
                      <w:sz w:val="28"/>
                      <w:szCs w:val="28"/>
                      <w:lang w:val="ru-RU" w:eastAsia="zh-CN"/>
                    </w:rPr>
                    <w:t xml:space="preserve">10.12.2024      </w:t>
                  </w:r>
                  <w:r>
                    <w:rPr>
                      <w:rFonts w:ascii="Times New Roman" w:hAnsi="Times New Roman" w:eastAsia="Times New Roman"/>
                      <w:b/>
                      <w:caps/>
                      <w:sz w:val="28"/>
                      <w:szCs w:val="28"/>
                      <w:lang w:eastAsia="zh-CN"/>
                    </w:rPr>
                    <w:t>№</w:t>
                  </w:r>
                  <w:r>
                    <w:rPr>
                      <w:rFonts w:hint="default" w:ascii="Times New Roman" w:hAnsi="Times New Roman" w:eastAsia="Times New Roman"/>
                      <w:b/>
                      <w:caps/>
                      <w:sz w:val="28"/>
                      <w:szCs w:val="28"/>
                      <w:lang w:val="ru-RU" w:eastAsia="zh-CN"/>
                    </w:rPr>
                    <w:t xml:space="preserve">   110-  п</w:t>
                  </w:r>
                  <w:bookmarkStart w:id="1" w:name="_GoBack"/>
                  <w:bookmarkEnd w:id="1"/>
                </w:p>
                <w:p w14:paraId="6E0D25A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7F0BE088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16C05DB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7FCAFBE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1334315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6A726A1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26BA4EE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  <w:p w14:paraId="42EE176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sz w:val="32"/>
                      <w:szCs w:val="32"/>
                      <w:lang w:eastAsia="ru-RU"/>
                    </w:rPr>
                    <w:t>П О С Т А Н О В Л Е Н И Е</w:t>
                  </w:r>
                </w:p>
                <w:p w14:paraId="76476AE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28"/>
                      <w:szCs w:val="20"/>
                      <w:lang w:eastAsia="ru-RU"/>
                    </w:rPr>
                  </w:pPr>
                </w:p>
                <w:p w14:paraId="5B973F0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sz w:val="2"/>
                      <w:szCs w:val="2"/>
                      <w:lang w:eastAsia="ru-RU"/>
                    </w:rPr>
                  </w:pPr>
                </w:p>
                <w:p w14:paraId="43C53BA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sz w:val="2"/>
                      <w:szCs w:val="2"/>
                      <w:lang w:eastAsia="ru-RU"/>
                    </w:rPr>
                  </w:pPr>
                </w:p>
                <w:p w14:paraId="34167724">
                  <w:pPr>
                    <w:spacing w:after="0" w:line="240" w:lineRule="auto"/>
                    <w:ind w:right="-74"/>
                    <w:jc w:val="center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  <w:t>__________________ № _________________</w:t>
                  </w:r>
                </w:p>
                <w:p w14:paraId="259BB978">
                  <w:pPr>
                    <w:spacing w:after="0" w:line="240" w:lineRule="auto"/>
                    <w:ind w:right="-74"/>
                    <w:jc w:val="center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0" w:type="dxa"/>
                </w:tcPr>
                <w:p w14:paraId="584B4A6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4DA9A0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77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20320</wp:posOffset>
                      </wp:positionV>
                      <wp:extent cx="3986530" cy="316865"/>
                      <wp:effectExtent l="0" t="0" r="33020" b="26035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6530" cy="316865"/>
                                <a:chOff x="0" y="0"/>
                                <a:chExt cx="4113" cy="111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0" y="0"/>
                                  <a:ext cx="1" cy="1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 flipH="1">
                                  <a:off x="4107" y="0"/>
                                  <a:ext cx="6" cy="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-10.05pt;margin-top:1.6pt;height:24.95pt;width:313.9pt;z-index:251659264;mso-width-relative:page;mso-height-relative:page;" coordsize="4113,111" o:gfxdata="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EAt6y2AAAAAgBAAAP&#10;AAAAAAAAAAEAIAAAACIAAABkcnMvZG93bnJldi54bWxQSwECFAAUAAAACACHTuJAMd5KEYoCAACB&#10;CgAADgAAAAAAAAABACAAAAAnAQAAZHJzL2Uyb0RvYy54bWxQSwUGAAAAAAYABgBZAQAAIwYAAAAA&#10;">
                      <o:lock v:ext="edit" aspectratio="f"/>
                      <v:line id="Line 3" o:spid="_x0000_s1026" o:spt="20" style="position:absolute;left:0;top:0;height:1;width:289;" filled="f" stroked="t" coordsize="21600,21600" o:gfxdata="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jod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4" o:spid="_x0000_s1026" o:spt="20" style="position:absolute;left:0;top:0;height:111;width:1;" filled="f" stroked="t" coordsize="21600,21600" o:gfxdata="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vBE+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5" o:spid="_x0000_s1026" o:spt="20" style="position:absolute;left:3818;top:0;height:1;width:289;" filled="f" stroked="t" coordsize="21600,21600" o:gfxdata="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GnD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  <v:line id="Line 6" o:spid="_x0000_s1026" o:spt="20" style="position:absolute;left:4107;top:0;flip:x;height:84;width:6;" filled="f" stroked="t" coordsize="21600,21600" o:gfxdata="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YAf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 startarrowwidth="narrow" startarrowlength="short" endarrowwidth="narrow" endarrowlength="short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Об утверждении Плана мероприятий по противодействию коррупции в муниципальном  образования Горный сельсовет на 2025-2026 годы</w:t>
            </w:r>
          </w:p>
          <w:p w14:paraId="2F3204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E6D09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604" w:type="dxa"/>
          </w:tcPr>
          <w:p w14:paraId="6D57A2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  <w:p w14:paraId="0CA85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  <w:p w14:paraId="4A558F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</w:tbl>
    <w:p w14:paraId="678A9E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BBFAA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соответствии с Федеральными законами от 06 октября 2003 года                       № 131-ФЗ «Об общих принципах организации местного самоуправления в Российской Федерации», от 25 декабря 2008 года № 273-ФЗ                                    «О противодействии коррупции», от 21 ноября 2011 года  № 329-ФЗ                         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Указом Президента Российской Федерации  от 29 июня 2018г. № 378 «О национальном  плане противодействия коррупции на 2018-2020 годы», Уставом муниципального образования  Горный сельсовет Оренбургского района Оренбургской области:</w:t>
      </w:r>
    </w:p>
    <w:p w14:paraId="13498729">
      <w:pPr>
        <w:overflowPunct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1. Утвердить План мероприятий по противодействию коррупции в муниципальном  образования Горный сельсовет на 2025-2026 годы,</w:t>
      </w:r>
    </w:p>
    <w:p w14:paraId="24804EBF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согласно приложению.</w:t>
      </w:r>
    </w:p>
    <w:p w14:paraId="10470DC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2. Настоящее постановление подлежит обнародованию.</w:t>
      </w:r>
    </w:p>
    <w:p w14:paraId="537F231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505491D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4. Постановление вступает в силу со дня его  подписания.</w:t>
      </w:r>
    </w:p>
    <w:p w14:paraId="4E9F126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43879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81C7BA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Глава  </w:t>
      </w:r>
    </w:p>
    <w:p w14:paraId="60B41A4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муниципального образования                                                         Ю.А.Драпков</w:t>
      </w:r>
    </w:p>
    <w:p w14:paraId="26A5B20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9FADBF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pgSz w:w="11906" w:h="16838"/>
          <w:pgMar w:top="568" w:right="851" w:bottom="1134" w:left="1701" w:header="709" w:footer="709" w:gutter="0"/>
          <w:cols w:space="720" w:num="1"/>
        </w:sectPr>
      </w:pPr>
    </w:p>
    <w:p w14:paraId="53F7F7CF">
      <w:pPr>
        <w:shd w:val="clear" w:color="auto" w:fill="FFFFFF"/>
        <w:spacing w:after="160" w:line="257" w:lineRule="atLeast"/>
        <w:jc w:val="center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b/>
          <w:bCs/>
          <w:color w:val="212529"/>
          <w:sz w:val="24"/>
          <w:szCs w:val="24"/>
          <w:lang w:eastAsia="ru-RU"/>
        </w:rPr>
        <w:t>План</w:t>
      </w:r>
    </w:p>
    <w:p w14:paraId="6958D224">
      <w:pPr>
        <w:shd w:val="clear" w:color="auto" w:fill="FFFFFF"/>
        <w:spacing w:after="160" w:line="257" w:lineRule="atLeast"/>
        <w:jc w:val="center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b/>
          <w:bCs/>
          <w:color w:val="212529"/>
          <w:sz w:val="24"/>
          <w:szCs w:val="24"/>
          <w:lang w:eastAsia="ru-RU"/>
        </w:rPr>
        <w:t> мероприятий по противодействию коррупции в администрации муниципального образования Горный сельсовет Оренбургского района Оренбургской области  на 202</w:t>
      </w:r>
      <w:r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5</w:t>
      </w:r>
      <w:r>
        <w:rPr>
          <w:rFonts w:ascii="Inter" w:hAnsi="Inter" w:eastAsia="Times New Roman" w:cs="Times New Roman"/>
          <w:b/>
          <w:bCs/>
          <w:color w:val="212529"/>
          <w:sz w:val="24"/>
          <w:szCs w:val="24"/>
          <w:lang w:eastAsia="ru-RU"/>
        </w:rPr>
        <w:t>-202</w:t>
      </w:r>
      <w:r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6</w:t>
      </w:r>
      <w:r>
        <w:rPr>
          <w:rFonts w:ascii="Inter" w:hAnsi="Inter" w:eastAsia="Times New Roman" w:cs="Times New Roman"/>
          <w:b/>
          <w:bCs/>
          <w:color w:val="212529"/>
          <w:sz w:val="24"/>
          <w:szCs w:val="24"/>
          <w:lang w:eastAsia="ru-RU"/>
        </w:rPr>
        <w:t xml:space="preserve"> годы.</w:t>
      </w:r>
    </w:p>
    <w:tbl>
      <w:tblPr>
        <w:tblStyle w:val="3"/>
        <w:tblW w:w="1541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221"/>
        <w:gridCol w:w="3119"/>
        <w:gridCol w:w="2113"/>
        <w:gridCol w:w="1430"/>
      </w:tblGrid>
      <w:tr w14:paraId="265E74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B1AF91">
            <w:pPr>
              <w:spacing w:after="100" w:afterAutospacing="1" w:line="24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  <w:p w14:paraId="27B46A37">
            <w:pPr>
              <w:spacing w:after="100" w:afterAutospacing="1" w:line="24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№ п/п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EF128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  <w:p w14:paraId="76DB88D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Мероприятие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537FF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Срок</w:t>
            </w:r>
          </w:p>
          <w:p w14:paraId="3CBED24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исполнения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6E55F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Ответственные</w:t>
            </w:r>
          </w:p>
          <w:p w14:paraId="74D1A121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за исполнение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88B0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Отметка</w:t>
            </w:r>
          </w:p>
          <w:p w14:paraId="405B92E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об исполнении</w:t>
            </w:r>
          </w:p>
        </w:tc>
      </w:tr>
      <w:tr w14:paraId="58CAE8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627E5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9F295">
            <w:pPr>
              <w:spacing w:after="160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DC80E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550ED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F4D4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5</w:t>
            </w:r>
          </w:p>
        </w:tc>
      </w:tr>
      <w:tr w14:paraId="4AF3EF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8AF98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280BA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Проведение мероприятий по предупреждению коррупции в администрации, в том числе:</w:t>
            </w:r>
          </w:p>
          <w:p w14:paraId="252BE001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администрации;</w:t>
            </w:r>
          </w:p>
          <w:p w14:paraId="78B10C63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14:paraId="53FB7EB6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B6D88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60C94D6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EE917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5EF762F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Акуленкова М.М.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D1D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3BAFD8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678D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2.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5C9B77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Проведение проверок по поступившим уведомлениям о фактах обращения к работникам администрации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9D2049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40C8DAF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C43149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030955D1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Акуленкова М.М.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9CF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2C8981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E5B9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3.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9191AE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Проведение анализа обращений граждан и юридических лиц в целях выявления информации о фактах коррупции со стороны работников администрации и ненадлежащем рассмотрении обращений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FFF1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ежеквартально,</w:t>
            </w:r>
          </w:p>
          <w:p w14:paraId="2C2A4E14">
            <w:pPr>
              <w:spacing w:after="100" w:afterAutospacing="1" w:line="24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до 5 числа   месяца,</w:t>
            </w:r>
          </w:p>
          <w:p w14:paraId="59E92FC7">
            <w:pPr>
              <w:spacing w:after="100" w:afterAutospacing="1" w:line="24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следующего за отчетным</w:t>
            </w:r>
          </w:p>
          <w:p w14:paraId="3DE663D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периодом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B4479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3F44059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Акуленкова М.М.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C7D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267570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B98EE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4.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3B11C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Анализ применения антикоррупционной политики и, при необходимости, ее пересмотр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FB755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ежегодно,</w:t>
            </w:r>
          </w:p>
          <w:p w14:paraId="2A5DD59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до 30 декабря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3BBB1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07E81BC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Акуленкова М.М.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4944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0DAB8A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AAA059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5.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A367F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2E0E9D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При наличии запросов, обращений, выявлении фактов склонения к коррупционным правонарушениям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B14CF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06C910EE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3F7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31D35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27199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6.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16C230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Ознакомление вновь принимаемых работников с законодательством о противодействии коррупции и локальными актами администрации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C9DB47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7A6D29DD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17FF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5F30A69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D0C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3D6EC4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C79F0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7.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C92074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F5CA08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7069259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FEB3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Акуленкова М.М.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27D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6ABCAF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F47A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8.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8FAD77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1686F7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По мере</w:t>
            </w:r>
          </w:p>
          <w:p w14:paraId="6DB98B8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необходимости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9440E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  <w:p w14:paraId="528B8491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Арефьева Н.Ф.</w:t>
            </w:r>
          </w:p>
          <w:p w14:paraId="5AA8A08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Семенова О.С.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DDE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41CE0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40402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9.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136F31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rFonts w:ascii="Inter" w:hAnsi="Inter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администрации муниципального образования Горный сельсовет Оренбургского района </w:t>
            </w:r>
            <w:r>
              <w:rPr>
                <w:rFonts w:ascii="Arial" w:hAnsi="Arial" w:eastAsia="Times New Roman" w:cs="Arial"/>
                <w:color w:val="212529"/>
                <w:lang w:eastAsia="ru-RU"/>
              </w:rPr>
              <w:t>и проектов нормативных правовых актов при проведении их правовой экспертизы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92232E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По мере необходимости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7C518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 Акуленкова М.М.  прокуратура Оренбургского района (по согласованию)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1029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6B8296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A479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10.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D50D6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shd w:val="clear" w:color="auto" w:fill="FFFFFF"/>
                <w:lang w:eastAsia="ru-RU"/>
              </w:rPr>
              <w:t xml:space="preserve">Направление в регистр муниципальных нормативных правовых актов </w:t>
            </w:r>
            <w:r>
              <w:rPr>
                <w:rFonts w:ascii="Inter" w:hAnsi="Inter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администрации муниципального образования Горный сельсовет Оренбургского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1B6B2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По мере принятия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5C90E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Семенова О.С.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14F7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19CA4D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B3E06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11.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D23A71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Мониторинг изменений законодательства Российской Федерации в сфере противодействия коррупции в целях внесения изменений в правовые акты администрации муниципального образования Горный сельсовет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192091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7735C875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CCCD9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79C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5F5D05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9108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12.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FD22C3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Размещение в СМИ памяток, иной информации, формирующей негативное отношение к коррупции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6A9B3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4F209EB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A7520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A4F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75DD6C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F2138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13.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5C13AE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Обеспечение исполнения подпунктов «а» и «б» п.14 Национального плана (</w:t>
            </w:r>
            <w:r>
              <w:rPr>
                <w:rFonts w:ascii="Arial" w:hAnsi="Arial" w:eastAsia="Times New Roman" w:cs="Arial"/>
                <w:color w:val="212529"/>
                <w:shd w:val="clear" w:color="auto" w:fill="FFFFFF"/>
                <w:lang w:eastAsia="ru-RU"/>
              </w:rPr>
              <w:t>Указ Президента Российской Федерации от 29 июня 2018</w:t>
            </w:r>
            <w:r>
              <w:rPr>
                <w:rFonts w:ascii="Arial" w:hAnsi="Arial" w:eastAsia="Times New Roman" w:cs="Arial"/>
                <w:color w:val="212529"/>
                <w:lang w:eastAsia="ru-RU"/>
              </w:rPr>
              <w:t>г. № 378)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66109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</w:t>
            </w:r>
          </w:p>
          <w:p w14:paraId="3A8B026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0E78F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Маряхин А.И.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E657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2F00CE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253D2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14.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A121F8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14:paraId="1A2CC563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8D63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При наличии таких лиц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CE903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 xml:space="preserve">Кондусова Г.В. Акуленкова М.М. </w:t>
            </w:r>
          </w:p>
          <w:p w14:paraId="7E68329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Хряпенкова И.В.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4BA4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5AB2F1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B4147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15.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3E7595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Проведение работы по выявлению случаев возникновения конфликта интересов, одной из сторон которого являются лица, замещающие муниципальные должности</w:t>
            </w:r>
            <w:bookmarkStart w:id="0" w:name="_ftnref4"/>
            <w:bookmarkEnd w:id="0"/>
            <w:r>
              <w:rPr>
                <w:rFonts w:ascii="Arial" w:hAnsi="Arial" w:eastAsia="Times New Roman" w:cs="Arial"/>
                <w:color w:val="212529"/>
                <w:lang w:eastAsia="ru-RU"/>
              </w:rPr>
              <w:t>, должности муниципальной службы, и принятие мер по предотвращению и урегулированию конфликта интересов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EEF92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 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71EB3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23E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51D693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7FA0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16.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F7DD6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Обеспечение соответствия раздела </w:t>
            </w:r>
            <w:r>
              <w:rPr>
                <w:rFonts w:ascii="Arial" w:hAnsi="Arial" w:eastAsia="Times New Roman" w:cs="Arial"/>
                <w:color w:val="212529"/>
                <w:spacing w:val="-10"/>
                <w:lang w:eastAsia="ru-RU"/>
              </w:rPr>
              <w:t>«Противодействие </w:t>
            </w:r>
            <w:r>
              <w:rPr>
                <w:rFonts w:ascii="Arial" w:hAnsi="Arial" w:eastAsia="Times New Roman" w:cs="Arial"/>
                <w:color w:val="212529"/>
                <w:spacing w:val="-6"/>
                <w:lang w:eastAsia="ru-RU"/>
              </w:rPr>
              <w:t>коррупции» </w:t>
            </w:r>
            <w:r>
              <w:rPr>
                <w:rFonts w:ascii="Arial" w:hAnsi="Arial" w:eastAsia="Times New Roman" w:cs="Arial"/>
                <w:color w:val="212529"/>
                <w:lang w:eastAsia="ru-RU"/>
              </w:rPr>
              <w:t>официального сайта администрации Горный сельсовет Оренбургского района Оренбургской области  требованиям, утвержденным приказом Министерства труда и социальной защиты Российской Федерации от 07.10.2013 № 530н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B23F7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течение всего периода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B98DF8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CBF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5F6E6C5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415D5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17.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74249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Выполнение комиссией по осуществлению муниципальных закупок проверок соответствия участников закупок требованиям, установленным пунктом 9 части 1 статьи 31 Федерального закона от 05.04.2013 № 44-ФЗ  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68EAD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По мере поступления заявок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21D1A2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Комиссия по осуществлению муниципальных закупок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F44B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75C0FD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2F331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18.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0459C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22268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При организации курсов обучающими учреждениями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1CE6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 xml:space="preserve">Кондусова Г.В. Акуленкова М.М. </w:t>
            </w:r>
          </w:p>
          <w:p w14:paraId="65EC10CC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F3D6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3B34D1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4E4A6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19.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B95354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14:paraId="4B89A684">
            <w:pPr>
              <w:spacing w:after="100" w:afterAutospacing="1" w:line="240" w:lineRule="auto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3EAA0A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При поступлении таких лиц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465B1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 xml:space="preserve">Кондусова Г.В. Акуленкова М.М. </w:t>
            </w:r>
          </w:p>
          <w:p w14:paraId="15C12BFE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2AD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  <w:tr w14:paraId="2DAE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3747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20.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C2D474">
            <w:pPr>
              <w:spacing w:after="160" w:line="260" w:lineRule="atLeast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Контроль представления лицами, замещающими муниципальные должности, и муниципальными служащими сведений о доходах, расходах, об имуществе и обязательствах имущественного характера, а также размещение указанных сведений на официальном сайте администрации муниципального образования Горный сельсовет в порядке и сроки установленные законодательством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ED4758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В соответствии с законодательством РФ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4BE28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Кондусова Г.В.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1DB0">
            <w:pPr>
              <w:spacing w:after="100" w:afterAutospacing="1" w:line="240" w:lineRule="atLeast"/>
              <w:jc w:val="center"/>
              <w:rPr>
                <w:rFonts w:ascii="Arial" w:hAnsi="Arial" w:eastAsia="Times New Roman" w:cs="Arial"/>
                <w:color w:val="212529"/>
                <w:lang w:eastAsia="ru-RU"/>
              </w:rPr>
            </w:pPr>
            <w:r>
              <w:rPr>
                <w:rFonts w:ascii="Arial" w:hAnsi="Arial" w:eastAsia="Times New Roman" w:cs="Arial"/>
                <w:color w:val="212529"/>
                <w:lang w:eastAsia="ru-RU"/>
              </w:rPr>
              <w:t> </w:t>
            </w:r>
          </w:p>
        </w:tc>
      </w:tr>
    </w:tbl>
    <w:p w14:paraId="1490CFB5">
      <w:pPr>
        <w:shd w:val="clear" w:color="auto" w:fill="FFFFFF"/>
        <w:spacing w:after="160" w:line="257" w:lineRule="atLeast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  <w:t> </w:t>
      </w:r>
    </w:p>
    <w:p w14:paraId="0BBA0BB8">
      <w:pPr>
        <w:shd w:val="clear" w:color="auto" w:fill="FFFFFF"/>
        <w:spacing w:after="160" w:line="257" w:lineRule="atLeast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  <w:t> </w:t>
      </w:r>
    </w:p>
    <w:p w14:paraId="74712122">
      <w:pPr>
        <w:shd w:val="clear" w:color="auto" w:fill="FFFFFF"/>
        <w:spacing w:after="160" w:line="257" w:lineRule="atLeast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  <w:t>       Глава МО Горный сельсовет                                                                                                                               Ю.А.Драпков</w:t>
      </w:r>
    </w:p>
    <w:p w14:paraId="627CC26B">
      <w:pPr>
        <w:shd w:val="clear" w:color="auto" w:fill="FFFFFF"/>
        <w:spacing w:after="100" w:afterAutospacing="1" w:line="240" w:lineRule="auto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  <w:t> </w:t>
      </w:r>
    </w:p>
    <w:p w14:paraId="3F61208B">
      <w:pPr>
        <w:shd w:val="clear" w:color="auto" w:fill="FFFFFF"/>
        <w:spacing w:after="100" w:afterAutospacing="1" w:line="240" w:lineRule="auto"/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Inter" w:hAnsi="Inter" w:eastAsia="Times New Roman" w:cs="Times New Roman"/>
          <w:color w:val="212529"/>
          <w:sz w:val="24"/>
          <w:szCs w:val="24"/>
          <w:lang w:eastAsia="ru-RU"/>
        </w:rPr>
        <w:t> </w:t>
      </w:r>
    </w:p>
    <w:p w14:paraId="04F5DDF9"/>
    <w:p w14:paraId="6598F4C4"/>
    <w:p w14:paraId="3B1FA856"/>
    <w:p w14:paraId="73DEEAF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Inte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BA"/>
    <w:rsid w:val="000B07BA"/>
    <w:rsid w:val="00BC26BF"/>
    <w:rsid w:val="00E67ABB"/>
    <w:rsid w:val="5B2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1334</Characters>
  <Lines>11</Lines>
  <Paragraphs>3</Paragraphs>
  <TotalTime>3</TotalTime>
  <ScaleCrop>false</ScaleCrop>
  <LinksUpToDate>false</LinksUpToDate>
  <CharactersWithSpaces>1564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2024-12-11T10:34:00Z</dcterms:created>
  <dc:creator>User</dc:creator>
  <cp:lastModifiedBy>User</cp:lastModifiedBy>
  <cp:lastPrinted>2024-12-11T10:34:00Z</cp:lastPrinted>
  <dcterms:modified xsi:type="dcterms:W3CDTF">2025-10-22T05:22:35Z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FA76BAABB8794960ABAA6F75F427AB28_12</vt:lpwstr>
  </property>
</Properties>
</file>