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2" w:rsidRPr="00116F86" w:rsidRDefault="00E150A2" w:rsidP="00E150A2">
      <w:pPr>
        <w:spacing w:after="120"/>
        <w:ind w:firstLine="709"/>
        <w:jc w:val="both"/>
        <w:rPr>
          <w:b/>
        </w:rPr>
      </w:pPr>
    </w:p>
    <w:p w:rsidR="00E150A2" w:rsidRPr="00E150A2" w:rsidRDefault="00E150A2" w:rsidP="00E150A2">
      <w:pPr>
        <w:spacing w:after="120"/>
        <w:ind w:firstLine="709"/>
        <w:jc w:val="both"/>
        <w:rPr>
          <w:b/>
        </w:rPr>
      </w:pPr>
      <w:r w:rsidRPr="00E150A2">
        <w:rPr>
          <w:b/>
        </w:rPr>
        <w:t xml:space="preserve"> </w:t>
      </w:r>
      <w:r>
        <w:rPr>
          <w:b/>
        </w:rPr>
        <w:t xml:space="preserve">Заключение по корректировке </w:t>
      </w:r>
      <w:r w:rsidRPr="00DE5C82">
        <w:rPr>
          <w:b/>
        </w:rPr>
        <w:t xml:space="preserve">долгосрочных тарифов на питьевую </w:t>
      </w:r>
      <w:r w:rsidR="00E12EC2">
        <w:rPr>
          <w:b/>
        </w:rPr>
        <w:t>воду (питьевое водоснабжение) М</w:t>
      </w:r>
      <w:r w:rsidRPr="00DE5C82">
        <w:rPr>
          <w:b/>
        </w:rPr>
        <w:t>П</w:t>
      </w:r>
      <w:r w:rsidR="003A662E">
        <w:rPr>
          <w:b/>
        </w:rPr>
        <w:t xml:space="preserve"> ЖКХ </w:t>
      </w:r>
      <w:r>
        <w:rPr>
          <w:b/>
        </w:rPr>
        <w:t xml:space="preserve"> </w:t>
      </w:r>
      <w:r w:rsidR="003A662E">
        <w:rPr>
          <w:b/>
        </w:rPr>
        <w:t>«Искра» МО Горны</w:t>
      </w:r>
      <w:r w:rsidR="00E12EC2">
        <w:rPr>
          <w:b/>
        </w:rPr>
        <w:t xml:space="preserve">й  сельсовет  </w:t>
      </w:r>
      <w:r>
        <w:rPr>
          <w:b/>
        </w:rPr>
        <w:t xml:space="preserve">   на 2018 год.</w:t>
      </w:r>
    </w:p>
    <w:p w:rsidR="00E150A2" w:rsidRPr="00DE5C82" w:rsidRDefault="00E150A2" w:rsidP="00E150A2">
      <w:pPr>
        <w:spacing w:after="120"/>
        <w:ind w:firstLine="709"/>
        <w:jc w:val="both"/>
        <w:rPr>
          <w:b/>
        </w:rPr>
      </w:pPr>
    </w:p>
    <w:p w:rsidR="00E150A2" w:rsidRPr="003A662E" w:rsidRDefault="00E150A2" w:rsidP="003A662E">
      <w:pPr>
        <w:ind w:firstLine="709"/>
        <w:jc w:val="both"/>
        <w:rPr>
          <w:b/>
        </w:rPr>
      </w:pPr>
      <w:r>
        <w:t xml:space="preserve"> Корректировка</w:t>
      </w:r>
      <w:r w:rsidRPr="00DE5C82">
        <w:t xml:space="preserve"> тарифов</w:t>
      </w:r>
      <w:r w:rsidRPr="00DE5C82">
        <w:rPr>
          <w:b/>
        </w:rPr>
        <w:t xml:space="preserve"> </w:t>
      </w:r>
      <w:r w:rsidRPr="00DE5C82">
        <w:t>на питьевую воду (питьевое</w:t>
      </w:r>
      <w:r w:rsidR="00E12EC2">
        <w:t xml:space="preserve"> водоснабжение) </w:t>
      </w:r>
      <w:r w:rsidR="003A662E" w:rsidRPr="003A662E">
        <w:t xml:space="preserve">МП ЖКХ  «Искра» МО Горный  сельсовет  </w:t>
      </w:r>
      <w:r w:rsidR="003A662E">
        <w:t xml:space="preserve"> </w:t>
      </w:r>
      <w:r w:rsidR="00E12EC2" w:rsidRPr="003A662E">
        <w:t xml:space="preserve"> </w:t>
      </w:r>
      <w:r w:rsidR="00B96BA7" w:rsidRPr="003A662E">
        <w:t>Оренбургского</w:t>
      </w:r>
      <w:r w:rsidRPr="003A662E">
        <w:t xml:space="preserve"> района выполнена методом индексации в соответствии со сценарными услови</w:t>
      </w:r>
      <w:r w:rsidRPr="00DE5C82">
        <w:t>ями функционирования экономики Российской Федерации и основными параметрами Прогноза.</w:t>
      </w:r>
    </w:p>
    <w:p w:rsidR="00E150A2" w:rsidRPr="00DE5C82" w:rsidRDefault="00E150A2" w:rsidP="00E150A2">
      <w:pPr>
        <w:ind w:firstLine="709"/>
        <w:jc w:val="both"/>
      </w:pPr>
      <w:r w:rsidRPr="00DE5C82">
        <w:t>Индексы изменения затрат по статьям расходов в соответствии с Прогнозом составят: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3106"/>
        <w:gridCol w:w="3248"/>
      </w:tblGrid>
      <w:tr w:rsidR="00E150A2" w:rsidRPr="00DE5C82" w:rsidTr="00B96BA7">
        <w:tc>
          <w:tcPr>
            <w:tcW w:w="3794" w:type="dxa"/>
          </w:tcPr>
          <w:p w:rsidR="00E150A2" w:rsidRPr="00DE5C82" w:rsidRDefault="00E150A2" w:rsidP="00B96BA7">
            <w:pPr>
              <w:jc w:val="both"/>
            </w:pPr>
          </w:p>
        </w:tc>
        <w:tc>
          <w:tcPr>
            <w:tcW w:w="3118" w:type="dxa"/>
          </w:tcPr>
          <w:p w:rsidR="00E150A2" w:rsidRPr="00DE5C82" w:rsidRDefault="00B96BA7" w:rsidP="00B96BA7">
            <w:pPr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="00E150A2" w:rsidRPr="00DE5C82">
              <w:t xml:space="preserve"> год</w:t>
            </w:r>
          </w:p>
        </w:tc>
        <w:tc>
          <w:tcPr>
            <w:tcW w:w="3261" w:type="dxa"/>
          </w:tcPr>
          <w:p w:rsidR="00E150A2" w:rsidRPr="00DE5C82" w:rsidRDefault="00B96BA7" w:rsidP="00B96BA7">
            <w:pPr>
              <w:jc w:val="center"/>
            </w:pPr>
            <w:r>
              <w:t>2019</w:t>
            </w:r>
            <w:r w:rsidR="00E150A2" w:rsidRPr="00DE5C82">
              <w:t xml:space="preserve"> год</w:t>
            </w:r>
          </w:p>
        </w:tc>
      </w:tr>
      <w:tr w:rsidR="00E150A2" w:rsidRPr="00DE5C82" w:rsidTr="00B96BA7">
        <w:tc>
          <w:tcPr>
            <w:tcW w:w="3794" w:type="dxa"/>
          </w:tcPr>
          <w:p w:rsidR="00E150A2" w:rsidRPr="00DE5C82" w:rsidRDefault="00E150A2" w:rsidP="00B96BA7">
            <w:pPr>
              <w:jc w:val="both"/>
            </w:pPr>
            <w:r w:rsidRPr="00DE5C82">
              <w:t>электроэнергия</w:t>
            </w:r>
          </w:p>
        </w:tc>
        <w:tc>
          <w:tcPr>
            <w:tcW w:w="3118" w:type="dxa"/>
          </w:tcPr>
          <w:p w:rsidR="00E150A2" w:rsidRPr="00AB4B55" w:rsidRDefault="00917528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  <w:lang w:val="en-US"/>
              </w:rPr>
              <w:t>4</w:t>
            </w:r>
            <w:r w:rsidRPr="00AB4B55">
              <w:rPr>
                <w:color w:val="000000" w:themeColor="text1"/>
              </w:rPr>
              <w:t>,</w:t>
            </w:r>
            <w:r w:rsidR="00AB4B55" w:rsidRPr="00AB4B55">
              <w:rPr>
                <w:color w:val="000000" w:themeColor="text1"/>
                <w:lang w:val="en-US"/>
              </w:rPr>
              <w:t>0</w:t>
            </w:r>
            <w:r w:rsidRPr="00AB4B55">
              <w:rPr>
                <w:color w:val="000000" w:themeColor="text1"/>
                <w:lang w:val="en-US"/>
              </w:rPr>
              <w:t xml:space="preserve"> </w:t>
            </w:r>
            <w:r w:rsidR="00E150A2" w:rsidRPr="00AB4B55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E150A2" w:rsidRPr="00AB4B55" w:rsidRDefault="00AB4B55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</w:rPr>
              <w:t xml:space="preserve">6,9 </w:t>
            </w:r>
            <w:r w:rsidR="00E150A2" w:rsidRPr="00AB4B55">
              <w:rPr>
                <w:color w:val="000000" w:themeColor="text1"/>
              </w:rPr>
              <w:t>%</w:t>
            </w:r>
          </w:p>
        </w:tc>
      </w:tr>
      <w:tr w:rsidR="00E150A2" w:rsidRPr="00DE5C82" w:rsidTr="00B96BA7">
        <w:tc>
          <w:tcPr>
            <w:tcW w:w="3794" w:type="dxa"/>
          </w:tcPr>
          <w:p w:rsidR="00E150A2" w:rsidRPr="00DE5C82" w:rsidRDefault="00E150A2" w:rsidP="00B96BA7">
            <w:pPr>
              <w:jc w:val="both"/>
            </w:pPr>
            <w:r w:rsidRPr="00DE5C82">
              <w:t>оплата труда</w:t>
            </w:r>
          </w:p>
        </w:tc>
        <w:tc>
          <w:tcPr>
            <w:tcW w:w="3118" w:type="dxa"/>
          </w:tcPr>
          <w:p w:rsidR="00E150A2" w:rsidRPr="00AB4B55" w:rsidRDefault="00AB4B55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</w:rPr>
              <w:t xml:space="preserve">3,7 </w:t>
            </w:r>
            <w:r w:rsidR="00E150A2" w:rsidRPr="00AB4B55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E150A2" w:rsidRPr="00AB4B55" w:rsidRDefault="00E150A2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</w:rPr>
              <w:t>4,0</w:t>
            </w:r>
            <w:r w:rsidR="00AB4B55" w:rsidRPr="00AB4B55">
              <w:rPr>
                <w:color w:val="000000" w:themeColor="text1"/>
              </w:rPr>
              <w:t xml:space="preserve"> </w:t>
            </w:r>
            <w:r w:rsidRPr="00AB4B55">
              <w:rPr>
                <w:color w:val="000000" w:themeColor="text1"/>
              </w:rPr>
              <w:t>%</w:t>
            </w:r>
          </w:p>
        </w:tc>
      </w:tr>
      <w:tr w:rsidR="00E150A2" w:rsidRPr="00DE5C82" w:rsidTr="00B96BA7">
        <w:tc>
          <w:tcPr>
            <w:tcW w:w="3794" w:type="dxa"/>
          </w:tcPr>
          <w:p w:rsidR="00E150A2" w:rsidRPr="00DE5C82" w:rsidRDefault="00E150A2" w:rsidP="00B96BA7">
            <w:pPr>
              <w:jc w:val="both"/>
            </w:pPr>
            <w:r w:rsidRPr="00DE5C82">
              <w:t>прочие расходы</w:t>
            </w:r>
          </w:p>
        </w:tc>
        <w:tc>
          <w:tcPr>
            <w:tcW w:w="3118" w:type="dxa"/>
          </w:tcPr>
          <w:p w:rsidR="00E150A2" w:rsidRPr="00AB4B55" w:rsidRDefault="00AB4B55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</w:rPr>
              <w:t xml:space="preserve">3,7 </w:t>
            </w:r>
            <w:r w:rsidR="00E150A2" w:rsidRPr="00AB4B55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E150A2" w:rsidRPr="00AB4B55" w:rsidRDefault="00E150A2" w:rsidP="00B96BA7">
            <w:pPr>
              <w:jc w:val="center"/>
              <w:rPr>
                <w:color w:val="000000" w:themeColor="text1"/>
              </w:rPr>
            </w:pPr>
            <w:r w:rsidRPr="00AB4B55">
              <w:rPr>
                <w:color w:val="000000" w:themeColor="text1"/>
              </w:rPr>
              <w:t>4,0</w:t>
            </w:r>
            <w:r w:rsidR="00AB4B55" w:rsidRPr="00AB4B55">
              <w:rPr>
                <w:color w:val="000000" w:themeColor="text1"/>
              </w:rPr>
              <w:t xml:space="preserve"> </w:t>
            </w:r>
            <w:r w:rsidRPr="00AB4B55">
              <w:rPr>
                <w:color w:val="000000" w:themeColor="text1"/>
              </w:rPr>
              <w:t>%</w:t>
            </w:r>
          </w:p>
        </w:tc>
      </w:tr>
    </w:tbl>
    <w:p w:rsidR="00E150A2" w:rsidRPr="00DE5C82" w:rsidRDefault="00E150A2" w:rsidP="00E150A2">
      <w:pPr>
        <w:ind w:firstLine="709"/>
      </w:pPr>
    </w:p>
    <w:p w:rsidR="00E150A2" w:rsidRPr="00DE5C82" w:rsidRDefault="00E150A2" w:rsidP="00E150A2">
      <w:pPr>
        <w:ind w:firstLine="709"/>
        <w:jc w:val="both"/>
      </w:pPr>
      <w:r w:rsidRPr="00DE5C82">
        <w:t>Необходимая валовая выручка по предложению предприятия  по питьевой воде (питьевому</w:t>
      </w:r>
      <w:r w:rsidR="00980F5A">
        <w:t xml:space="preserve"> </w:t>
      </w:r>
      <w:r w:rsidR="003A662E">
        <w:t>водоснабжению) составила 3567,25</w:t>
      </w:r>
      <w:r w:rsidRPr="00DE5C82">
        <w:t xml:space="preserve"> тыс. рублей  (пр</w:t>
      </w:r>
      <w:r>
        <w:t>и применении УСН).  В</w:t>
      </w:r>
      <w:r w:rsidRPr="00DE5C82">
        <w:t xml:space="preserve"> результате проведенного анализа представленной документации предлагается определить необходимую валову</w:t>
      </w:r>
      <w:r>
        <w:t>ю выручку на 2018</w:t>
      </w:r>
      <w:r w:rsidRPr="00DE5C82">
        <w:t xml:space="preserve"> год в размере </w:t>
      </w:r>
      <w:r w:rsidR="00AB4B55" w:rsidRPr="00AB4B55">
        <w:rPr>
          <w:color w:val="000000" w:themeColor="text1"/>
        </w:rPr>
        <w:t>3602,65</w:t>
      </w:r>
      <w:r w:rsidRPr="00AB4B55">
        <w:rPr>
          <w:color w:val="000000" w:themeColor="text1"/>
        </w:rPr>
        <w:t xml:space="preserve"> </w:t>
      </w:r>
      <w:r w:rsidR="00DC73A5">
        <w:t>тыс.</w:t>
      </w:r>
      <w:r w:rsidR="00AB4B55">
        <w:t xml:space="preserve"> </w:t>
      </w:r>
      <w:r w:rsidR="00DC73A5">
        <w:t>руб. (при применении УСН)</w:t>
      </w:r>
      <w:r w:rsidR="00AB4B55">
        <w:t>.</w:t>
      </w:r>
      <w:r w:rsidR="00DC73A5">
        <w:t xml:space="preserve"> </w:t>
      </w:r>
    </w:p>
    <w:p w:rsidR="00E150A2" w:rsidRPr="00DE5C82" w:rsidRDefault="00E150A2" w:rsidP="00E150A2">
      <w:pPr>
        <w:autoSpaceDE w:val="0"/>
        <w:autoSpaceDN w:val="0"/>
        <w:adjustRightInd w:val="0"/>
        <w:ind w:firstLine="720"/>
        <w:jc w:val="both"/>
      </w:pPr>
      <w:r w:rsidRPr="00DE5C82">
        <w:t xml:space="preserve">Нормативы технологических затрат электрической энергии приняты в расчеты исходя из удельного расхода электрической энергии в  расчете на </w:t>
      </w:r>
      <w:proofErr w:type="gramStart"/>
      <w:r w:rsidRPr="00DE5C82">
        <w:t>м</w:t>
      </w:r>
      <w:proofErr w:type="gramEnd"/>
      <w:r w:rsidRPr="00DE5C82">
        <w:t>³ воды, под</w:t>
      </w:r>
      <w:r>
        <w:t>анной в водопроводную сеть: 2018</w:t>
      </w:r>
      <w:r w:rsidR="003A662E">
        <w:t xml:space="preserve"> – 2,4 </w:t>
      </w:r>
      <w:proofErr w:type="spellStart"/>
      <w:r w:rsidRPr="00DE5C82">
        <w:t>кВтч</w:t>
      </w:r>
      <w:proofErr w:type="spellEnd"/>
      <w:r w:rsidRPr="00DE5C82">
        <w:t>/м</w:t>
      </w:r>
      <w:r w:rsidRPr="00DE5C82">
        <w:rPr>
          <w:vertAlign w:val="superscript"/>
        </w:rPr>
        <w:t>3</w:t>
      </w:r>
      <w:r>
        <w:t>; 2019</w:t>
      </w:r>
      <w:r w:rsidR="003A662E">
        <w:t xml:space="preserve"> – 2,4</w:t>
      </w:r>
      <w:r w:rsidR="00980F5A">
        <w:t xml:space="preserve"> </w:t>
      </w:r>
      <w:proofErr w:type="spellStart"/>
      <w:r w:rsidRPr="00DE5C82">
        <w:t>кВтч</w:t>
      </w:r>
      <w:proofErr w:type="spellEnd"/>
      <w:r w:rsidRPr="00DE5C82">
        <w:t>/м</w:t>
      </w:r>
      <w:r w:rsidRPr="00DE5C82">
        <w:rPr>
          <w:vertAlign w:val="superscript"/>
        </w:rPr>
        <w:t>3</w:t>
      </w:r>
      <w:r w:rsidRPr="00DE5C82">
        <w:t xml:space="preserve">. </w:t>
      </w:r>
    </w:p>
    <w:p w:rsidR="00E150A2" w:rsidRPr="00DE5C82" w:rsidRDefault="00E150A2" w:rsidP="00E150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5C82">
        <w:rPr>
          <w:color w:val="000000"/>
        </w:rPr>
        <w:t>Дозы хлора (</w:t>
      </w:r>
      <w:proofErr w:type="spellStart"/>
      <w:r w:rsidRPr="00DE5C82">
        <w:rPr>
          <w:color w:val="000000"/>
        </w:rPr>
        <w:t>хлорреагентов</w:t>
      </w:r>
      <w:proofErr w:type="spellEnd"/>
      <w:r w:rsidRPr="00DE5C82">
        <w:rPr>
          <w:color w:val="000000"/>
        </w:rPr>
        <w:t>) установлены опытным путем в процессе наладки и эксплуатации водоочистных станций.</w:t>
      </w:r>
    </w:p>
    <w:p w:rsidR="00E150A2" w:rsidRPr="00DE5C82" w:rsidRDefault="00E150A2" w:rsidP="00E150A2">
      <w:pPr>
        <w:jc w:val="both"/>
      </w:pPr>
      <w:r w:rsidRPr="00DE5C82">
        <w:rPr>
          <w:color w:val="000000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DE5C82">
        <w:t xml:space="preserve">: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1"/>
        <w:gridCol w:w="1275"/>
        <w:gridCol w:w="1418"/>
        <w:gridCol w:w="1134"/>
      </w:tblGrid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t xml:space="preserve">   </w:t>
            </w:r>
            <w:r w:rsidRPr="00DE5C82">
              <w:rPr>
                <w:color w:val="000000"/>
                <w:spacing w:val="-2"/>
              </w:rPr>
              <w:t xml:space="preserve">№ </w:t>
            </w:r>
            <w:proofErr w:type="gramStart"/>
            <w:r w:rsidRPr="00DE5C82">
              <w:rPr>
                <w:color w:val="000000"/>
              </w:rPr>
              <w:t>п</w:t>
            </w:r>
            <w:proofErr w:type="gramEnd"/>
            <w:r w:rsidRPr="00DE5C82">
              <w:rPr>
                <w:color w:val="000000"/>
              </w:rPr>
              <w:t>/п</w:t>
            </w:r>
          </w:p>
        </w:tc>
        <w:tc>
          <w:tcPr>
            <w:tcW w:w="496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Значение показателя в базовом периоде</w:t>
            </w:r>
          </w:p>
          <w:p w:rsidR="00E150A2" w:rsidRPr="00DE5C82" w:rsidRDefault="00873558" w:rsidP="00B96B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(201</w:t>
            </w:r>
            <w:r w:rsidRPr="00873558">
              <w:rPr>
                <w:color w:val="000000"/>
              </w:rPr>
              <w:t>7</w:t>
            </w:r>
            <w:r w:rsidR="00E150A2" w:rsidRPr="00DE5C82">
              <w:rPr>
                <w:color w:val="000000"/>
              </w:rPr>
              <w:t xml:space="preserve"> год)</w:t>
            </w: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Планируемое значение показателя </w:t>
            </w:r>
          </w:p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в периоде регулирования</w:t>
            </w:r>
          </w:p>
          <w:p w:rsidR="00E150A2" w:rsidRPr="00DE5C82" w:rsidRDefault="00873558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(201</w:t>
            </w:r>
            <w:r>
              <w:rPr>
                <w:color w:val="000000"/>
                <w:lang w:val="en-US"/>
              </w:rPr>
              <w:t>8</w:t>
            </w:r>
            <w:r w:rsidR="00E150A2" w:rsidRPr="00DE5C82">
              <w:rPr>
                <w:color w:val="00000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Планируемое значение показателя </w:t>
            </w:r>
          </w:p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в периоде регулирования</w:t>
            </w:r>
          </w:p>
          <w:p w:rsidR="00E150A2" w:rsidRPr="00DE5C82" w:rsidRDefault="00873558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(2019</w:t>
            </w:r>
            <w:r w:rsidR="00E150A2" w:rsidRPr="00DE5C82">
              <w:rPr>
                <w:color w:val="000000"/>
              </w:rPr>
              <w:t>год)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rPr>
                <w:color w:val="000000"/>
              </w:rPr>
              <w:t>1.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качества питьевой воды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t>%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1.2.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</w:pPr>
            <w:r w:rsidRPr="00DE5C82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t>%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2.1.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</w:pPr>
            <w:r w:rsidRPr="00DE5C82">
              <w:t xml:space="preserve">Доля потерь воды в централизованных </w:t>
            </w:r>
            <w:r w:rsidRPr="00DE5C82">
              <w:lastRenderedPageBreak/>
              <w:t>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E150A2" w:rsidRPr="00DE5C82" w:rsidRDefault="00DC73A5" w:rsidP="00B96B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E150A2" w:rsidRPr="00DE5C82" w:rsidRDefault="00DC73A5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150A2" w:rsidRPr="00DE5C82" w:rsidRDefault="00DC73A5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lastRenderedPageBreak/>
              <w:t>2.2.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</w:pPr>
            <w:r w:rsidRPr="00DE5C82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t>кВт*</w:t>
            </w:r>
            <w:proofErr w:type="gramStart"/>
            <w:r w:rsidRPr="00DE5C82">
              <w:t>ч</w:t>
            </w:r>
            <w:proofErr w:type="gramEnd"/>
            <w:r w:rsidRPr="00DE5C82">
              <w:t>/</w:t>
            </w:r>
          </w:p>
          <w:p w:rsidR="00E150A2" w:rsidRPr="00DE5C82" w:rsidRDefault="00E150A2" w:rsidP="00B96BA7">
            <w:pPr>
              <w:shd w:val="clear" w:color="auto" w:fill="FFFFFF"/>
              <w:jc w:val="center"/>
            </w:pPr>
            <w:proofErr w:type="spellStart"/>
            <w:r w:rsidRPr="00DE5C82">
              <w:t>куб.м</w:t>
            </w:r>
            <w:proofErr w:type="spellEnd"/>
            <w:r w:rsidRPr="00DE5C82">
              <w:t>.</w:t>
            </w:r>
          </w:p>
        </w:tc>
        <w:tc>
          <w:tcPr>
            <w:tcW w:w="1275" w:type="dxa"/>
            <w:vAlign w:val="center"/>
          </w:tcPr>
          <w:p w:rsidR="00E150A2" w:rsidRPr="00DE5C82" w:rsidRDefault="003A662E" w:rsidP="00B96B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18" w:type="dxa"/>
            <w:vAlign w:val="center"/>
          </w:tcPr>
          <w:p w:rsidR="00E150A2" w:rsidRPr="00DE5C82" w:rsidRDefault="003A662E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vAlign w:val="center"/>
          </w:tcPr>
          <w:p w:rsidR="00E150A2" w:rsidRPr="00DE5C82" w:rsidRDefault="003A662E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2.3.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</w:pPr>
            <w:r w:rsidRPr="00DE5C82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t>кВт*</w:t>
            </w:r>
            <w:proofErr w:type="gramStart"/>
            <w:r w:rsidRPr="00DE5C82">
              <w:t>ч</w:t>
            </w:r>
            <w:proofErr w:type="gramEnd"/>
            <w:r w:rsidRPr="00DE5C82">
              <w:t>/</w:t>
            </w:r>
          </w:p>
          <w:p w:rsidR="00E150A2" w:rsidRPr="00DE5C82" w:rsidRDefault="00E150A2" w:rsidP="00B96BA7">
            <w:pPr>
              <w:shd w:val="clear" w:color="auto" w:fill="FFFFFF"/>
              <w:jc w:val="center"/>
            </w:pPr>
            <w:proofErr w:type="spellStart"/>
            <w:r w:rsidRPr="00DE5C82">
              <w:t>куб.м</w:t>
            </w:r>
            <w:proofErr w:type="spellEnd"/>
            <w:r w:rsidRPr="00DE5C82">
              <w:t>.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3.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E150A2" w:rsidRPr="00DE5C82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3.1.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</w:pPr>
            <w:r w:rsidRPr="00DE5C82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</w:pPr>
            <w:r w:rsidRPr="00DE5C82">
              <w:rPr>
                <w:color w:val="000000"/>
              </w:rPr>
              <w:t>ед./</w:t>
            </w:r>
            <w:proofErr w:type="gramStart"/>
            <w:r w:rsidRPr="00DE5C82">
              <w:rPr>
                <w:color w:val="000000"/>
              </w:rPr>
              <w:t>км</w:t>
            </w:r>
            <w:proofErr w:type="gramEnd"/>
            <w:r w:rsidRPr="00DE5C82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E150A2" w:rsidRPr="00DE5C82" w:rsidRDefault="007220DE" w:rsidP="00B96B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300C47" w:rsidRPr="00300C47" w:rsidTr="00B96BA7">
        <w:tc>
          <w:tcPr>
            <w:tcW w:w="710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4.</w:t>
            </w:r>
          </w:p>
        </w:tc>
        <w:tc>
          <w:tcPr>
            <w:tcW w:w="4961" w:type="dxa"/>
          </w:tcPr>
          <w:p w:rsidR="00E150A2" w:rsidRPr="00DE5C82" w:rsidRDefault="00E150A2" w:rsidP="00B96BA7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Объем финансовых потребностей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</w:t>
            </w:r>
          </w:p>
          <w:p w:rsidR="00E150A2" w:rsidRPr="00DE5C82" w:rsidRDefault="00E150A2" w:rsidP="00B96BA7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руб.</w:t>
            </w:r>
          </w:p>
        </w:tc>
        <w:tc>
          <w:tcPr>
            <w:tcW w:w="1275" w:type="dxa"/>
            <w:vAlign w:val="center"/>
          </w:tcPr>
          <w:p w:rsidR="00E150A2" w:rsidRPr="00980F5A" w:rsidRDefault="003F7696" w:rsidP="00B96BA7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3892,16</w:t>
            </w:r>
          </w:p>
        </w:tc>
        <w:tc>
          <w:tcPr>
            <w:tcW w:w="1418" w:type="dxa"/>
            <w:vAlign w:val="center"/>
          </w:tcPr>
          <w:p w:rsidR="00E150A2" w:rsidRPr="009711BB" w:rsidRDefault="009711BB" w:rsidP="00B96BA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lang w:val="en-US"/>
              </w:rPr>
              <w:t>4060</w:t>
            </w:r>
            <w:r>
              <w:rPr>
                <w:color w:val="000000" w:themeColor="text1"/>
              </w:rPr>
              <w:t>,64</w:t>
            </w:r>
          </w:p>
        </w:tc>
        <w:tc>
          <w:tcPr>
            <w:tcW w:w="1134" w:type="dxa"/>
            <w:vAlign w:val="center"/>
          </w:tcPr>
          <w:p w:rsidR="00E150A2" w:rsidRPr="00300C47" w:rsidRDefault="003F7696" w:rsidP="00B96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4231,76</w:t>
            </w:r>
          </w:p>
        </w:tc>
      </w:tr>
    </w:tbl>
    <w:p w:rsidR="00E150A2" w:rsidRPr="00DE5C82" w:rsidRDefault="00E150A2" w:rsidP="00E150A2">
      <w:pPr>
        <w:jc w:val="center"/>
        <w:rPr>
          <w:color w:val="000000"/>
        </w:rPr>
      </w:pP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</w:p>
    <w:p w:rsidR="00E150A2" w:rsidRPr="00DE5C82" w:rsidRDefault="00E150A2" w:rsidP="00E150A2">
      <w:pPr>
        <w:jc w:val="center"/>
      </w:pPr>
      <w:r w:rsidRPr="00DE5C82">
        <w:t xml:space="preserve">Расчет объема отпуска услуг </w:t>
      </w:r>
      <w:r w:rsidR="003A662E">
        <w:rPr>
          <w:b/>
        </w:rPr>
        <w:t>М</w:t>
      </w:r>
      <w:r w:rsidR="003A662E" w:rsidRPr="00DE5C82">
        <w:rPr>
          <w:b/>
        </w:rPr>
        <w:t>П</w:t>
      </w:r>
      <w:r w:rsidR="003A662E">
        <w:rPr>
          <w:b/>
        </w:rPr>
        <w:t xml:space="preserve"> ЖКХ  «Искра» МО Горный  сельсовет    </w:t>
      </w:r>
      <w:r w:rsidR="00980F5A">
        <w:rPr>
          <w:b/>
        </w:rPr>
        <w:t xml:space="preserve">    </w:t>
      </w:r>
    </w:p>
    <w:p w:rsidR="00E150A2" w:rsidRPr="00DE5C82" w:rsidRDefault="00E150A2" w:rsidP="00E150A2">
      <w:pPr>
        <w:ind w:firstLine="360"/>
        <w:jc w:val="center"/>
      </w:pPr>
      <w:r w:rsidRPr="00DE5C82">
        <w:t>(баланс водоснабжения)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275"/>
        <w:gridCol w:w="720"/>
        <w:gridCol w:w="720"/>
        <w:gridCol w:w="720"/>
        <w:gridCol w:w="720"/>
        <w:gridCol w:w="720"/>
        <w:gridCol w:w="653"/>
        <w:gridCol w:w="709"/>
        <w:gridCol w:w="992"/>
      </w:tblGrid>
      <w:tr w:rsidR="00E150A2" w:rsidRPr="00DE5C82" w:rsidTr="00B96BA7">
        <w:trPr>
          <w:cantSplit/>
          <w:trHeight w:val="1002"/>
        </w:trPr>
        <w:tc>
          <w:tcPr>
            <w:tcW w:w="568" w:type="dxa"/>
            <w:vMerge w:val="restart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№ </w:t>
            </w:r>
            <w:proofErr w:type="gramStart"/>
            <w:r w:rsidRPr="00DE5C82">
              <w:rPr>
                <w:color w:val="000000"/>
              </w:rPr>
              <w:t>п</w:t>
            </w:r>
            <w:proofErr w:type="gramEnd"/>
            <w:r w:rsidRPr="00DE5C82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center"/>
          </w:tcPr>
          <w:p w:rsidR="00E150A2" w:rsidRPr="00DE5C82" w:rsidRDefault="00980F5A" w:rsidP="00B96BA7">
            <w:pPr>
              <w:jc w:val="center"/>
            </w:pPr>
            <w:r>
              <w:t>Истекший год (2015</w:t>
            </w:r>
            <w:r w:rsidR="00E150A2" w:rsidRPr="00DE5C82"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E150A2" w:rsidRPr="00DE5C82" w:rsidRDefault="00980F5A" w:rsidP="00B96BA7">
            <w:pPr>
              <w:jc w:val="center"/>
            </w:pPr>
            <w:r>
              <w:t>Истекший год (2016</w:t>
            </w:r>
            <w:r w:rsidR="00E150A2" w:rsidRPr="00DE5C82"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E150A2" w:rsidRPr="00DE5C82" w:rsidRDefault="00980F5A" w:rsidP="00B96BA7">
            <w:pPr>
              <w:jc w:val="center"/>
            </w:pPr>
            <w:r>
              <w:t>Текущий год (2017</w:t>
            </w:r>
            <w:r w:rsidR="00E150A2" w:rsidRPr="00DE5C82">
              <w:t>)</w:t>
            </w:r>
          </w:p>
        </w:tc>
        <w:tc>
          <w:tcPr>
            <w:tcW w:w="709" w:type="dxa"/>
          </w:tcPr>
          <w:p w:rsidR="00E150A2" w:rsidRPr="00DE5C82" w:rsidRDefault="00E150A2" w:rsidP="00B96BA7">
            <w:pPr>
              <w:ind w:left="-72" w:right="-108"/>
            </w:pPr>
            <w:r>
              <w:t>Очередной год (20</w:t>
            </w:r>
            <w:r w:rsidR="00980F5A">
              <w:t>18</w:t>
            </w:r>
            <w:r w:rsidRPr="00DE5C82">
              <w:t>)</w:t>
            </w:r>
          </w:p>
          <w:p w:rsidR="00E150A2" w:rsidRPr="00DE5C82" w:rsidRDefault="00E150A2" w:rsidP="00B96BA7">
            <w:r w:rsidRPr="00DE5C82">
              <w:t>план</w:t>
            </w:r>
          </w:p>
        </w:tc>
        <w:tc>
          <w:tcPr>
            <w:tcW w:w="992" w:type="dxa"/>
          </w:tcPr>
          <w:p w:rsidR="00E150A2" w:rsidRPr="00DE5C82" w:rsidRDefault="00980F5A" w:rsidP="00B96BA7">
            <w:pPr>
              <w:ind w:left="-108" w:right="-108"/>
            </w:pPr>
            <w:r>
              <w:t>Очередной год (2019</w:t>
            </w:r>
            <w:r w:rsidR="00E150A2" w:rsidRPr="00DE5C82">
              <w:t>)</w:t>
            </w:r>
          </w:p>
          <w:p w:rsidR="00E150A2" w:rsidRPr="00DE5C82" w:rsidRDefault="00E150A2" w:rsidP="00B96BA7">
            <w:r w:rsidRPr="00DE5C82">
              <w:t>план</w:t>
            </w:r>
          </w:p>
        </w:tc>
      </w:tr>
      <w:tr w:rsidR="00E150A2" w:rsidRPr="00DE5C82" w:rsidTr="00B96BA7">
        <w:tc>
          <w:tcPr>
            <w:tcW w:w="568" w:type="dxa"/>
            <w:vMerge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2552" w:type="dxa"/>
            <w:vMerge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720" w:type="dxa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план</w:t>
            </w:r>
          </w:p>
        </w:tc>
        <w:tc>
          <w:tcPr>
            <w:tcW w:w="720" w:type="dxa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факт</w:t>
            </w:r>
          </w:p>
        </w:tc>
        <w:tc>
          <w:tcPr>
            <w:tcW w:w="720" w:type="dxa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план</w:t>
            </w:r>
          </w:p>
        </w:tc>
        <w:tc>
          <w:tcPr>
            <w:tcW w:w="720" w:type="dxa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факт</w:t>
            </w:r>
          </w:p>
        </w:tc>
        <w:tc>
          <w:tcPr>
            <w:tcW w:w="720" w:type="dxa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план</w:t>
            </w:r>
          </w:p>
        </w:tc>
        <w:tc>
          <w:tcPr>
            <w:tcW w:w="653" w:type="dxa"/>
            <w:vAlign w:val="center"/>
          </w:tcPr>
          <w:p w:rsidR="00E150A2" w:rsidRPr="00DE5C82" w:rsidRDefault="00E150A2" w:rsidP="00B96BA7">
            <w:pPr>
              <w:jc w:val="center"/>
            </w:pPr>
            <w:proofErr w:type="spellStart"/>
            <w:r w:rsidRPr="00DE5C82">
              <w:t>ожид</w:t>
            </w:r>
            <w:proofErr w:type="spellEnd"/>
            <w:r w:rsidRPr="00DE5C82">
              <w:t>.</w:t>
            </w:r>
          </w:p>
        </w:tc>
        <w:tc>
          <w:tcPr>
            <w:tcW w:w="709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992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</w:tr>
      <w:tr w:rsidR="00E150A2" w:rsidRPr="00DE5C82" w:rsidTr="00B96BA7">
        <w:tc>
          <w:tcPr>
            <w:tcW w:w="568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E150A2" w:rsidRPr="00DE5C82" w:rsidRDefault="00E150A2" w:rsidP="00B96BA7">
            <w:r w:rsidRPr="00DE5C82">
              <w:t>Объем отпуска питьевой воды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3A662E" w:rsidP="004A5AC1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E150A2" w:rsidRPr="00DE5C82" w:rsidRDefault="003A662E" w:rsidP="004A5AC1">
            <w:pPr>
              <w:jc w:val="center"/>
            </w:pPr>
            <w:r>
              <w:t>1</w:t>
            </w:r>
            <w:r w:rsidR="007220DE">
              <w:t>55</w:t>
            </w:r>
          </w:p>
        </w:tc>
        <w:tc>
          <w:tcPr>
            <w:tcW w:w="653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  <w:tc>
          <w:tcPr>
            <w:tcW w:w="709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</w:tr>
      <w:tr w:rsidR="00E150A2" w:rsidRPr="00DE5C82" w:rsidTr="00B96BA7">
        <w:tc>
          <w:tcPr>
            <w:tcW w:w="568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</w:t>
            </w:r>
          </w:p>
        </w:tc>
        <w:tc>
          <w:tcPr>
            <w:tcW w:w="2552" w:type="dxa"/>
            <w:vAlign w:val="center"/>
          </w:tcPr>
          <w:p w:rsidR="00E150A2" w:rsidRPr="00DE5C82" w:rsidRDefault="00E150A2" w:rsidP="00B96BA7">
            <w:r w:rsidRPr="00DE5C82">
              <w:t>объем воды, отпущенной абонентам: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720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155</w:t>
            </w:r>
          </w:p>
        </w:tc>
        <w:tc>
          <w:tcPr>
            <w:tcW w:w="653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  <w:tc>
          <w:tcPr>
            <w:tcW w:w="709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140</w:t>
            </w:r>
          </w:p>
        </w:tc>
      </w:tr>
      <w:tr w:rsidR="00E150A2" w:rsidRPr="00DE5C82" w:rsidTr="00B96BA7">
        <w:trPr>
          <w:trHeight w:val="242"/>
        </w:trPr>
        <w:tc>
          <w:tcPr>
            <w:tcW w:w="568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1.1.1</w:t>
            </w:r>
          </w:p>
        </w:tc>
        <w:tc>
          <w:tcPr>
            <w:tcW w:w="2552" w:type="dxa"/>
            <w:vAlign w:val="center"/>
          </w:tcPr>
          <w:p w:rsidR="00E150A2" w:rsidRPr="00DE5C82" w:rsidRDefault="00E150A2" w:rsidP="00B96BA7">
            <w:r w:rsidRPr="00DE5C82">
              <w:t>по приборам учета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653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10</w:t>
            </w:r>
            <w:r w:rsidR="004A5AC1">
              <w:t>0</w:t>
            </w:r>
          </w:p>
        </w:tc>
        <w:tc>
          <w:tcPr>
            <w:tcW w:w="709" w:type="dxa"/>
            <w:vAlign w:val="center"/>
          </w:tcPr>
          <w:p w:rsidR="00E150A2" w:rsidRPr="00DE5C82" w:rsidRDefault="00F36AE9" w:rsidP="004A5AC1">
            <w:pPr>
              <w:jc w:val="center"/>
            </w:pPr>
            <w:r>
              <w:t>1</w:t>
            </w:r>
            <w:r w:rsidR="004A5AC1">
              <w:t>0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E150A2" w:rsidRPr="00DE5C82" w:rsidRDefault="00F36AE9" w:rsidP="004A5AC1">
            <w:pPr>
              <w:jc w:val="center"/>
            </w:pPr>
            <w:r>
              <w:t>100</w:t>
            </w:r>
          </w:p>
        </w:tc>
      </w:tr>
      <w:tr w:rsidR="00E150A2" w:rsidRPr="00DE5C82" w:rsidTr="00B96BA7">
        <w:trPr>
          <w:trHeight w:val="275"/>
        </w:trPr>
        <w:tc>
          <w:tcPr>
            <w:tcW w:w="568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1.1.2</w:t>
            </w:r>
          </w:p>
        </w:tc>
        <w:tc>
          <w:tcPr>
            <w:tcW w:w="2552" w:type="dxa"/>
            <w:vAlign w:val="center"/>
          </w:tcPr>
          <w:p w:rsidR="00E150A2" w:rsidRPr="00DE5C82" w:rsidRDefault="00E150A2" w:rsidP="00B96BA7">
            <w:r w:rsidRPr="00DE5C82">
              <w:t>по нормативам</w:t>
            </w:r>
          </w:p>
        </w:tc>
        <w:tc>
          <w:tcPr>
            <w:tcW w:w="1275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55</w:t>
            </w:r>
            <w:r w:rsidR="00A90065">
              <w:t>,0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55</w:t>
            </w:r>
            <w:r w:rsidR="00A90065">
              <w:t>,0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55</w:t>
            </w:r>
            <w:r w:rsidR="00A90065">
              <w:t>,0</w:t>
            </w:r>
          </w:p>
        </w:tc>
        <w:tc>
          <w:tcPr>
            <w:tcW w:w="720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40</w:t>
            </w:r>
            <w:r w:rsidR="00A90065">
              <w:t>,0</w:t>
            </w:r>
          </w:p>
        </w:tc>
        <w:tc>
          <w:tcPr>
            <w:tcW w:w="720" w:type="dxa"/>
            <w:vAlign w:val="center"/>
          </w:tcPr>
          <w:p w:rsidR="00E150A2" w:rsidRPr="00DE5C82" w:rsidRDefault="007220DE" w:rsidP="004A5AC1">
            <w:pPr>
              <w:jc w:val="center"/>
            </w:pPr>
            <w:r>
              <w:t>55</w:t>
            </w:r>
            <w:r w:rsidR="00A90065">
              <w:t>,0</w:t>
            </w:r>
          </w:p>
        </w:tc>
        <w:tc>
          <w:tcPr>
            <w:tcW w:w="653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40,</w:t>
            </w:r>
            <w:r w:rsidR="00A90065">
              <w:t>0</w:t>
            </w:r>
          </w:p>
        </w:tc>
        <w:tc>
          <w:tcPr>
            <w:tcW w:w="709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40</w:t>
            </w:r>
            <w:r w:rsidR="00A90065">
              <w:t>,0</w:t>
            </w:r>
          </w:p>
        </w:tc>
        <w:tc>
          <w:tcPr>
            <w:tcW w:w="992" w:type="dxa"/>
            <w:vAlign w:val="center"/>
          </w:tcPr>
          <w:p w:rsidR="00E150A2" w:rsidRPr="00DE5C82" w:rsidRDefault="004A5AC1" w:rsidP="004A5AC1">
            <w:pPr>
              <w:jc w:val="center"/>
            </w:pPr>
            <w:r>
              <w:t>40</w:t>
            </w:r>
            <w:r w:rsidR="00A90065">
              <w:t>,0</w:t>
            </w:r>
          </w:p>
        </w:tc>
      </w:tr>
    </w:tbl>
    <w:p w:rsidR="00E150A2" w:rsidRPr="00DE5C82" w:rsidRDefault="00E150A2" w:rsidP="00E150A2">
      <w:pPr>
        <w:ind w:firstLine="709"/>
        <w:jc w:val="both"/>
      </w:pPr>
    </w:p>
    <w:p w:rsidR="00E150A2" w:rsidRPr="00DE5C82" w:rsidRDefault="00E150A2" w:rsidP="00E150A2">
      <w:pPr>
        <w:ind w:firstLine="709"/>
        <w:jc w:val="both"/>
      </w:pPr>
      <w:proofErr w:type="gramStart"/>
      <w:r w:rsidRPr="00DE5C82">
        <w:t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объемы отпуска воды в размере:</w:t>
      </w:r>
      <w:proofErr w:type="gramEnd"/>
    </w:p>
    <w:p w:rsidR="00F36AE9" w:rsidRDefault="00E150A2" w:rsidP="00E150A2">
      <w:pPr>
        <w:tabs>
          <w:tab w:val="left" w:pos="8880"/>
        </w:tabs>
        <w:ind w:firstLine="709"/>
        <w:jc w:val="both"/>
      </w:pPr>
      <w:r w:rsidRPr="00DE5C82">
        <w:tab/>
      </w:r>
    </w:p>
    <w:p w:rsidR="00E150A2" w:rsidRPr="00DE5C82" w:rsidRDefault="00F36AE9" w:rsidP="00E150A2">
      <w:pPr>
        <w:tabs>
          <w:tab w:val="left" w:pos="8880"/>
        </w:tabs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</w:t>
      </w:r>
      <w:r w:rsidR="00E150A2" w:rsidRPr="00DE5C82">
        <w:t>тыс</w:t>
      </w:r>
      <w:proofErr w:type="gramStart"/>
      <w:r w:rsidR="00E150A2" w:rsidRPr="00DE5C82">
        <w:t>.м</w:t>
      </w:r>
      <w:proofErr w:type="gramEnd"/>
      <w:r w:rsidR="00E150A2" w:rsidRPr="00DE5C82">
        <w:t>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157"/>
        <w:gridCol w:w="2900"/>
      </w:tblGrid>
      <w:tr w:rsidR="00E150A2" w:rsidRPr="00DE5C82" w:rsidTr="00E150A2">
        <w:tc>
          <w:tcPr>
            <w:tcW w:w="3514" w:type="dxa"/>
          </w:tcPr>
          <w:p w:rsidR="00E150A2" w:rsidRPr="00DE5C82" w:rsidRDefault="00E150A2" w:rsidP="00B96BA7">
            <w:pPr>
              <w:jc w:val="both"/>
            </w:pPr>
          </w:p>
        </w:tc>
        <w:tc>
          <w:tcPr>
            <w:tcW w:w="3157" w:type="dxa"/>
          </w:tcPr>
          <w:p w:rsidR="00E150A2" w:rsidRPr="00DE5C82" w:rsidRDefault="00E150A2" w:rsidP="00B96BA7">
            <w:pPr>
              <w:jc w:val="center"/>
            </w:pPr>
            <w:r>
              <w:t>2018</w:t>
            </w:r>
            <w:r w:rsidRPr="00DE5C82">
              <w:t>г</w:t>
            </w:r>
          </w:p>
        </w:tc>
        <w:tc>
          <w:tcPr>
            <w:tcW w:w="2900" w:type="dxa"/>
          </w:tcPr>
          <w:p w:rsidR="00E150A2" w:rsidRPr="00DE5C82" w:rsidRDefault="00E150A2" w:rsidP="00B96BA7">
            <w:pPr>
              <w:jc w:val="center"/>
            </w:pPr>
            <w:r>
              <w:t>2019</w:t>
            </w:r>
            <w:r w:rsidRPr="00DE5C82">
              <w:t>г</w:t>
            </w:r>
          </w:p>
        </w:tc>
      </w:tr>
      <w:tr w:rsidR="00E150A2" w:rsidRPr="00DE5C82" w:rsidTr="00E150A2">
        <w:tc>
          <w:tcPr>
            <w:tcW w:w="3514" w:type="dxa"/>
          </w:tcPr>
          <w:p w:rsidR="00E150A2" w:rsidRPr="00DE5C82" w:rsidRDefault="00E150A2" w:rsidP="00B96BA7">
            <w:r w:rsidRPr="00DE5C82">
              <w:t>В год</w:t>
            </w:r>
          </w:p>
        </w:tc>
        <w:tc>
          <w:tcPr>
            <w:tcW w:w="3157" w:type="dxa"/>
          </w:tcPr>
          <w:p w:rsidR="00E150A2" w:rsidRPr="00DE5C82" w:rsidRDefault="004A5AC1" w:rsidP="00B96BA7">
            <w:pPr>
              <w:jc w:val="center"/>
            </w:pPr>
            <w:r>
              <w:t>14</w:t>
            </w:r>
            <w:r w:rsidR="00A90065">
              <w:t>0,0</w:t>
            </w:r>
          </w:p>
        </w:tc>
        <w:tc>
          <w:tcPr>
            <w:tcW w:w="2900" w:type="dxa"/>
          </w:tcPr>
          <w:p w:rsidR="00E150A2" w:rsidRPr="00DE5C82" w:rsidRDefault="004A5AC1" w:rsidP="00B96BA7">
            <w:pPr>
              <w:jc w:val="center"/>
            </w:pPr>
            <w:r>
              <w:t>14</w:t>
            </w:r>
            <w:r w:rsidR="00A90065">
              <w:t>0,0</w:t>
            </w:r>
          </w:p>
        </w:tc>
      </w:tr>
      <w:tr w:rsidR="00E150A2" w:rsidRPr="00DE5C82" w:rsidTr="00E150A2">
        <w:tc>
          <w:tcPr>
            <w:tcW w:w="3514" w:type="dxa"/>
          </w:tcPr>
          <w:p w:rsidR="00E150A2" w:rsidRPr="00DE5C82" w:rsidRDefault="00E150A2" w:rsidP="00B96BA7">
            <w:pPr>
              <w:jc w:val="both"/>
            </w:pPr>
            <w:r w:rsidRPr="00DE5C82">
              <w:t>с 01.01. по 30.06.</w:t>
            </w:r>
          </w:p>
        </w:tc>
        <w:tc>
          <w:tcPr>
            <w:tcW w:w="3157" w:type="dxa"/>
          </w:tcPr>
          <w:p w:rsidR="00E150A2" w:rsidRPr="00DE5C82" w:rsidRDefault="004A5AC1" w:rsidP="00B96BA7">
            <w:pPr>
              <w:jc w:val="center"/>
            </w:pPr>
            <w:r>
              <w:t>7</w:t>
            </w:r>
            <w:r w:rsidR="00A90065">
              <w:t>0,0</w:t>
            </w:r>
          </w:p>
        </w:tc>
        <w:tc>
          <w:tcPr>
            <w:tcW w:w="2900" w:type="dxa"/>
          </w:tcPr>
          <w:p w:rsidR="00E150A2" w:rsidRPr="00DE5C82" w:rsidRDefault="004A5AC1" w:rsidP="00B96BA7">
            <w:pPr>
              <w:jc w:val="center"/>
            </w:pPr>
            <w:r>
              <w:t>7</w:t>
            </w:r>
            <w:r w:rsidR="00A90065">
              <w:t>0,0</w:t>
            </w:r>
          </w:p>
        </w:tc>
      </w:tr>
      <w:tr w:rsidR="00E150A2" w:rsidRPr="00DE5C82" w:rsidTr="00E150A2">
        <w:tc>
          <w:tcPr>
            <w:tcW w:w="3514" w:type="dxa"/>
          </w:tcPr>
          <w:p w:rsidR="00E150A2" w:rsidRPr="00DE5C82" w:rsidRDefault="00E150A2" w:rsidP="00B96BA7">
            <w:pPr>
              <w:jc w:val="both"/>
            </w:pPr>
            <w:r w:rsidRPr="00DE5C82">
              <w:t>с 01.07. по 31.12.</w:t>
            </w:r>
          </w:p>
        </w:tc>
        <w:tc>
          <w:tcPr>
            <w:tcW w:w="3157" w:type="dxa"/>
          </w:tcPr>
          <w:p w:rsidR="00E150A2" w:rsidRPr="00DE5C82" w:rsidRDefault="004A5AC1" w:rsidP="00B96BA7">
            <w:pPr>
              <w:jc w:val="center"/>
            </w:pPr>
            <w:r>
              <w:t>7</w:t>
            </w:r>
            <w:r w:rsidR="00A90065">
              <w:t>0,0</w:t>
            </w:r>
          </w:p>
        </w:tc>
        <w:tc>
          <w:tcPr>
            <w:tcW w:w="2900" w:type="dxa"/>
          </w:tcPr>
          <w:p w:rsidR="00E150A2" w:rsidRPr="00DE5C82" w:rsidRDefault="004A5AC1" w:rsidP="00B96BA7">
            <w:pPr>
              <w:jc w:val="center"/>
            </w:pPr>
            <w:r>
              <w:t>7</w:t>
            </w:r>
            <w:r w:rsidR="00A90065">
              <w:t>0,0</w:t>
            </w:r>
          </w:p>
        </w:tc>
      </w:tr>
    </w:tbl>
    <w:p w:rsidR="00E150A2" w:rsidRPr="00DE5C82" w:rsidRDefault="00E150A2" w:rsidP="00E150A2">
      <w:pPr>
        <w:tabs>
          <w:tab w:val="left" w:pos="1080"/>
        </w:tabs>
        <w:jc w:val="center"/>
      </w:pPr>
    </w:p>
    <w:p w:rsidR="00E150A2" w:rsidRPr="00DE5C82" w:rsidRDefault="00E150A2" w:rsidP="00E150A2">
      <w:pPr>
        <w:tabs>
          <w:tab w:val="left" w:pos="1080"/>
        </w:tabs>
        <w:jc w:val="center"/>
      </w:pPr>
      <w:r w:rsidRPr="00DE5C82"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E150A2" w:rsidRPr="00DE5C82" w:rsidRDefault="00E150A2" w:rsidP="00E150A2">
      <w:pPr>
        <w:jc w:val="right"/>
      </w:pPr>
      <w:r w:rsidRPr="00DE5C82">
        <w:tab/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2"/>
        <w:gridCol w:w="1171"/>
        <w:gridCol w:w="1099"/>
        <w:gridCol w:w="1179"/>
        <w:gridCol w:w="1100"/>
      </w:tblGrid>
      <w:tr w:rsidR="00E150A2" w:rsidRPr="00DE5C82" w:rsidTr="00E150A2">
        <w:trPr>
          <w:trHeight w:val="420"/>
        </w:trPr>
        <w:tc>
          <w:tcPr>
            <w:tcW w:w="4537" w:type="dxa"/>
            <w:vMerge w:val="restart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Наименование</w:t>
            </w:r>
          </w:p>
        </w:tc>
        <w:tc>
          <w:tcPr>
            <w:tcW w:w="1552" w:type="dxa"/>
            <w:vMerge w:val="restart"/>
            <w:vAlign w:val="center"/>
          </w:tcPr>
          <w:p w:rsidR="00E150A2" w:rsidRPr="00DE5C82" w:rsidRDefault="00E150A2" w:rsidP="00B96BA7">
            <w:pPr>
              <w:ind w:left="-108" w:right="-115"/>
              <w:jc w:val="center"/>
            </w:pPr>
            <w:r w:rsidRPr="00DE5C82">
              <w:t>Расходы, утвержденные в предыдущем пер</w:t>
            </w:r>
            <w:r w:rsidR="00A46714">
              <w:t xml:space="preserve">иоде (году) регулирования (2017 </w:t>
            </w:r>
            <w:r w:rsidRPr="00DE5C82">
              <w:t>г.)</w:t>
            </w:r>
          </w:p>
        </w:tc>
        <w:tc>
          <w:tcPr>
            <w:tcW w:w="4549" w:type="dxa"/>
            <w:gridSpan w:val="4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Регулируемый период</w:t>
            </w:r>
          </w:p>
        </w:tc>
      </w:tr>
      <w:tr w:rsidR="00E150A2" w:rsidRPr="00DE5C82" w:rsidTr="00E150A2">
        <w:trPr>
          <w:trHeight w:val="217"/>
        </w:trPr>
        <w:tc>
          <w:tcPr>
            <w:tcW w:w="4537" w:type="dxa"/>
            <w:vMerge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150A2" w:rsidRPr="00DE5C82" w:rsidRDefault="00E150A2" w:rsidP="00B96BA7">
            <w:pPr>
              <w:ind w:left="-108" w:right="-115"/>
              <w:jc w:val="center"/>
            </w:pPr>
          </w:p>
        </w:tc>
        <w:tc>
          <w:tcPr>
            <w:tcW w:w="2270" w:type="dxa"/>
            <w:gridSpan w:val="2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Предложения предприятия</w:t>
            </w:r>
          </w:p>
        </w:tc>
        <w:tc>
          <w:tcPr>
            <w:tcW w:w="2279" w:type="dxa"/>
            <w:gridSpan w:val="2"/>
            <w:vAlign w:val="center"/>
          </w:tcPr>
          <w:p w:rsidR="00E150A2" w:rsidRPr="00DE5C82" w:rsidRDefault="00A2032D" w:rsidP="00B96BA7">
            <w:pPr>
              <w:jc w:val="center"/>
            </w:pPr>
            <w:r>
              <w:t>Предложения администрации</w:t>
            </w:r>
          </w:p>
        </w:tc>
      </w:tr>
      <w:tr w:rsidR="00E150A2" w:rsidRPr="00DE5C82" w:rsidTr="00E150A2">
        <w:trPr>
          <w:trHeight w:val="217"/>
        </w:trPr>
        <w:tc>
          <w:tcPr>
            <w:tcW w:w="4537" w:type="dxa"/>
            <w:vMerge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150A2" w:rsidRPr="00DE5C82" w:rsidRDefault="00E150A2" w:rsidP="00B96BA7">
            <w:pPr>
              <w:ind w:left="-108" w:right="-115"/>
              <w:jc w:val="center"/>
            </w:pPr>
          </w:p>
        </w:tc>
        <w:tc>
          <w:tcPr>
            <w:tcW w:w="1171" w:type="dxa"/>
            <w:vAlign w:val="center"/>
          </w:tcPr>
          <w:p w:rsidR="00E150A2" w:rsidRPr="00DE5C82" w:rsidRDefault="00A46714" w:rsidP="00B96BA7">
            <w:pPr>
              <w:jc w:val="center"/>
            </w:pPr>
            <w:r>
              <w:t>2018</w:t>
            </w:r>
            <w:r w:rsidR="00E150A2" w:rsidRPr="00DE5C82">
              <w:t xml:space="preserve"> год</w:t>
            </w:r>
          </w:p>
        </w:tc>
        <w:tc>
          <w:tcPr>
            <w:tcW w:w="1099" w:type="dxa"/>
            <w:vAlign w:val="center"/>
          </w:tcPr>
          <w:p w:rsidR="00E150A2" w:rsidRPr="00DE5C82" w:rsidRDefault="00A46714" w:rsidP="00B96BA7">
            <w:pPr>
              <w:jc w:val="center"/>
            </w:pPr>
            <w:r>
              <w:t>% роста к 2017</w:t>
            </w:r>
            <w:r w:rsidR="00E150A2" w:rsidRPr="00DE5C82">
              <w:t xml:space="preserve"> г.</w:t>
            </w:r>
          </w:p>
        </w:tc>
        <w:tc>
          <w:tcPr>
            <w:tcW w:w="1179" w:type="dxa"/>
            <w:vAlign w:val="center"/>
          </w:tcPr>
          <w:p w:rsidR="00E150A2" w:rsidRPr="00DE5C82" w:rsidRDefault="00A46714" w:rsidP="00B96BA7">
            <w:pPr>
              <w:jc w:val="center"/>
            </w:pPr>
            <w:r>
              <w:t>2018</w:t>
            </w:r>
            <w:r w:rsidR="00E150A2" w:rsidRPr="00DE5C82">
              <w:t xml:space="preserve"> год</w:t>
            </w:r>
          </w:p>
        </w:tc>
        <w:tc>
          <w:tcPr>
            <w:tcW w:w="1100" w:type="dxa"/>
            <w:vAlign w:val="center"/>
          </w:tcPr>
          <w:p w:rsidR="00E150A2" w:rsidRPr="00DE5C82" w:rsidRDefault="00A46714" w:rsidP="00B96BA7">
            <w:pPr>
              <w:jc w:val="center"/>
            </w:pPr>
            <w:r>
              <w:t>% роста к 2017</w:t>
            </w:r>
            <w:r w:rsidR="00E150A2" w:rsidRPr="00DE5C82">
              <w:t xml:space="preserve"> г.</w:t>
            </w: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Операционные расходы</w:t>
            </w:r>
          </w:p>
        </w:tc>
        <w:tc>
          <w:tcPr>
            <w:tcW w:w="1552" w:type="dxa"/>
            <w:vAlign w:val="center"/>
          </w:tcPr>
          <w:p w:rsidR="00E150A2" w:rsidRPr="00DE5C82" w:rsidRDefault="007220DE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1608,85</w:t>
            </w:r>
          </w:p>
        </w:tc>
        <w:tc>
          <w:tcPr>
            <w:tcW w:w="1171" w:type="dxa"/>
            <w:vAlign w:val="center"/>
          </w:tcPr>
          <w:p w:rsidR="00E150A2" w:rsidRPr="00DE5C82" w:rsidRDefault="003F7696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2003,85</w:t>
            </w:r>
          </w:p>
        </w:tc>
        <w:tc>
          <w:tcPr>
            <w:tcW w:w="1099" w:type="dxa"/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1179" w:type="dxa"/>
            <w:vAlign w:val="center"/>
          </w:tcPr>
          <w:p w:rsidR="00E150A2" w:rsidRPr="00DE5C82" w:rsidRDefault="00AB4B55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1981,20</w:t>
            </w:r>
          </w:p>
        </w:tc>
        <w:tc>
          <w:tcPr>
            <w:tcW w:w="1100" w:type="dxa"/>
            <w:vAlign w:val="center"/>
          </w:tcPr>
          <w:p w:rsidR="00E150A2" w:rsidRPr="00DE5C82" w:rsidRDefault="00E150A2" w:rsidP="00A46714">
            <w:pPr>
              <w:rPr>
                <w:color w:val="000000"/>
              </w:rPr>
            </w:pP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Расходы на электрическую энергию</w:t>
            </w:r>
          </w:p>
        </w:tc>
        <w:tc>
          <w:tcPr>
            <w:tcW w:w="1552" w:type="dxa"/>
            <w:vAlign w:val="center"/>
          </w:tcPr>
          <w:p w:rsidR="00E150A2" w:rsidRPr="00DE5C82" w:rsidRDefault="007220DE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2263,80</w:t>
            </w:r>
          </w:p>
        </w:tc>
        <w:tc>
          <w:tcPr>
            <w:tcW w:w="1171" w:type="dxa"/>
            <w:vAlign w:val="center"/>
          </w:tcPr>
          <w:p w:rsidR="00E150A2" w:rsidRPr="00DE5C82" w:rsidRDefault="003F7696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1543,90</w:t>
            </w:r>
          </w:p>
        </w:tc>
        <w:tc>
          <w:tcPr>
            <w:tcW w:w="1099" w:type="dxa"/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37744A">
              <w:rPr>
                <w:color w:val="000000"/>
              </w:rPr>
              <w:t>,0</w:t>
            </w:r>
          </w:p>
        </w:tc>
        <w:tc>
          <w:tcPr>
            <w:tcW w:w="1179" w:type="dxa"/>
            <w:vAlign w:val="center"/>
          </w:tcPr>
          <w:p w:rsidR="00E150A2" w:rsidRPr="00DE5C82" w:rsidRDefault="00AB4B55" w:rsidP="00A46714">
            <w:pPr>
              <w:rPr>
                <w:color w:val="000000"/>
              </w:rPr>
            </w:pPr>
            <w:r>
              <w:rPr>
                <w:color w:val="000000"/>
              </w:rPr>
              <w:t>1605,66</w:t>
            </w:r>
          </w:p>
        </w:tc>
        <w:tc>
          <w:tcPr>
            <w:tcW w:w="1100" w:type="dxa"/>
            <w:vAlign w:val="center"/>
          </w:tcPr>
          <w:p w:rsidR="00E150A2" w:rsidRPr="00DE5C82" w:rsidRDefault="00E150A2" w:rsidP="00A46714">
            <w:pPr>
              <w:rPr>
                <w:color w:val="000000"/>
              </w:rPr>
            </w:pP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Неподконтрольные расходы</w:t>
            </w:r>
          </w:p>
        </w:tc>
        <w:tc>
          <w:tcPr>
            <w:tcW w:w="1552" w:type="dxa"/>
            <w:vAlign w:val="center"/>
          </w:tcPr>
          <w:p w:rsidR="00E150A2" w:rsidRPr="00DE5C82" w:rsidRDefault="007220DE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A4461">
              <w:rPr>
                <w:color w:val="000000"/>
              </w:rPr>
              <w:t>,5</w:t>
            </w:r>
          </w:p>
        </w:tc>
        <w:tc>
          <w:tcPr>
            <w:tcW w:w="1171" w:type="dxa"/>
            <w:vAlign w:val="center"/>
          </w:tcPr>
          <w:p w:rsidR="00E150A2" w:rsidRPr="00DE5C82" w:rsidRDefault="003F7696" w:rsidP="00CA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A4461">
              <w:rPr>
                <w:color w:val="000000"/>
              </w:rPr>
              <w:t>,5</w:t>
            </w:r>
          </w:p>
        </w:tc>
        <w:tc>
          <w:tcPr>
            <w:tcW w:w="1099" w:type="dxa"/>
            <w:vAlign w:val="center"/>
          </w:tcPr>
          <w:p w:rsidR="00E150A2" w:rsidRPr="00DE5C82" w:rsidRDefault="0037744A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9" w:type="dxa"/>
            <w:vAlign w:val="center"/>
          </w:tcPr>
          <w:p w:rsidR="00E150A2" w:rsidRPr="00DE5C82" w:rsidRDefault="00AB4B55" w:rsidP="00A46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15,79</w:t>
            </w:r>
          </w:p>
        </w:tc>
        <w:tc>
          <w:tcPr>
            <w:tcW w:w="1100" w:type="dxa"/>
            <w:vAlign w:val="center"/>
          </w:tcPr>
          <w:p w:rsidR="00E150A2" w:rsidRPr="00DE5C82" w:rsidRDefault="00E150A2" w:rsidP="00A46714">
            <w:pPr>
              <w:rPr>
                <w:color w:val="000000"/>
              </w:rPr>
            </w:pP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Амортизация</w:t>
            </w:r>
          </w:p>
        </w:tc>
        <w:tc>
          <w:tcPr>
            <w:tcW w:w="1552" w:type="dxa"/>
            <w:vAlign w:val="center"/>
          </w:tcPr>
          <w:p w:rsidR="00E150A2" w:rsidRPr="00DE5C82" w:rsidRDefault="00E150A2" w:rsidP="00D34A00">
            <w:pPr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E150A2" w:rsidRPr="00DE5C82" w:rsidRDefault="00E150A2" w:rsidP="00D95B3B">
            <w:pPr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Нормативная прибыль</w:t>
            </w:r>
          </w:p>
        </w:tc>
        <w:tc>
          <w:tcPr>
            <w:tcW w:w="1552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Расчетная предпринимательская прибыль</w:t>
            </w:r>
          </w:p>
        </w:tc>
        <w:tc>
          <w:tcPr>
            <w:tcW w:w="1552" w:type="dxa"/>
            <w:vAlign w:val="center"/>
          </w:tcPr>
          <w:p w:rsidR="00E150A2" w:rsidRPr="00DE5C82" w:rsidRDefault="00E150A2" w:rsidP="00D34A00">
            <w:pPr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E150A2" w:rsidRPr="00DE5C82" w:rsidRDefault="00E150A2" w:rsidP="00A46714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E150A2" w:rsidRPr="00DE5C82" w:rsidRDefault="00E150A2" w:rsidP="00A46714">
            <w:pPr>
              <w:rPr>
                <w:color w:val="000000"/>
              </w:rPr>
            </w:pP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Необходимая валовая выручка</w:t>
            </w:r>
          </w:p>
        </w:tc>
        <w:tc>
          <w:tcPr>
            <w:tcW w:w="1552" w:type="dxa"/>
            <w:vAlign w:val="center"/>
          </w:tcPr>
          <w:p w:rsidR="00E150A2" w:rsidRPr="00DE5C82" w:rsidRDefault="00E150A2" w:rsidP="00D34A00">
            <w:pPr>
              <w:rPr>
                <w:bCs/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E150A2" w:rsidRPr="00DE5C82" w:rsidRDefault="00E150A2" w:rsidP="00A46714">
            <w:pPr>
              <w:rPr>
                <w:bCs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</w:tr>
      <w:tr w:rsidR="00E150A2" w:rsidRPr="00DE5C82" w:rsidTr="00E150A2">
        <w:trPr>
          <w:trHeight w:val="185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Сглаживание</w:t>
            </w:r>
          </w:p>
        </w:tc>
        <w:tc>
          <w:tcPr>
            <w:tcW w:w="1552" w:type="dxa"/>
            <w:vAlign w:val="center"/>
          </w:tcPr>
          <w:p w:rsidR="00E150A2" w:rsidRPr="00DE5C82" w:rsidRDefault="00E150A2" w:rsidP="00B96BA7">
            <w:pPr>
              <w:ind w:left="-108" w:right="-115"/>
              <w:jc w:val="center"/>
            </w:pPr>
          </w:p>
        </w:tc>
        <w:tc>
          <w:tcPr>
            <w:tcW w:w="1171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099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179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  <w:tc>
          <w:tcPr>
            <w:tcW w:w="1100" w:type="dxa"/>
            <w:vAlign w:val="center"/>
          </w:tcPr>
          <w:p w:rsidR="00E150A2" w:rsidRPr="00DE5C82" w:rsidRDefault="00E150A2" w:rsidP="00B96BA7">
            <w:pPr>
              <w:jc w:val="center"/>
            </w:pP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Итого НВВ</w:t>
            </w:r>
          </w:p>
        </w:tc>
        <w:tc>
          <w:tcPr>
            <w:tcW w:w="1552" w:type="dxa"/>
            <w:vAlign w:val="center"/>
          </w:tcPr>
          <w:p w:rsidR="00E150A2" w:rsidRPr="00DE5C82" w:rsidRDefault="007220DE" w:rsidP="00D34A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3892,15</w:t>
            </w:r>
          </w:p>
        </w:tc>
        <w:tc>
          <w:tcPr>
            <w:tcW w:w="1171" w:type="dxa"/>
            <w:vAlign w:val="center"/>
          </w:tcPr>
          <w:p w:rsidR="00E150A2" w:rsidRPr="00DE5C82" w:rsidRDefault="003F7696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3567,25</w:t>
            </w:r>
          </w:p>
        </w:tc>
        <w:tc>
          <w:tcPr>
            <w:tcW w:w="1099" w:type="dxa"/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79" w:type="dxa"/>
            <w:vAlign w:val="center"/>
          </w:tcPr>
          <w:p w:rsidR="00E150A2" w:rsidRPr="00DE5C82" w:rsidRDefault="00AB4B55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3602,65</w:t>
            </w:r>
          </w:p>
        </w:tc>
        <w:tc>
          <w:tcPr>
            <w:tcW w:w="1100" w:type="dxa"/>
            <w:vAlign w:val="center"/>
          </w:tcPr>
          <w:p w:rsidR="00E150A2" w:rsidRPr="00DE5C82" w:rsidRDefault="00AB4B55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E150A2" w:rsidRPr="00DE5C82" w:rsidTr="00E150A2">
        <w:trPr>
          <w:trHeight w:val="344"/>
        </w:trPr>
        <w:tc>
          <w:tcPr>
            <w:tcW w:w="4537" w:type="dxa"/>
            <w:vAlign w:val="center"/>
          </w:tcPr>
          <w:p w:rsidR="00E150A2" w:rsidRPr="00DE5C82" w:rsidRDefault="00E150A2" w:rsidP="00B96BA7">
            <w:r w:rsidRPr="00DE5C82">
              <w:t>Тариф на питьевую воду (питьевое водоснабжение)</w:t>
            </w:r>
          </w:p>
        </w:tc>
        <w:tc>
          <w:tcPr>
            <w:tcW w:w="1552" w:type="dxa"/>
            <w:vAlign w:val="center"/>
          </w:tcPr>
          <w:p w:rsidR="00E150A2" w:rsidRPr="00DE5C82" w:rsidRDefault="003F7696" w:rsidP="00D34A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25,11</w:t>
            </w:r>
          </w:p>
        </w:tc>
        <w:tc>
          <w:tcPr>
            <w:tcW w:w="1171" w:type="dxa"/>
            <w:vAlign w:val="center"/>
          </w:tcPr>
          <w:p w:rsidR="00E150A2" w:rsidRPr="00DE5C82" w:rsidRDefault="003F7696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25,48</w:t>
            </w:r>
          </w:p>
        </w:tc>
        <w:tc>
          <w:tcPr>
            <w:tcW w:w="1099" w:type="dxa"/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79" w:type="dxa"/>
            <w:vAlign w:val="center"/>
          </w:tcPr>
          <w:p w:rsidR="00E150A2" w:rsidRPr="00DE5C82" w:rsidRDefault="00AB4B55" w:rsidP="00A467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25,73</w:t>
            </w:r>
          </w:p>
        </w:tc>
        <w:tc>
          <w:tcPr>
            <w:tcW w:w="1100" w:type="dxa"/>
            <w:vAlign w:val="center"/>
          </w:tcPr>
          <w:p w:rsidR="00E150A2" w:rsidRPr="00DE5C82" w:rsidRDefault="00AB4B55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</w:tbl>
    <w:p w:rsidR="00E150A2" w:rsidRPr="00DE5C82" w:rsidRDefault="00E150A2" w:rsidP="00E150A2">
      <w:pPr>
        <w:jc w:val="both"/>
      </w:pPr>
    </w:p>
    <w:p w:rsidR="00E150A2" w:rsidRDefault="00E150A2" w:rsidP="00E150A2">
      <w:pPr>
        <w:jc w:val="center"/>
      </w:pPr>
    </w:p>
    <w:p w:rsidR="00E150A2" w:rsidRPr="00DE5C82" w:rsidRDefault="00E150A2" w:rsidP="00E150A2">
      <w:pPr>
        <w:jc w:val="center"/>
      </w:pPr>
      <w:r w:rsidRPr="00DE5C82">
        <w:t>Корректировка неподконтрольных расходов:</w:t>
      </w:r>
    </w:p>
    <w:p w:rsidR="00E150A2" w:rsidRPr="00DE5C82" w:rsidRDefault="00E150A2" w:rsidP="00E150A2">
      <w:pPr>
        <w:ind w:firstLine="709"/>
        <w:jc w:val="both"/>
      </w:pPr>
      <w:r w:rsidRPr="00DE5C82">
        <w:t>В соответствии с п.73 Основ ценообразования корректировка НВВ производится с учетом фактически достигнутого уровня неподконтрольных расходов. В тарифе на питьевую воду (питьевое водоснабжение), корректировка неподконтрольных расходов проведена по статьям: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134"/>
        <w:gridCol w:w="1276"/>
        <w:gridCol w:w="1417"/>
        <w:gridCol w:w="992"/>
      </w:tblGrid>
      <w:tr w:rsidR="00E150A2" w:rsidRPr="00DE5C82" w:rsidTr="00B96BA7">
        <w:trPr>
          <w:trHeight w:val="3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№</w:t>
            </w:r>
            <w:r w:rsidRPr="00DE5C82">
              <w:rPr>
                <w:bCs/>
              </w:rPr>
              <w:br/>
            </w:r>
            <w:proofErr w:type="gramStart"/>
            <w:r w:rsidRPr="00DE5C82">
              <w:rPr>
                <w:bCs/>
              </w:rPr>
              <w:t>п</w:t>
            </w:r>
            <w:proofErr w:type="gramEnd"/>
            <w:r w:rsidRPr="00DE5C82">
              <w:rPr>
                <w:bCs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right="-108"/>
              <w:jc w:val="center"/>
              <w:rPr>
                <w:bCs/>
              </w:rPr>
            </w:pPr>
            <w:r w:rsidRPr="00DE5C82">
              <w:rPr>
                <w:bCs/>
              </w:rPr>
              <w:t>Единица измерений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621696" w:rsidP="00B96BA7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8</w:t>
            </w:r>
            <w:r w:rsidR="00E150A2" w:rsidRPr="00DE5C82">
              <w:rPr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right="-108"/>
              <w:jc w:val="center"/>
              <w:rPr>
                <w:bCs/>
              </w:rPr>
            </w:pPr>
            <w:r w:rsidRPr="00DE5C82">
              <w:rPr>
                <w:bCs/>
              </w:rPr>
              <w:t>Отклонение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корректировка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rPr>
                <w:bCs/>
              </w:rPr>
            </w:pPr>
            <w:r w:rsidRPr="00DE5C82">
              <w:rPr>
                <w:bCs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</w:pPr>
            <w:r>
              <w:t>19</w:t>
            </w:r>
            <w:r w:rsidR="00CA4461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A57A24" w:rsidP="00B96BA7">
            <w:pPr>
              <w:jc w:val="center"/>
            </w:pPr>
            <w: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A57A24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-3,71</w:t>
            </w:r>
          </w:p>
        </w:tc>
      </w:tr>
      <w:tr w:rsidR="00E150A2" w:rsidRPr="00DE5C82" w:rsidTr="00B96BA7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Расходы на оплату товаров (услуг, работ), приобретаемых у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Расходы на тепловую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Расходы на теплоноситель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both"/>
            </w:pPr>
            <w:r w:rsidRPr="00DE5C82">
              <w:t xml:space="preserve"> 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both"/>
            </w:pPr>
            <w:r w:rsidRPr="00DE5C82">
              <w:t xml:space="preserve">  Холодная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F36AE9" w:rsidP="00B96BA7">
            <w:pPr>
              <w:jc w:val="center"/>
            </w:pPr>
            <w:r>
              <w:t>19</w:t>
            </w:r>
            <w:r w:rsidR="00CA4461"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F36AE9" w:rsidP="00D34A00">
            <w:r>
              <w:t xml:space="preserve">       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F36AE9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-3,71</w:t>
            </w:r>
            <w:bookmarkStart w:id="0" w:name="_GoBack"/>
            <w:bookmarkEnd w:id="0"/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Земельный налог и 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  <w:jc w:val="both"/>
            </w:pPr>
            <w:r w:rsidRPr="00DE5C82">
              <w:t>Водный налог и плата за пользование водным объектом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CA4461">
            <w:r>
              <w:t xml:space="preserve">      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</w:pPr>
            <w: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-3,81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</w:pPr>
            <w:r>
              <w:t>0,5</w:t>
            </w:r>
            <w:r w:rsidR="00E150A2" w:rsidRPr="00DE5C8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3F7696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CA4461" w:rsidP="00B96BA7">
            <w:pPr>
              <w:jc w:val="center"/>
            </w:pPr>
            <w:r>
              <w:t>0</w:t>
            </w:r>
            <w:r w:rsidR="00E150A2" w:rsidRPr="00DE5C82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CA4461" w:rsidP="00B96BA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Арендная и концессионная плата, лизинговые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Резерв по сомнительным долгам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 w:firstLineChars="100" w:firstLine="240"/>
            </w:pPr>
            <w:r w:rsidRPr="00DE5C82">
              <w:t>Сбытовые расходы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Экономия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Недополученные доходы/расходы прошлых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E150A2" w:rsidRPr="00DE5C82" w:rsidTr="00B96BA7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r w:rsidRPr="00DE5C82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ind w:left="-108" w:right="-108"/>
            </w:pPr>
            <w:r w:rsidRPr="00DE5C82">
              <w:t>Займы и кредиты (для метода индексации)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</w:tbl>
    <w:p w:rsidR="00E150A2" w:rsidRPr="00DE5C82" w:rsidRDefault="00E150A2" w:rsidP="00E150A2">
      <w:pPr>
        <w:ind w:firstLine="709"/>
        <w:jc w:val="both"/>
      </w:pPr>
    </w:p>
    <w:p w:rsidR="00E150A2" w:rsidRPr="00DE5C82" w:rsidRDefault="00E150A2" w:rsidP="00E150A2">
      <w:pPr>
        <w:jc w:val="center"/>
      </w:pPr>
      <w:r w:rsidRPr="00DE5C82">
        <w:t>Корректировка операционных расходов:</w:t>
      </w:r>
    </w:p>
    <w:p w:rsidR="00E150A2" w:rsidRPr="00DE5C82" w:rsidRDefault="00E150A2" w:rsidP="00E150A2">
      <w:pPr>
        <w:ind w:firstLine="709"/>
        <w:jc w:val="both"/>
      </w:pPr>
      <w:r w:rsidRPr="00DE5C82">
        <w:t>При формировании разме</w:t>
      </w:r>
      <w:r>
        <w:t>ра операционных расходов на 2018</w:t>
      </w:r>
      <w:r w:rsidRPr="00DE5C82">
        <w:t xml:space="preserve"> год долгосрочного периода ранее использовались следующие показатели:</w:t>
      </w:r>
    </w:p>
    <w:p w:rsidR="00E150A2" w:rsidRPr="003310AE" w:rsidRDefault="00E150A2" w:rsidP="00E150A2">
      <w:pPr>
        <w:rPr>
          <w:color w:val="000000" w:themeColor="text1"/>
        </w:rPr>
      </w:pPr>
      <w:r w:rsidRPr="00DE5C82">
        <w:t xml:space="preserve">- индекс потребительских цен (ИПЦ) – </w:t>
      </w:r>
      <w:r w:rsidR="00300C47" w:rsidRPr="003310AE">
        <w:rPr>
          <w:color w:val="000000" w:themeColor="text1"/>
        </w:rPr>
        <w:t>1,04</w:t>
      </w:r>
      <w:r w:rsidRPr="003310AE">
        <w:rPr>
          <w:color w:val="000000" w:themeColor="text1"/>
        </w:rPr>
        <w:t>;</w:t>
      </w:r>
    </w:p>
    <w:p w:rsidR="00E150A2" w:rsidRPr="003310AE" w:rsidRDefault="00E150A2" w:rsidP="00E150A2">
      <w:pPr>
        <w:rPr>
          <w:color w:val="000000" w:themeColor="text1"/>
        </w:rPr>
      </w:pPr>
      <w:r w:rsidRPr="003310AE">
        <w:rPr>
          <w:color w:val="000000" w:themeColor="text1"/>
        </w:rPr>
        <w:t>- индекс изменения количества активов (ИКА) – 1,0075;</w:t>
      </w:r>
    </w:p>
    <w:p w:rsidR="00E150A2" w:rsidRPr="003310AE" w:rsidRDefault="00E150A2" w:rsidP="00E150A2">
      <w:pPr>
        <w:rPr>
          <w:color w:val="000000" w:themeColor="text1"/>
        </w:rPr>
      </w:pPr>
      <w:r w:rsidRPr="003310AE">
        <w:rPr>
          <w:color w:val="000000" w:themeColor="text1"/>
        </w:rPr>
        <w:t>- индекс эффективности расходов (ИЭР) – 1,01.</w:t>
      </w:r>
    </w:p>
    <w:p w:rsidR="00E150A2" w:rsidRPr="003310AE" w:rsidRDefault="00E150A2" w:rsidP="00E150A2">
      <w:pPr>
        <w:rPr>
          <w:color w:val="000000" w:themeColor="text1"/>
        </w:rPr>
      </w:pPr>
      <w:r w:rsidRPr="003310AE">
        <w:rPr>
          <w:color w:val="000000" w:themeColor="text1"/>
        </w:rPr>
        <w:tab/>
        <w:t>При корректировке разме</w:t>
      </w:r>
      <w:r w:rsidR="003310AE" w:rsidRPr="003310AE">
        <w:rPr>
          <w:color w:val="000000" w:themeColor="text1"/>
        </w:rPr>
        <w:t>ра операционных расходов на 2018</w:t>
      </w:r>
      <w:r w:rsidRPr="003310AE">
        <w:rPr>
          <w:color w:val="000000" w:themeColor="text1"/>
        </w:rPr>
        <w:t xml:space="preserve"> год используются следующие показатели:</w:t>
      </w:r>
    </w:p>
    <w:p w:rsidR="00E150A2" w:rsidRPr="003310AE" w:rsidRDefault="00E150A2" w:rsidP="00E150A2">
      <w:pPr>
        <w:rPr>
          <w:color w:val="000000" w:themeColor="text1"/>
        </w:rPr>
      </w:pPr>
      <w:r w:rsidRPr="003310AE">
        <w:rPr>
          <w:color w:val="000000" w:themeColor="text1"/>
        </w:rPr>
        <w:t>- индекс потребительских цен (ИПЦ) – 1</w:t>
      </w:r>
      <w:r w:rsidR="00AB4B55" w:rsidRPr="003310AE">
        <w:rPr>
          <w:color w:val="000000" w:themeColor="text1"/>
        </w:rPr>
        <w:t>,037</w:t>
      </w:r>
      <w:r w:rsidRPr="003310AE">
        <w:rPr>
          <w:color w:val="000000" w:themeColor="text1"/>
        </w:rPr>
        <w:t>;</w:t>
      </w:r>
    </w:p>
    <w:p w:rsidR="00E150A2" w:rsidRPr="003310AE" w:rsidRDefault="00E150A2" w:rsidP="00E150A2">
      <w:pPr>
        <w:rPr>
          <w:color w:val="000000" w:themeColor="text1"/>
        </w:rPr>
      </w:pPr>
      <w:r w:rsidRPr="003310AE">
        <w:rPr>
          <w:color w:val="000000" w:themeColor="text1"/>
        </w:rPr>
        <w:t>- индекс изменения к</w:t>
      </w:r>
      <w:r w:rsidR="00AB4B55" w:rsidRPr="003310AE">
        <w:rPr>
          <w:color w:val="000000" w:themeColor="text1"/>
        </w:rPr>
        <w:t>оличества активов (ИКА) – 1,00</w:t>
      </w:r>
      <w:r w:rsidRPr="003310AE">
        <w:rPr>
          <w:color w:val="000000" w:themeColor="text1"/>
        </w:rPr>
        <w:t>;</w:t>
      </w:r>
    </w:p>
    <w:p w:rsidR="00E150A2" w:rsidRPr="00DE5C82" w:rsidRDefault="00E150A2" w:rsidP="00E150A2">
      <w:r w:rsidRPr="003310AE">
        <w:rPr>
          <w:color w:val="000000" w:themeColor="text1"/>
        </w:rPr>
        <w:t>- индекс эффективности расходов (ИЭР) – 1,01</w:t>
      </w:r>
      <w:r w:rsidRPr="00DE5C82">
        <w:t>.</w:t>
      </w:r>
    </w:p>
    <w:p w:rsidR="00E150A2" w:rsidRPr="00DE5C82" w:rsidRDefault="00E150A2" w:rsidP="00E150A2">
      <w:pPr>
        <w:ind w:firstLine="709"/>
        <w:jc w:val="both"/>
      </w:pPr>
      <w:r w:rsidRPr="00DE5C82">
        <w:t>Операционн</w:t>
      </w:r>
      <w:r>
        <w:t>ые расходы на 2018</w:t>
      </w:r>
      <w:r w:rsidRPr="00DE5C82">
        <w:t xml:space="preserve"> год корректируются за счет уточненных значений прогнозных параметров регулирования в соответствии с прогнозом социально – экономического разви</w:t>
      </w:r>
      <w:r w:rsidR="00621696">
        <w:t>тия Российской Федерации на 201</w:t>
      </w:r>
      <w:r w:rsidR="00621696" w:rsidRPr="00621696">
        <w:t>8</w:t>
      </w:r>
      <w:r w:rsidRPr="00DE5C82">
        <w:t xml:space="preserve"> год и плановый </w:t>
      </w:r>
      <w:r w:rsidR="00621696">
        <w:t>период 201</w:t>
      </w:r>
      <w:r w:rsidR="00621696" w:rsidRPr="00621696">
        <w:t>9</w:t>
      </w:r>
      <w:r w:rsidR="00621696">
        <w:t xml:space="preserve"> и 20</w:t>
      </w:r>
      <w:r w:rsidR="00621696" w:rsidRPr="00621696">
        <w:t>20</w:t>
      </w:r>
      <w:r w:rsidRPr="00DE5C82">
        <w:t xml:space="preserve"> годов.</w:t>
      </w:r>
    </w:p>
    <w:p w:rsidR="00E150A2" w:rsidRPr="00DE5C82" w:rsidRDefault="00E150A2" w:rsidP="00E150A2">
      <w:pPr>
        <w:ind w:firstLine="709"/>
      </w:pPr>
      <w:r w:rsidRPr="00DE5C82">
        <w:t>Таким образом, скорректированные операционные расходы составят:</w:t>
      </w:r>
    </w:p>
    <w:p w:rsidR="00E150A2" w:rsidRPr="00DE5C82" w:rsidRDefault="00E150A2" w:rsidP="00E150A2">
      <w:pPr>
        <w:ind w:firstLine="709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559"/>
        <w:gridCol w:w="1418"/>
        <w:gridCol w:w="1842"/>
        <w:gridCol w:w="1701"/>
      </w:tblGrid>
      <w:tr w:rsidR="00E150A2" w:rsidRPr="00DE5C82" w:rsidTr="00B96BA7">
        <w:trPr>
          <w:trHeight w:val="5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№</w:t>
            </w:r>
            <w:r w:rsidRPr="00DE5C82">
              <w:rPr>
                <w:bCs/>
              </w:rPr>
              <w:br/>
            </w:r>
            <w:proofErr w:type="gramStart"/>
            <w:r w:rsidRPr="00DE5C82">
              <w:rPr>
                <w:bCs/>
              </w:rPr>
              <w:t>п</w:t>
            </w:r>
            <w:proofErr w:type="gramEnd"/>
            <w:r w:rsidRPr="00DE5C82">
              <w:rPr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Единица измерений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621696" w:rsidP="00B96BA7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8</w:t>
            </w:r>
            <w:r w:rsidR="00E150A2" w:rsidRPr="00DE5C82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Отклонение</w:t>
            </w:r>
          </w:p>
        </w:tc>
      </w:tr>
      <w:tr w:rsidR="00E150A2" w:rsidRPr="00DE5C82" w:rsidTr="00B96BA7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утверждено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</w:p>
        </w:tc>
      </w:tr>
      <w:tr w:rsidR="00E150A2" w:rsidRPr="00DE5C82" w:rsidTr="00B96BA7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  <w:rPr>
                <w:bCs/>
              </w:rPr>
            </w:pPr>
            <w:r w:rsidRPr="00DE5C82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rPr>
                <w:bCs/>
              </w:rPr>
            </w:pPr>
            <w:r w:rsidRPr="00DE5C82">
              <w:rPr>
                <w:bCs/>
              </w:rPr>
              <w:t>Питьевая вода (питьевое водоснабжение)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E150A2" w:rsidP="00B96BA7">
            <w:pPr>
              <w:jc w:val="center"/>
            </w:pPr>
            <w:r w:rsidRPr="00DE5C8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DE5C82" w:rsidRDefault="007220DE" w:rsidP="007220DE">
            <w:r>
              <w:t>1673,21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621696" w:rsidRDefault="003310AE" w:rsidP="00EF03E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Pr="003310AE">
              <w:rPr>
                <w:color w:val="000000" w:themeColor="text1"/>
              </w:rPr>
              <w:t>1981,20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A2" w:rsidRPr="00621696" w:rsidRDefault="003310AE" w:rsidP="00EF03E7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 </w:t>
            </w:r>
            <w:r w:rsidRPr="003310AE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 </w:t>
            </w:r>
            <w:r w:rsidRPr="003310AE">
              <w:rPr>
                <w:color w:val="000000" w:themeColor="text1"/>
              </w:rPr>
              <w:t>307,99</w:t>
            </w:r>
          </w:p>
        </w:tc>
      </w:tr>
    </w:tbl>
    <w:p w:rsidR="00E150A2" w:rsidRPr="00DE5C82" w:rsidRDefault="00E150A2" w:rsidP="00E150A2">
      <w:pPr>
        <w:ind w:firstLine="709"/>
      </w:pPr>
    </w:p>
    <w:p w:rsidR="00E150A2" w:rsidRPr="00DE5C82" w:rsidRDefault="00E150A2" w:rsidP="00E150A2">
      <w:pPr>
        <w:ind w:firstLine="709"/>
        <w:jc w:val="center"/>
      </w:pPr>
      <w:r w:rsidRPr="00DE5C82">
        <w:t>Корректировка расходов на электрическую энергию:</w:t>
      </w:r>
    </w:p>
    <w:p w:rsidR="00E150A2" w:rsidRPr="00DE5C82" w:rsidRDefault="00E150A2" w:rsidP="00E150A2">
      <w:pPr>
        <w:ind w:firstLine="709"/>
        <w:jc w:val="both"/>
      </w:pPr>
      <w:r w:rsidRPr="00DE5C82">
        <w:t>В соответствии с п.64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(принятых сточных вод), а так же исходя из плановых расчетных цен (тарифов) на электрическую энергию.</w:t>
      </w:r>
    </w:p>
    <w:p w:rsidR="00E150A2" w:rsidRPr="00DE5C82" w:rsidRDefault="00E150A2" w:rsidP="00E150A2">
      <w:pPr>
        <w:ind w:firstLine="709"/>
        <w:jc w:val="both"/>
      </w:pPr>
      <w:r w:rsidRPr="00DE5C82">
        <w:lastRenderedPageBreak/>
        <w:t>Р</w:t>
      </w:r>
      <w:r>
        <w:t>асходы на электроэнергию на 2018</w:t>
      </w:r>
      <w:r w:rsidRPr="00DE5C82">
        <w:t xml:space="preserve"> год корректируются за счет уточненных значений прогнозных параметров регулирования в соответствии с Прогнозом.</w:t>
      </w:r>
    </w:p>
    <w:p w:rsidR="00E150A2" w:rsidRPr="00DE5C82" w:rsidRDefault="00E150A2" w:rsidP="00E150A2">
      <w:pPr>
        <w:ind w:firstLine="709"/>
        <w:jc w:val="both"/>
      </w:pPr>
      <w:r w:rsidRPr="00DE5C82">
        <w:t xml:space="preserve">Расходы на электроэнергию составили  </w:t>
      </w:r>
      <w:r w:rsidR="003310AE" w:rsidRPr="003310AE">
        <w:rPr>
          <w:color w:val="000000" w:themeColor="text1"/>
        </w:rPr>
        <w:t>1605,66</w:t>
      </w:r>
      <w:r w:rsidRPr="003310AE">
        <w:rPr>
          <w:color w:val="000000" w:themeColor="text1"/>
        </w:rPr>
        <w:t xml:space="preserve"> </w:t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p w:rsidR="00E150A2" w:rsidRPr="00DE5C82" w:rsidRDefault="00E150A2" w:rsidP="00E150A2">
      <w:pPr>
        <w:ind w:firstLine="709"/>
        <w:jc w:val="both"/>
      </w:pPr>
      <w:r w:rsidRPr="00DE5C82">
        <w:t xml:space="preserve">Таким образом, предприятие </w:t>
      </w:r>
      <w:r>
        <w:t>предлагало скорректировать на 2018</w:t>
      </w:r>
      <w:r w:rsidRPr="00DE5C82">
        <w:t xml:space="preserve"> год расходы в размере </w:t>
      </w:r>
      <w:r w:rsidR="003310AE">
        <w:rPr>
          <w:bCs/>
          <w:color w:val="000000"/>
        </w:rPr>
        <w:t xml:space="preserve"> 3567,25 </w:t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 (пр</w:t>
      </w:r>
      <w:r>
        <w:t>и применении УСН).  В</w:t>
      </w:r>
      <w:r w:rsidRPr="00DE5C82">
        <w:t xml:space="preserve"> результате проведенного анализа представленной документации предлагается при</w:t>
      </w:r>
      <w:r>
        <w:t>нять затраты предприятия на 2018</w:t>
      </w:r>
      <w:r w:rsidRPr="00DE5C82">
        <w:t xml:space="preserve"> год в размере </w:t>
      </w:r>
      <w:r w:rsidR="003310AE" w:rsidRPr="003310AE">
        <w:rPr>
          <w:color w:val="000000" w:themeColor="text1"/>
        </w:rPr>
        <w:t>3602,65</w:t>
      </w:r>
      <w:r w:rsidRPr="003310AE">
        <w:rPr>
          <w:color w:val="000000" w:themeColor="text1"/>
        </w:rPr>
        <w:t xml:space="preserve"> </w:t>
      </w:r>
      <w:proofErr w:type="spellStart"/>
      <w:r w:rsidRPr="003310AE">
        <w:rPr>
          <w:color w:val="000000" w:themeColor="text1"/>
        </w:rPr>
        <w:t>тыс</w:t>
      </w:r>
      <w:proofErr w:type="gramStart"/>
      <w:r w:rsidRPr="003310AE">
        <w:rPr>
          <w:color w:val="000000" w:themeColor="text1"/>
        </w:rPr>
        <w:t>.</w:t>
      </w:r>
      <w:r w:rsidRPr="00DE5C82">
        <w:t>р</w:t>
      </w:r>
      <w:proofErr w:type="gramEnd"/>
      <w:r w:rsidRPr="00DE5C82">
        <w:t>уб</w:t>
      </w:r>
      <w:proofErr w:type="spellEnd"/>
      <w:r w:rsidRPr="00DE5C82">
        <w:t xml:space="preserve">. (при применении УСН). Снижение от предложения организации </w:t>
      </w:r>
      <w:r w:rsidR="003310AE" w:rsidRPr="003310AE">
        <w:rPr>
          <w:color w:val="000000" w:themeColor="text1"/>
        </w:rPr>
        <w:t>на 35,4</w:t>
      </w:r>
      <w:r w:rsidRPr="003310AE">
        <w:rPr>
          <w:color w:val="000000" w:themeColor="text1"/>
        </w:rPr>
        <w:t xml:space="preserve"> </w:t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p w:rsidR="00E150A2" w:rsidRPr="00DE5C82" w:rsidRDefault="00E150A2" w:rsidP="00E150A2">
      <w:pPr>
        <w:ind w:firstLine="720"/>
        <w:jc w:val="both"/>
      </w:pPr>
      <w:r w:rsidRPr="00DE5C82">
        <w:tab/>
      </w:r>
    </w:p>
    <w:p w:rsidR="00E150A2" w:rsidRPr="00DE5C82" w:rsidRDefault="00E150A2" w:rsidP="00FB2110">
      <w:pPr>
        <w:ind w:firstLine="708"/>
        <w:jc w:val="both"/>
      </w:pPr>
      <w:r w:rsidRPr="00E150A2">
        <w:rPr>
          <w:color w:val="FF0000"/>
        </w:rPr>
        <w:t>.</w:t>
      </w:r>
      <w:r w:rsidRPr="00DE5C82">
        <w:t>В результате прове</w:t>
      </w:r>
      <w:r>
        <w:t xml:space="preserve">денного экспертного анализа  предлагается </w:t>
      </w:r>
      <w:r w:rsidRPr="00DE5C82">
        <w:t xml:space="preserve"> </w:t>
      </w:r>
      <w:r>
        <w:t>скорректировать</w:t>
      </w:r>
      <w:r w:rsidRPr="00DE5C82">
        <w:t xml:space="preserve"> </w:t>
      </w:r>
      <w:r>
        <w:t>производственную</w:t>
      </w:r>
      <w:r w:rsidRPr="00DE5C82">
        <w:t xml:space="preserve"> программ</w:t>
      </w:r>
      <w:r>
        <w:t>у</w:t>
      </w:r>
      <w:r w:rsidRPr="00DE5C82">
        <w:t xml:space="preserve"> в соответствии с экспертным заключением.</w:t>
      </w:r>
    </w:p>
    <w:p w:rsidR="00E150A2" w:rsidRPr="00DE5C82" w:rsidRDefault="00E150A2" w:rsidP="00E150A2">
      <w:pPr>
        <w:ind w:firstLine="720"/>
        <w:jc w:val="both"/>
        <w:rPr>
          <w:color w:val="000000"/>
        </w:rPr>
      </w:pPr>
      <w:r>
        <w:rPr>
          <w:color w:val="000000"/>
        </w:rPr>
        <w:t>Постановлением администрации МО Оренбургский район от 07.12.2016</w:t>
      </w:r>
      <w:r w:rsidR="00FB2110">
        <w:rPr>
          <w:color w:val="000000"/>
        </w:rPr>
        <w:t xml:space="preserve"> № 1512-п</w:t>
      </w:r>
      <w:r w:rsidRPr="00DE5C82">
        <w:rPr>
          <w:color w:val="000000"/>
        </w:rPr>
        <w:t xml:space="preserve"> утверждены следующие долгосрочные параметры на питьевую воду (питьевое водоснабжение):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1134"/>
        <w:gridCol w:w="1134"/>
        <w:gridCol w:w="1276"/>
      </w:tblGrid>
      <w:tr w:rsidR="00E150A2" w:rsidRPr="00DE5C82" w:rsidTr="00B96BA7">
        <w:trPr>
          <w:trHeight w:val="437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621696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7</w:t>
            </w:r>
            <w:r w:rsidR="00E150A2" w:rsidRPr="00DE5C8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621696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8</w:t>
            </w:r>
            <w:r w:rsidR="00E150A2" w:rsidRPr="00DE5C8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621696" w:rsidP="00B96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9</w:t>
            </w:r>
            <w:r w:rsidR="00E150A2" w:rsidRPr="00DE5C82">
              <w:rPr>
                <w:bCs/>
                <w:color w:val="000000"/>
              </w:rPr>
              <w:t xml:space="preserve"> год</w:t>
            </w:r>
          </w:p>
        </w:tc>
      </w:tr>
      <w:tr w:rsidR="00E150A2" w:rsidRPr="00DE5C82" w:rsidTr="00B96BA7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а) базовый уровень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0A2" w:rsidRPr="00DE5C82" w:rsidRDefault="003310AE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</w:tr>
      <w:tr w:rsidR="00E150A2" w:rsidRPr="00DE5C82" w:rsidTr="00B96BA7">
        <w:trPr>
          <w:trHeight w:val="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б) индекс эффективности операционных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</w:tr>
      <w:tr w:rsidR="00E150A2" w:rsidRPr="00DE5C82" w:rsidTr="00B96BA7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в) нормативный уровень прибыли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</w:tr>
      <w:tr w:rsidR="00E150A2" w:rsidRPr="00DE5C82" w:rsidTr="00B96BA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г) показатели энергосбережения и энергетической эффективности: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</w:p>
        </w:tc>
      </w:tr>
      <w:tr w:rsidR="00E150A2" w:rsidRPr="00DE5C82" w:rsidTr="00B96BA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ind w:firstLine="333"/>
              <w:jc w:val="both"/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1.</w:t>
            </w:r>
            <w:r w:rsidRPr="00DE5C82">
              <w:t xml:space="preserve"> </w:t>
            </w:r>
            <w:r w:rsidRPr="00DE5C82">
              <w:rPr>
                <w:bCs/>
              </w:rPr>
              <w:t>уровень потерь воды,%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Default="00E150A2" w:rsidP="00B96BA7">
            <w:pPr>
              <w:jc w:val="center"/>
              <w:rPr>
                <w:color w:val="000000"/>
              </w:rPr>
            </w:pPr>
          </w:p>
          <w:p w:rsidR="0037744A" w:rsidRPr="00DE5C82" w:rsidRDefault="00A57A24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37744A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DE5C82" w:rsidRDefault="0037744A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150A2" w:rsidRPr="00DE5C82" w:rsidTr="00B96BA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0A2" w:rsidRPr="00DE5C82" w:rsidRDefault="00E150A2" w:rsidP="00B96BA7">
            <w:pPr>
              <w:ind w:firstLine="333"/>
              <w:jc w:val="both"/>
              <w:rPr>
                <w:bCs/>
                <w:color w:val="000000"/>
              </w:rPr>
            </w:pPr>
            <w:r w:rsidRPr="00DE5C82">
              <w:rPr>
                <w:bCs/>
              </w:rPr>
              <w:t>2.</w:t>
            </w:r>
            <w:r w:rsidRPr="00DE5C82">
              <w:t xml:space="preserve"> </w:t>
            </w:r>
            <w:r w:rsidRPr="00DE5C82">
              <w:rPr>
                <w:bCs/>
              </w:rPr>
              <w:t>удельный расход электрической энергии</w:t>
            </w:r>
            <w:r w:rsidRPr="00DE5C82">
              <w:t xml:space="preserve"> кВт*ч/</w:t>
            </w:r>
            <w:proofErr w:type="spellStart"/>
            <w:r w:rsidRPr="00DE5C82">
              <w:t>куб</w:t>
            </w:r>
            <w:proofErr w:type="gramStart"/>
            <w:r w:rsidRPr="00DE5C82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37744A" w:rsidRDefault="00A57A24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37744A" w:rsidRDefault="00A57A24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50A2" w:rsidRPr="0037744A" w:rsidRDefault="00A57A24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E150A2" w:rsidRPr="0066270A" w:rsidRDefault="00E150A2" w:rsidP="00E150A2">
      <w:pPr>
        <w:pStyle w:val="a3"/>
        <w:jc w:val="both"/>
        <w:rPr>
          <w:color w:val="000000"/>
        </w:rPr>
      </w:pPr>
      <w:r w:rsidRPr="0066270A">
        <w:rPr>
          <w:rStyle w:val="a5"/>
        </w:rPr>
        <w:footnoteReference w:id="1"/>
      </w:r>
      <w:r w:rsidRPr="0066270A">
        <w:t xml:space="preserve"> </w:t>
      </w:r>
      <w:proofErr w:type="gramStart"/>
      <w:r w:rsidRPr="0066270A">
        <w:rPr>
          <w:bCs/>
          <w:color w:val="000000"/>
        </w:rPr>
        <w:t>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г.</w:t>
      </w:r>
      <w:proofErr w:type="gramEnd"/>
    </w:p>
    <w:p w:rsidR="00E150A2" w:rsidRPr="00FB2110" w:rsidRDefault="00E150A2" w:rsidP="00E150A2">
      <w:pPr>
        <w:ind w:firstLine="709"/>
        <w:jc w:val="both"/>
        <w:rPr>
          <w:color w:val="FF0000"/>
        </w:rPr>
      </w:pPr>
      <w:r>
        <w:t>На основании вышеиз</w:t>
      </w:r>
      <w:r w:rsidR="00FB2110">
        <w:t xml:space="preserve">ложенного, </w:t>
      </w:r>
      <w:r>
        <w:t xml:space="preserve"> </w:t>
      </w:r>
      <w:r w:rsidRPr="00DE5C82">
        <w:t xml:space="preserve">предлагается </w:t>
      </w:r>
      <w:r>
        <w:t>скорректировать</w:t>
      </w:r>
      <w:r w:rsidRPr="00DE5C82">
        <w:t xml:space="preserve"> </w:t>
      </w:r>
      <w:r>
        <w:t xml:space="preserve">долгосрочные </w:t>
      </w:r>
      <w:r w:rsidRPr="00DE5C82">
        <w:t xml:space="preserve">тарифы (с календарной разбивкой) на </w:t>
      </w:r>
      <w:r w:rsidRPr="00DE5C82">
        <w:rPr>
          <w:bCs/>
        </w:rPr>
        <w:t xml:space="preserve">питьевую воду </w:t>
      </w:r>
      <w:r w:rsidRPr="00DE5C82">
        <w:t>(питьевое водоснабжение)</w:t>
      </w:r>
      <w:r w:rsidR="00621696" w:rsidRPr="00621696">
        <w:rPr>
          <w:b/>
        </w:rPr>
        <w:t xml:space="preserve"> </w:t>
      </w:r>
      <w:r w:rsidR="00AC102F">
        <w:rPr>
          <w:b/>
        </w:rPr>
        <w:t>М</w:t>
      </w:r>
      <w:r w:rsidR="00AC102F" w:rsidRPr="00DE5C82">
        <w:rPr>
          <w:b/>
        </w:rPr>
        <w:t>П</w:t>
      </w:r>
      <w:r w:rsidR="00AC102F">
        <w:rPr>
          <w:b/>
        </w:rPr>
        <w:t xml:space="preserve"> ЖКХ  «Искра» МО Горный  сельсовет</w:t>
      </w:r>
      <w:proofErr w:type="gramStart"/>
      <w:r w:rsidR="00AC102F">
        <w:rPr>
          <w:b/>
        </w:rPr>
        <w:t xml:space="preserve"> </w:t>
      </w:r>
      <w:r w:rsidR="00621696">
        <w:rPr>
          <w:b/>
        </w:rPr>
        <w:t>:</w:t>
      </w:r>
      <w:proofErr w:type="gramEnd"/>
    </w:p>
    <w:p w:rsidR="00E150A2" w:rsidRPr="00DE5C82" w:rsidRDefault="00E150A2" w:rsidP="00E150A2">
      <w:pPr>
        <w:tabs>
          <w:tab w:val="left" w:pos="9360"/>
        </w:tabs>
        <w:ind w:right="720" w:firstLine="720"/>
        <w:jc w:val="right"/>
        <w:rPr>
          <w:color w:val="000000"/>
        </w:rPr>
      </w:pPr>
      <w:r w:rsidRPr="00FB2110">
        <w:rPr>
          <w:color w:val="FF0000"/>
        </w:rPr>
        <w:t> руб./м</w:t>
      </w:r>
      <w:r w:rsidRPr="00FB2110">
        <w:rPr>
          <w:color w:val="FF0000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62"/>
        <w:gridCol w:w="3911"/>
      </w:tblGrid>
      <w:tr w:rsidR="00E150A2" w:rsidRPr="00DE5C82" w:rsidTr="00B96BA7">
        <w:trPr>
          <w:trHeight w:val="780"/>
        </w:trPr>
        <w:tc>
          <w:tcPr>
            <w:tcW w:w="3227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Срок действия тарифа</w:t>
            </w:r>
          </w:p>
        </w:tc>
        <w:tc>
          <w:tcPr>
            <w:tcW w:w="3118" w:type="dxa"/>
            <w:vAlign w:val="center"/>
          </w:tcPr>
          <w:p w:rsidR="00E150A2" w:rsidRPr="00DE5C82" w:rsidRDefault="00E150A2" w:rsidP="00B96BA7">
            <w:pPr>
              <w:ind w:firstLine="24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ЭОТ</w:t>
            </w:r>
          </w:p>
          <w:p w:rsidR="00E150A2" w:rsidRPr="00DE5C82" w:rsidRDefault="00E150A2" w:rsidP="00B96BA7">
            <w:pPr>
              <w:ind w:firstLine="24"/>
              <w:jc w:val="center"/>
              <w:rPr>
                <w:color w:val="000000"/>
              </w:rPr>
            </w:pPr>
            <w:r w:rsidRPr="00DE5C82">
              <w:t>(при применении УСН)</w:t>
            </w:r>
          </w:p>
        </w:tc>
        <w:tc>
          <w:tcPr>
            <w:tcW w:w="3997" w:type="dxa"/>
            <w:vAlign w:val="center"/>
          </w:tcPr>
          <w:p w:rsidR="00E150A2" w:rsidRPr="00DE5C82" w:rsidRDefault="00E150A2" w:rsidP="00B96BA7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тариф для населения (при применении УСН)</w:t>
            </w:r>
          </w:p>
        </w:tc>
      </w:tr>
      <w:tr w:rsidR="00E150A2" w:rsidRPr="00DE5C82" w:rsidTr="00B96BA7">
        <w:trPr>
          <w:trHeight w:val="285"/>
        </w:trPr>
        <w:tc>
          <w:tcPr>
            <w:tcW w:w="3227" w:type="dxa"/>
          </w:tcPr>
          <w:p w:rsidR="00E150A2" w:rsidRPr="00621696" w:rsidRDefault="00621696" w:rsidP="00FB2110">
            <w:pPr>
              <w:ind w:right="120"/>
              <w:rPr>
                <w:color w:val="000000"/>
              </w:rPr>
            </w:pPr>
            <w:r w:rsidRPr="00621696">
              <w:rPr>
                <w:color w:val="000000"/>
              </w:rPr>
              <w:t xml:space="preserve">  </w:t>
            </w:r>
            <w:r w:rsidR="00FB2110" w:rsidRPr="00621696">
              <w:rPr>
                <w:color w:val="000000"/>
              </w:rPr>
              <w:t>с 01.01.2018</w:t>
            </w:r>
            <w:r w:rsidR="00E150A2" w:rsidRPr="00621696">
              <w:rPr>
                <w:color w:val="000000"/>
              </w:rPr>
              <w:t xml:space="preserve"> по </w:t>
            </w:r>
            <w:r w:rsidR="00FB2110" w:rsidRPr="00621696">
              <w:t>30.06.2018</w:t>
            </w:r>
          </w:p>
        </w:tc>
        <w:tc>
          <w:tcPr>
            <w:tcW w:w="3118" w:type="dxa"/>
            <w:vAlign w:val="center"/>
          </w:tcPr>
          <w:p w:rsidR="00E150A2" w:rsidRPr="00AC102F" w:rsidRDefault="00AC102F" w:rsidP="00B96B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997" w:type="dxa"/>
            <w:vAlign w:val="center"/>
          </w:tcPr>
          <w:p w:rsidR="00E150A2" w:rsidRPr="00AC102F" w:rsidRDefault="00AC102F" w:rsidP="00B96B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E150A2" w:rsidRPr="00DE5C82" w:rsidTr="00B96BA7">
        <w:trPr>
          <w:trHeight w:val="285"/>
        </w:trPr>
        <w:tc>
          <w:tcPr>
            <w:tcW w:w="3227" w:type="dxa"/>
          </w:tcPr>
          <w:p w:rsidR="00E150A2" w:rsidRPr="00621696" w:rsidRDefault="00E150A2" w:rsidP="00FB2110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>с 01.07.20</w:t>
            </w:r>
            <w:r w:rsidR="00FB2110" w:rsidRPr="00621696">
              <w:rPr>
                <w:color w:val="000000"/>
              </w:rPr>
              <w:t>18 по 31.12.2018</w:t>
            </w:r>
          </w:p>
        </w:tc>
        <w:tc>
          <w:tcPr>
            <w:tcW w:w="3118" w:type="dxa"/>
            <w:vAlign w:val="center"/>
          </w:tcPr>
          <w:p w:rsidR="00E150A2" w:rsidRPr="00DE5C82" w:rsidRDefault="003310AE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25,73</w:t>
            </w:r>
          </w:p>
        </w:tc>
        <w:tc>
          <w:tcPr>
            <w:tcW w:w="3997" w:type="dxa"/>
            <w:vAlign w:val="center"/>
          </w:tcPr>
          <w:p w:rsidR="00E150A2" w:rsidRPr="00DE5C82" w:rsidRDefault="003310AE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25,73</w:t>
            </w:r>
          </w:p>
        </w:tc>
      </w:tr>
      <w:tr w:rsidR="00E150A2" w:rsidRPr="00DE5C82" w:rsidTr="00B96BA7">
        <w:trPr>
          <w:trHeight w:val="285"/>
        </w:trPr>
        <w:tc>
          <w:tcPr>
            <w:tcW w:w="3227" w:type="dxa"/>
          </w:tcPr>
          <w:p w:rsidR="00E150A2" w:rsidRPr="00621696" w:rsidRDefault="00FB2110" w:rsidP="00FB2110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>с 01.01.2019</w:t>
            </w:r>
            <w:r w:rsidR="00E150A2" w:rsidRPr="00621696">
              <w:rPr>
                <w:color w:val="000000"/>
              </w:rPr>
              <w:t xml:space="preserve"> по </w:t>
            </w:r>
            <w:r w:rsidRPr="00621696">
              <w:t>30.06.2019</w:t>
            </w:r>
          </w:p>
        </w:tc>
        <w:tc>
          <w:tcPr>
            <w:tcW w:w="3118" w:type="dxa"/>
            <w:vAlign w:val="center"/>
          </w:tcPr>
          <w:p w:rsidR="00E150A2" w:rsidRPr="00DE5C82" w:rsidRDefault="003310AE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25,73</w:t>
            </w:r>
          </w:p>
        </w:tc>
        <w:tc>
          <w:tcPr>
            <w:tcW w:w="3997" w:type="dxa"/>
            <w:vAlign w:val="center"/>
          </w:tcPr>
          <w:p w:rsidR="00E150A2" w:rsidRPr="00DE5C82" w:rsidRDefault="003310AE" w:rsidP="00B96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25,73</w:t>
            </w:r>
          </w:p>
        </w:tc>
      </w:tr>
      <w:tr w:rsidR="00E150A2" w:rsidRPr="00DE5C82" w:rsidTr="00B96BA7">
        <w:trPr>
          <w:trHeight w:val="285"/>
        </w:trPr>
        <w:tc>
          <w:tcPr>
            <w:tcW w:w="3227" w:type="dxa"/>
          </w:tcPr>
          <w:p w:rsidR="00E150A2" w:rsidRPr="00621696" w:rsidRDefault="00FB2110" w:rsidP="00FB2110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>с 01.07.2019 по 31.12.2019</w:t>
            </w:r>
          </w:p>
        </w:tc>
        <w:tc>
          <w:tcPr>
            <w:tcW w:w="3118" w:type="dxa"/>
            <w:vAlign w:val="center"/>
          </w:tcPr>
          <w:p w:rsidR="00E150A2" w:rsidRPr="00AC102F" w:rsidRDefault="00AC102F" w:rsidP="00B96B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3997" w:type="dxa"/>
            <w:vAlign w:val="center"/>
          </w:tcPr>
          <w:p w:rsidR="00E150A2" w:rsidRPr="00AC102F" w:rsidRDefault="00AC102F" w:rsidP="00B96B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30</w:t>
            </w:r>
          </w:p>
        </w:tc>
      </w:tr>
    </w:tbl>
    <w:p w:rsidR="00E150A2" w:rsidRDefault="00FB2110" w:rsidP="00E150A2">
      <w:pPr>
        <w:ind w:firstLine="567"/>
        <w:jc w:val="both"/>
        <w:rPr>
          <w:color w:val="FF0000"/>
        </w:rPr>
      </w:pPr>
      <w:r>
        <w:rPr>
          <w:color w:val="000000"/>
        </w:rPr>
        <w:t>Рост тарифа декабря 2018г. к тарифу декабря 2017</w:t>
      </w:r>
      <w:r w:rsidR="00E150A2" w:rsidRPr="00DE5C82">
        <w:rPr>
          <w:color w:val="000000"/>
        </w:rPr>
        <w:t xml:space="preserve">г. составит </w:t>
      </w:r>
      <w:r w:rsidR="003310AE" w:rsidRPr="003310AE">
        <w:rPr>
          <w:color w:val="000000" w:themeColor="text1"/>
        </w:rPr>
        <w:t>102,5</w:t>
      </w:r>
      <w:r w:rsidR="00E150A2" w:rsidRPr="003310AE">
        <w:rPr>
          <w:color w:val="000000" w:themeColor="text1"/>
        </w:rPr>
        <w:t xml:space="preserve"> %. </w:t>
      </w:r>
    </w:p>
    <w:p w:rsidR="00AC102F" w:rsidRDefault="00AC102F" w:rsidP="00E150A2">
      <w:pPr>
        <w:ind w:firstLine="567"/>
        <w:jc w:val="both"/>
        <w:rPr>
          <w:color w:val="FF0000"/>
        </w:rPr>
      </w:pPr>
    </w:p>
    <w:p w:rsidR="00AC102F" w:rsidRDefault="00AC102F" w:rsidP="00E150A2">
      <w:pPr>
        <w:ind w:firstLine="567"/>
        <w:jc w:val="both"/>
        <w:rPr>
          <w:color w:val="000000"/>
          <w:sz w:val="26"/>
          <w:szCs w:val="26"/>
        </w:rPr>
      </w:pPr>
    </w:p>
    <w:p w:rsidR="00AC102F" w:rsidRPr="00E150A2" w:rsidRDefault="00AC102F" w:rsidP="00AC102F">
      <w:pPr>
        <w:spacing w:after="120"/>
        <w:ind w:firstLine="709"/>
        <w:jc w:val="both"/>
        <w:rPr>
          <w:b/>
        </w:rPr>
      </w:pPr>
      <w:r>
        <w:rPr>
          <w:b/>
        </w:rPr>
        <w:t xml:space="preserve">Заключение по корректировке </w:t>
      </w:r>
      <w:r w:rsidRPr="00DE5C82">
        <w:rPr>
          <w:b/>
        </w:rPr>
        <w:t>д</w:t>
      </w:r>
      <w:r>
        <w:rPr>
          <w:b/>
        </w:rPr>
        <w:t>олгосрочных тарифов на водоотведение  М</w:t>
      </w:r>
      <w:r w:rsidRPr="00DE5C82">
        <w:rPr>
          <w:b/>
        </w:rPr>
        <w:t>П</w:t>
      </w:r>
      <w:r>
        <w:rPr>
          <w:b/>
        </w:rPr>
        <w:t xml:space="preserve"> ЖКХ  «Искра» МО Горный  сельсовет     на 2018 год.</w:t>
      </w:r>
    </w:p>
    <w:p w:rsidR="00AC102F" w:rsidRPr="003A662E" w:rsidRDefault="00AC102F" w:rsidP="00AC102F">
      <w:pPr>
        <w:ind w:firstLine="709"/>
        <w:jc w:val="both"/>
        <w:rPr>
          <w:b/>
        </w:rPr>
      </w:pPr>
      <w:r>
        <w:t>Корректировка</w:t>
      </w:r>
      <w:r w:rsidRPr="00DE5C82">
        <w:t xml:space="preserve"> тарифов</w:t>
      </w:r>
      <w:r w:rsidRPr="00DE5C82">
        <w:rPr>
          <w:b/>
        </w:rPr>
        <w:t xml:space="preserve"> </w:t>
      </w:r>
      <w:r>
        <w:t xml:space="preserve">на  </w:t>
      </w:r>
      <w:r w:rsidRPr="003A662E">
        <w:t xml:space="preserve">МП ЖКХ  «Искра» МО Горный  сельсовет  </w:t>
      </w:r>
      <w:r>
        <w:t xml:space="preserve"> </w:t>
      </w:r>
      <w:r w:rsidRPr="003A662E">
        <w:t xml:space="preserve"> Оренбургского района выполнена методом индексации в соответствии со сценарными услови</w:t>
      </w:r>
      <w:r w:rsidRPr="00DE5C82">
        <w:t>ями функционирования экономики Российской Федерации и основными параметрами Прогноза.</w:t>
      </w:r>
    </w:p>
    <w:p w:rsidR="00AC102F" w:rsidRDefault="00AC102F" w:rsidP="00AC102F">
      <w:pPr>
        <w:ind w:firstLine="709"/>
        <w:jc w:val="both"/>
      </w:pPr>
      <w:r w:rsidRPr="00DE5C82">
        <w:t>Индексы изменения затрат по статьям расходов в соответствии с Прогнозом составят:</w:t>
      </w:r>
    </w:p>
    <w:p w:rsidR="00E906E5" w:rsidRPr="00DE5C82" w:rsidRDefault="00E906E5" w:rsidP="00AC102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3106"/>
        <w:gridCol w:w="3248"/>
      </w:tblGrid>
      <w:tr w:rsidR="00AC102F" w:rsidRPr="00DE5C82" w:rsidTr="00E906E5">
        <w:tc>
          <w:tcPr>
            <w:tcW w:w="3794" w:type="dxa"/>
          </w:tcPr>
          <w:p w:rsidR="00AC102F" w:rsidRPr="00DE5C82" w:rsidRDefault="00AC102F" w:rsidP="00E906E5">
            <w:pPr>
              <w:jc w:val="both"/>
            </w:pPr>
          </w:p>
        </w:tc>
        <w:tc>
          <w:tcPr>
            <w:tcW w:w="3118" w:type="dxa"/>
          </w:tcPr>
          <w:p w:rsidR="00AC102F" w:rsidRPr="00DE5C82" w:rsidRDefault="00AC102F" w:rsidP="00E906E5">
            <w:pPr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DE5C82">
              <w:t xml:space="preserve"> год</w:t>
            </w:r>
          </w:p>
        </w:tc>
        <w:tc>
          <w:tcPr>
            <w:tcW w:w="3261" w:type="dxa"/>
          </w:tcPr>
          <w:p w:rsidR="00AC102F" w:rsidRPr="00DE5C82" w:rsidRDefault="00AC102F" w:rsidP="00E906E5">
            <w:pPr>
              <w:jc w:val="center"/>
            </w:pPr>
            <w:r>
              <w:t>2019</w:t>
            </w:r>
            <w:r w:rsidRPr="00DE5C82">
              <w:t xml:space="preserve"> год</w:t>
            </w:r>
          </w:p>
        </w:tc>
      </w:tr>
      <w:tr w:rsidR="00AC102F" w:rsidRPr="00DE5C82" w:rsidTr="00E906E5">
        <w:tc>
          <w:tcPr>
            <w:tcW w:w="3794" w:type="dxa"/>
          </w:tcPr>
          <w:p w:rsidR="00AC102F" w:rsidRPr="00DE5C82" w:rsidRDefault="00AC102F" w:rsidP="00E906E5">
            <w:pPr>
              <w:jc w:val="both"/>
            </w:pPr>
            <w:r w:rsidRPr="00DE5C82">
              <w:t>электроэнергия</w:t>
            </w:r>
          </w:p>
        </w:tc>
        <w:tc>
          <w:tcPr>
            <w:tcW w:w="3118" w:type="dxa"/>
          </w:tcPr>
          <w:p w:rsidR="00AC102F" w:rsidRPr="00F42BAC" w:rsidRDefault="00AC102F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  <w:lang w:val="en-US"/>
              </w:rPr>
              <w:t>4</w:t>
            </w:r>
            <w:r w:rsidRPr="00F42BAC">
              <w:rPr>
                <w:color w:val="000000" w:themeColor="text1"/>
              </w:rPr>
              <w:t>,</w:t>
            </w:r>
            <w:r w:rsidR="003310AE" w:rsidRPr="00F42BAC">
              <w:rPr>
                <w:color w:val="000000" w:themeColor="text1"/>
                <w:lang w:val="en-US"/>
              </w:rPr>
              <w:t>6</w:t>
            </w:r>
            <w:r w:rsidR="003310AE" w:rsidRPr="00F42BAC">
              <w:rPr>
                <w:color w:val="000000" w:themeColor="text1"/>
              </w:rPr>
              <w:t xml:space="preserve">0 </w:t>
            </w:r>
            <w:r w:rsidRPr="00F42BAC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AC102F" w:rsidRPr="00F42BAC" w:rsidRDefault="003310AE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</w:rPr>
              <w:t xml:space="preserve">6,9 </w:t>
            </w:r>
            <w:r w:rsidR="00AC102F" w:rsidRPr="00F42BAC">
              <w:rPr>
                <w:color w:val="000000" w:themeColor="text1"/>
              </w:rPr>
              <w:t>%</w:t>
            </w:r>
          </w:p>
        </w:tc>
      </w:tr>
      <w:tr w:rsidR="00AC102F" w:rsidRPr="00DE5C82" w:rsidTr="00E906E5">
        <w:tc>
          <w:tcPr>
            <w:tcW w:w="3794" w:type="dxa"/>
          </w:tcPr>
          <w:p w:rsidR="00AC102F" w:rsidRPr="00DE5C82" w:rsidRDefault="00AC102F" w:rsidP="00E906E5">
            <w:pPr>
              <w:jc w:val="both"/>
            </w:pPr>
            <w:r w:rsidRPr="00DE5C82">
              <w:t>оплата труда</w:t>
            </w:r>
          </w:p>
        </w:tc>
        <w:tc>
          <w:tcPr>
            <w:tcW w:w="3118" w:type="dxa"/>
          </w:tcPr>
          <w:p w:rsidR="00AC102F" w:rsidRPr="00F42BAC" w:rsidRDefault="003310AE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</w:rPr>
              <w:t xml:space="preserve">3,7 </w:t>
            </w:r>
            <w:r w:rsidR="00AC102F" w:rsidRPr="00F42BAC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AC102F" w:rsidRPr="00F42BAC" w:rsidRDefault="00AC102F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</w:rPr>
              <w:t>4,0%</w:t>
            </w:r>
          </w:p>
        </w:tc>
      </w:tr>
      <w:tr w:rsidR="00AC102F" w:rsidRPr="00DE5C82" w:rsidTr="00E906E5">
        <w:tc>
          <w:tcPr>
            <w:tcW w:w="3794" w:type="dxa"/>
          </w:tcPr>
          <w:p w:rsidR="00AC102F" w:rsidRPr="00DE5C82" w:rsidRDefault="00AC102F" w:rsidP="00E906E5">
            <w:pPr>
              <w:jc w:val="both"/>
            </w:pPr>
            <w:r w:rsidRPr="00DE5C82">
              <w:t>прочие расходы</w:t>
            </w:r>
          </w:p>
        </w:tc>
        <w:tc>
          <w:tcPr>
            <w:tcW w:w="3118" w:type="dxa"/>
          </w:tcPr>
          <w:p w:rsidR="00AC102F" w:rsidRPr="00F42BAC" w:rsidRDefault="003310AE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</w:rPr>
              <w:t xml:space="preserve">3,7 </w:t>
            </w:r>
            <w:r w:rsidR="00AC102F" w:rsidRPr="00F42BAC">
              <w:rPr>
                <w:color w:val="000000" w:themeColor="text1"/>
              </w:rPr>
              <w:t>%</w:t>
            </w:r>
          </w:p>
        </w:tc>
        <w:tc>
          <w:tcPr>
            <w:tcW w:w="3261" w:type="dxa"/>
          </w:tcPr>
          <w:p w:rsidR="00AC102F" w:rsidRPr="00F42BAC" w:rsidRDefault="00AC102F" w:rsidP="00E906E5">
            <w:pPr>
              <w:jc w:val="center"/>
              <w:rPr>
                <w:color w:val="000000" w:themeColor="text1"/>
              </w:rPr>
            </w:pPr>
            <w:r w:rsidRPr="00F42BAC">
              <w:rPr>
                <w:color w:val="000000" w:themeColor="text1"/>
              </w:rPr>
              <w:t>4,0%</w:t>
            </w:r>
          </w:p>
        </w:tc>
      </w:tr>
    </w:tbl>
    <w:p w:rsidR="00AC102F" w:rsidRPr="00DE5C82" w:rsidRDefault="00AC102F" w:rsidP="00AC102F">
      <w:pPr>
        <w:ind w:firstLine="709"/>
      </w:pPr>
    </w:p>
    <w:p w:rsidR="00AC102F" w:rsidRPr="00DE5C82" w:rsidRDefault="00AC102F" w:rsidP="00AC102F">
      <w:pPr>
        <w:ind w:firstLine="709"/>
        <w:jc w:val="both"/>
      </w:pPr>
      <w:r w:rsidRPr="00DE5C82">
        <w:t>Необходимая валовая выручка по предложению предприя</w:t>
      </w:r>
      <w:r w:rsidR="00E906E5">
        <w:t>тия  по водоотведению составила 3348,86</w:t>
      </w:r>
      <w:r w:rsidRPr="00DE5C82">
        <w:t xml:space="preserve"> тыс. рублей  (пр</w:t>
      </w:r>
      <w:r>
        <w:t>и применении УСН).  В</w:t>
      </w:r>
      <w:r w:rsidRPr="00DE5C82">
        <w:t xml:space="preserve"> результате проведенного анализа представленной документации предлагается определить необходимую валову</w:t>
      </w:r>
      <w:r>
        <w:t>ю выручку на 2018</w:t>
      </w:r>
      <w:r w:rsidRPr="00DE5C82">
        <w:t xml:space="preserve"> год в размере </w:t>
      </w:r>
      <w:r w:rsidR="003310AE" w:rsidRPr="003310AE">
        <w:rPr>
          <w:color w:val="000000" w:themeColor="text1"/>
        </w:rPr>
        <w:t>3324,60</w:t>
      </w:r>
      <w:r w:rsidRPr="003310AE">
        <w:rPr>
          <w:color w:val="000000" w:themeColor="text1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(при применении УСН) </w:t>
      </w:r>
      <w:r w:rsidRPr="00DE5C82">
        <w:t>.</w:t>
      </w:r>
    </w:p>
    <w:p w:rsidR="00AC102F" w:rsidRPr="00DE5C82" w:rsidRDefault="00AC102F" w:rsidP="00AC102F">
      <w:pPr>
        <w:autoSpaceDE w:val="0"/>
        <w:autoSpaceDN w:val="0"/>
        <w:adjustRightInd w:val="0"/>
        <w:ind w:firstLine="720"/>
        <w:jc w:val="both"/>
      </w:pPr>
      <w:r w:rsidRPr="00DE5C82">
        <w:t xml:space="preserve">Нормативы технологических затрат электрической энергии приняты в расчеты исходя из удельного расхода электрической энергии в  расчете на </w:t>
      </w:r>
      <w:proofErr w:type="gramStart"/>
      <w:r w:rsidRPr="00DE5C82">
        <w:t>м</w:t>
      </w:r>
      <w:proofErr w:type="gramEnd"/>
      <w:r w:rsidRPr="00DE5C82">
        <w:t>³ воды, под</w:t>
      </w:r>
      <w:r>
        <w:t>анной в водопроводную сеть: 2018</w:t>
      </w:r>
      <w:r w:rsidR="00E906E5">
        <w:t xml:space="preserve"> – 1,1 </w:t>
      </w:r>
      <w:r>
        <w:t xml:space="preserve"> </w:t>
      </w:r>
      <w:proofErr w:type="spellStart"/>
      <w:r w:rsidRPr="00DE5C82">
        <w:t>кВтч</w:t>
      </w:r>
      <w:proofErr w:type="spellEnd"/>
      <w:r w:rsidRPr="00DE5C82">
        <w:t>/м</w:t>
      </w:r>
      <w:r w:rsidRPr="00DE5C82">
        <w:rPr>
          <w:vertAlign w:val="superscript"/>
        </w:rPr>
        <w:t>3</w:t>
      </w:r>
      <w:r>
        <w:t>; 2019</w:t>
      </w:r>
      <w:r w:rsidR="00E906E5">
        <w:t xml:space="preserve"> – 1,1</w:t>
      </w:r>
      <w:r>
        <w:t xml:space="preserve"> </w:t>
      </w:r>
      <w:proofErr w:type="spellStart"/>
      <w:r w:rsidRPr="00DE5C82">
        <w:t>кВтч</w:t>
      </w:r>
      <w:proofErr w:type="spellEnd"/>
      <w:r w:rsidRPr="00DE5C82">
        <w:t>/м</w:t>
      </w:r>
      <w:r w:rsidRPr="00DE5C82">
        <w:rPr>
          <w:vertAlign w:val="superscript"/>
        </w:rPr>
        <w:t>3</w:t>
      </w:r>
      <w:r w:rsidRPr="00DE5C82">
        <w:t xml:space="preserve">. </w:t>
      </w:r>
    </w:p>
    <w:p w:rsidR="00AC102F" w:rsidRPr="00DE5C82" w:rsidRDefault="00AC102F" w:rsidP="00AC10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5C82">
        <w:rPr>
          <w:color w:val="000000"/>
        </w:rPr>
        <w:t>Дозы хлора (</w:t>
      </w:r>
      <w:proofErr w:type="spellStart"/>
      <w:r w:rsidRPr="00DE5C82">
        <w:rPr>
          <w:color w:val="000000"/>
        </w:rPr>
        <w:t>хлорреагентов</w:t>
      </w:r>
      <w:proofErr w:type="spellEnd"/>
      <w:r w:rsidRPr="00DE5C82">
        <w:rPr>
          <w:color w:val="000000"/>
        </w:rPr>
        <w:t>) установлены опытным путем в процессе наладки и эксплуатации водоочистных станций.</w:t>
      </w:r>
    </w:p>
    <w:p w:rsidR="00AC102F" w:rsidRPr="00DE5C82" w:rsidRDefault="00AC102F" w:rsidP="00AC102F">
      <w:pPr>
        <w:jc w:val="both"/>
      </w:pPr>
      <w:r w:rsidRPr="00DE5C82">
        <w:rPr>
          <w:color w:val="000000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DE5C82">
        <w:t xml:space="preserve">: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1"/>
        <w:gridCol w:w="1275"/>
        <w:gridCol w:w="1418"/>
        <w:gridCol w:w="1134"/>
      </w:tblGrid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t xml:space="preserve">   </w:t>
            </w:r>
            <w:r w:rsidRPr="00DE5C82">
              <w:rPr>
                <w:color w:val="000000"/>
                <w:spacing w:val="-2"/>
              </w:rPr>
              <w:t xml:space="preserve">№ </w:t>
            </w:r>
            <w:proofErr w:type="gramStart"/>
            <w:r w:rsidRPr="00DE5C82">
              <w:rPr>
                <w:color w:val="000000"/>
              </w:rPr>
              <w:t>п</w:t>
            </w:r>
            <w:proofErr w:type="gramEnd"/>
            <w:r w:rsidRPr="00DE5C82">
              <w:rPr>
                <w:color w:val="000000"/>
              </w:rPr>
              <w:t>/п</w:t>
            </w:r>
          </w:p>
        </w:tc>
        <w:tc>
          <w:tcPr>
            <w:tcW w:w="496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Значение показателя в базовом периоде</w:t>
            </w:r>
          </w:p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(201</w:t>
            </w:r>
            <w:r w:rsidRPr="00873558">
              <w:rPr>
                <w:color w:val="000000"/>
              </w:rPr>
              <w:t>7</w:t>
            </w:r>
            <w:r w:rsidRPr="00DE5C82">
              <w:rPr>
                <w:color w:val="000000"/>
              </w:rPr>
              <w:t xml:space="preserve"> год)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Планируемое значение показателя </w:t>
            </w:r>
          </w:p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в периоде регулирования</w:t>
            </w:r>
          </w:p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(201</w:t>
            </w:r>
            <w:r>
              <w:rPr>
                <w:color w:val="000000"/>
                <w:lang w:val="en-US"/>
              </w:rPr>
              <w:t>8</w:t>
            </w:r>
            <w:r w:rsidRPr="00DE5C82">
              <w:rPr>
                <w:color w:val="00000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Планируемое значение показателя </w:t>
            </w:r>
          </w:p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в периоде регулирования</w:t>
            </w:r>
          </w:p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(2019</w:t>
            </w:r>
            <w:r w:rsidRPr="00DE5C82">
              <w:rPr>
                <w:color w:val="000000"/>
              </w:rPr>
              <w:t>год)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rPr>
                <w:color w:val="000000"/>
              </w:rPr>
              <w:t>1.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качества питьевой воды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t>%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1.2.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</w:pPr>
            <w:r w:rsidRPr="00DE5C82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t>%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2.1.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</w:pPr>
            <w:r w:rsidRPr="00DE5C82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t>%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2.2.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</w:pPr>
            <w:r w:rsidRPr="00DE5C82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t>кВт*</w:t>
            </w:r>
            <w:proofErr w:type="gramStart"/>
            <w:r w:rsidRPr="00DE5C82">
              <w:t>ч</w:t>
            </w:r>
            <w:proofErr w:type="gramEnd"/>
            <w:r w:rsidRPr="00DE5C82">
              <w:t>/</w:t>
            </w:r>
          </w:p>
          <w:p w:rsidR="00AC102F" w:rsidRPr="00DE5C82" w:rsidRDefault="00AC102F" w:rsidP="00E906E5">
            <w:pPr>
              <w:shd w:val="clear" w:color="auto" w:fill="FFFFFF"/>
              <w:jc w:val="center"/>
            </w:pPr>
            <w:proofErr w:type="spellStart"/>
            <w:r w:rsidRPr="00DE5C82">
              <w:t>куб.м</w:t>
            </w:r>
            <w:proofErr w:type="spellEnd"/>
            <w:r w:rsidRPr="00DE5C82">
              <w:t>.</w:t>
            </w:r>
          </w:p>
        </w:tc>
        <w:tc>
          <w:tcPr>
            <w:tcW w:w="1275" w:type="dxa"/>
            <w:vAlign w:val="center"/>
          </w:tcPr>
          <w:p w:rsidR="00AC102F" w:rsidRPr="00DE5C82" w:rsidRDefault="00E906E5" w:rsidP="00E906E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  <w:vAlign w:val="center"/>
          </w:tcPr>
          <w:p w:rsidR="00AC102F" w:rsidRPr="00DE5C82" w:rsidRDefault="00E906E5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vAlign w:val="center"/>
          </w:tcPr>
          <w:p w:rsidR="00AC102F" w:rsidRPr="00DE5C82" w:rsidRDefault="00E906E5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2.3.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</w:pPr>
            <w:r w:rsidRPr="00DE5C82">
              <w:t xml:space="preserve">Удельный расход электрической энергии, потребляемой в технологическом процессе транспортировки питьевой воды, на единицу </w:t>
            </w:r>
            <w:r w:rsidRPr="00DE5C82">
              <w:lastRenderedPageBreak/>
              <w:t>объема транспортируемой воды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lastRenderedPageBreak/>
              <w:t>кВт*</w:t>
            </w:r>
            <w:proofErr w:type="gramStart"/>
            <w:r w:rsidRPr="00DE5C82">
              <w:t>ч</w:t>
            </w:r>
            <w:proofErr w:type="gramEnd"/>
            <w:r w:rsidRPr="00DE5C82">
              <w:t>/</w:t>
            </w:r>
          </w:p>
          <w:p w:rsidR="00AC102F" w:rsidRPr="00DE5C82" w:rsidRDefault="00AC102F" w:rsidP="00E906E5">
            <w:pPr>
              <w:shd w:val="clear" w:color="auto" w:fill="FFFFFF"/>
              <w:jc w:val="center"/>
            </w:pPr>
            <w:proofErr w:type="spellStart"/>
            <w:r w:rsidRPr="00DE5C82">
              <w:t>куб.м</w:t>
            </w:r>
            <w:proofErr w:type="spellEnd"/>
            <w:r w:rsidRPr="00DE5C82">
              <w:t>.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-</w:t>
            </w: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lastRenderedPageBreak/>
              <w:t>3.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</w:p>
        </w:tc>
      </w:tr>
      <w:tr w:rsidR="00AC102F" w:rsidRPr="00DE5C82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3.1.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</w:pPr>
            <w:r w:rsidRPr="00DE5C82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</w:pPr>
            <w:r w:rsidRPr="00DE5C82">
              <w:rPr>
                <w:color w:val="000000"/>
              </w:rPr>
              <w:t>ед./</w:t>
            </w:r>
            <w:proofErr w:type="gramStart"/>
            <w:r w:rsidRPr="00DE5C82">
              <w:rPr>
                <w:color w:val="000000"/>
              </w:rPr>
              <w:t>км</w:t>
            </w:r>
            <w:proofErr w:type="gramEnd"/>
            <w:r w:rsidRPr="00DE5C82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</w:t>
            </w:r>
          </w:p>
        </w:tc>
      </w:tr>
      <w:tr w:rsidR="00AC102F" w:rsidRPr="00300C47" w:rsidTr="00E906E5">
        <w:tc>
          <w:tcPr>
            <w:tcW w:w="710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4.</w:t>
            </w:r>
          </w:p>
        </w:tc>
        <w:tc>
          <w:tcPr>
            <w:tcW w:w="4961" w:type="dxa"/>
          </w:tcPr>
          <w:p w:rsidR="00AC102F" w:rsidRPr="00DE5C82" w:rsidRDefault="00AC102F" w:rsidP="00E906E5">
            <w:pPr>
              <w:shd w:val="clear" w:color="auto" w:fill="FFFFFF"/>
              <w:ind w:right="-108"/>
              <w:rPr>
                <w:color w:val="000000"/>
              </w:rPr>
            </w:pPr>
            <w:r w:rsidRPr="00DE5C82">
              <w:rPr>
                <w:color w:val="000000"/>
              </w:rPr>
              <w:t>Объем финансовых потребностей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</w:t>
            </w:r>
          </w:p>
          <w:p w:rsidR="00AC102F" w:rsidRPr="00DE5C82" w:rsidRDefault="00AC102F" w:rsidP="00E906E5">
            <w:pPr>
              <w:shd w:val="clear" w:color="auto" w:fill="FFFFFF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руб.</w:t>
            </w:r>
          </w:p>
        </w:tc>
        <w:tc>
          <w:tcPr>
            <w:tcW w:w="1275" w:type="dxa"/>
            <w:vAlign w:val="center"/>
          </w:tcPr>
          <w:p w:rsidR="00AC102F" w:rsidRPr="00980F5A" w:rsidRDefault="009711BB" w:rsidP="00E906E5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3213,04</w:t>
            </w:r>
          </w:p>
        </w:tc>
        <w:tc>
          <w:tcPr>
            <w:tcW w:w="1418" w:type="dxa"/>
            <w:vAlign w:val="center"/>
          </w:tcPr>
          <w:p w:rsidR="00AC102F" w:rsidRPr="00980F5A" w:rsidRDefault="009711BB" w:rsidP="00E906E5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3347,97</w:t>
            </w:r>
          </w:p>
        </w:tc>
        <w:tc>
          <w:tcPr>
            <w:tcW w:w="1134" w:type="dxa"/>
            <w:vAlign w:val="center"/>
          </w:tcPr>
          <w:p w:rsidR="00AC102F" w:rsidRPr="00300C47" w:rsidRDefault="009711BB" w:rsidP="00E90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3486,01</w:t>
            </w:r>
          </w:p>
        </w:tc>
      </w:tr>
    </w:tbl>
    <w:p w:rsidR="00AC102F" w:rsidRPr="00DE5C82" w:rsidRDefault="00AC102F" w:rsidP="00AC102F">
      <w:pPr>
        <w:jc w:val="center"/>
        <w:rPr>
          <w:color w:val="000000"/>
        </w:rPr>
      </w:pP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  <w:r w:rsidRPr="00DE5C82">
        <w:rPr>
          <w:color w:val="000000"/>
          <w:lang w:val="en-US"/>
        </w:rPr>
        <w:tab/>
      </w:r>
    </w:p>
    <w:p w:rsidR="00AC102F" w:rsidRPr="00DE5C82" w:rsidRDefault="00AC102F" w:rsidP="00AC102F">
      <w:pPr>
        <w:jc w:val="center"/>
      </w:pPr>
      <w:r w:rsidRPr="00DE5C82">
        <w:t xml:space="preserve">Расчет объема отпуска услуг </w:t>
      </w:r>
      <w:r>
        <w:rPr>
          <w:b/>
        </w:rPr>
        <w:t>М</w:t>
      </w:r>
      <w:r w:rsidRPr="00DE5C82">
        <w:rPr>
          <w:b/>
        </w:rPr>
        <w:t>П</w:t>
      </w:r>
      <w:r>
        <w:rPr>
          <w:b/>
        </w:rPr>
        <w:t xml:space="preserve"> ЖКХ  «Искра» МО Горный  сельсовет        </w:t>
      </w:r>
    </w:p>
    <w:p w:rsidR="00AC102F" w:rsidRPr="00DE5C82" w:rsidRDefault="00E906E5" w:rsidP="00AC102F">
      <w:pPr>
        <w:ind w:firstLine="360"/>
        <w:jc w:val="center"/>
      </w:pPr>
      <w:r>
        <w:t>(баланс водоотведе</w:t>
      </w:r>
      <w:r w:rsidR="00AC102F" w:rsidRPr="00DE5C82">
        <w:t>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275"/>
        <w:gridCol w:w="720"/>
        <w:gridCol w:w="720"/>
        <w:gridCol w:w="720"/>
        <w:gridCol w:w="720"/>
        <w:gridCol w:w="720"/>
        <w:gridCol w:w="653"/>
        <w:gridCol w:w="709"/>
        <w:gridCol w:w="992"/>
      </w:tblGrid>
      <w:tr w:rsidR="00AC102F" w:rsidRPr="00DE5C82" w:rsidTr="00E906E5">
        <w:trPr>
          <w:cantSplit/>
          <w:trHeight w:val="1002"/>
        </w:trPr>
        <w:tc>
          <w:tcPr>
            <w:tcW w:w="568" w:type="dxa"/>
            <w:vMerge w:val="restart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 xml:space="preserve">№ </w:t>
            </w:r>
            <w:proofErr w:type="gramStart"/>
            <w:r w:rsidRPr="00DE5C82">
              <w:rPr>
                <w:color w:val="000000"/>
              </w:rPr>
              <w:t>п</w:t>
            </w:r>
            <w:proofErr w:type="gramEnd"/>
            <w:r w:rsidRPr="00DE5C82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center"/>
          </w:tcPr>
          <w:p w:rsidR="00AC102F" w:rsidRPr="00DE5C82" w:rsidRDefault="00AC102F" w:rsidP="00E906E5">
            <w:pPr>
              <w:jc w:val="center"/>
            </w:pPr>
            <w:r>
              <w:t>Истекший год (2015</w:t>
            </w:r>
            <w:r w:rsidRPr="00DE5C82"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AC102F" w:rsidRPr="00DE5C82" w:rsidRDefault="00AC102F" w:rsidP="00E906E5">
            <w:pPr>
              <w:jc w:val="center"/>
            </w:pPr>
            <w:r>
              <w:t>Истекший год (2016</w:t>
            </w:r>
            <w:r w:rsidRPr="00DE5C82"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AC102F" w:rsidRPr="00DE5C82" w:rsidRDefault="00AC102F" w:rsidP="00E906E5">
            <w:pPr>
              <w:jc w:val="center"/>
            </w:pPr>
            <w:r>
              <w:t>Текущий год (2017</w:t>
            </w:r>
            <w:r w:rsidRPr="00DE5C82">
              <w:t>)</w:t>
            </w:r>
          </w:p>
        </w:tc>
        <w:tc>
          <w:tcPr>
            <w:tcW w:w="709" w:type="dxa"/>
          </w:tcPr>
          <w:p w:rsidR="00AC102F" w:rsidRPr="00DE5C82" w:rsidRDefault="00AC102F" w:rsidP="00E906E5">
            <w:pPr>
              <w:ind w:left="-72" w:right="-108"/>
            </w:pPr>
            <w:r>
              <w:t>Очередной год (2018</w:t>
            </w:r>
            <w:r w:rsidRPr="00DE5C82">
              <w:t>)</w:t>
            </w:r>
          </w:p>
          <w:p w:rsidR="00AC102F" w:rsidRPr="00DE5C82" w:rsidRDefault="00AC102F" w:rsidP="00E906E5">
            <w:r w:rsidRPr="00DE5C82">
              <w:t>план</w:t>
            </w:r>
          </w:p>
        </w:tc>
        <w:tc>
          <w:tcPr>
            <w:tcW w:w="992" w:type="dxa"/>
          </w:tcPr>
          <w:p w:rsidR="00AC102F" w:rsidRPr="00DE5C82" w:rsidRDefault="00AC102F" w:rsidP="00E906E5">
            <w:pPr>
              <w:ind w:left="-108" w:right="-108"/>
            </w:pPr>
            <w:r>
              <w:t>Очередной год (2019</w:t>
            </w:r>
            <w:r w:rsidRPr="00DE5C82">
              <w:t>)</w:t>
            </w:r>
          </w:p>
          <w:p w:rsidR="00AC102F" w:rsidRPr="00DE5C82" w:rsidRDefault="00AC102F" w:rsidP="00E906E5">
            <w:r w:rsidRPr="00DE5C82">
              <w:t>план</w:t>
            </w:r>
          </w:p>
        </w:tc>
      </w:tr>
      <w:tr w:rsidR="00AC102F" w:rsidRPr="00DE5C82" w:rsidTr="00E906E5">
        <w:tc>
          <w:tcPr>
            <w:tcW w:w="568" w:type="dxa"/>
            <w:vMerge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2552" w:type="dxa"/>
            <w:vMerge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план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факт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план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факт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план</w:t>
            </w:r>
          </w:p>
        </w:tc>
        <w:tc>
          <w:tcPr>
            <w:tcW w:w="653" w:type="dxa"/>
            <w:vAlign w:val="center"/>
          </w:tcPr>
          <w:p w:rsidR="00AC102F" w:rsidRPr="00DE5C82" w:rsidRDefault="00AC102F" w:rsidP="00E906E5">
            <w:pPr>
              <w:jc w:val="center"/>
            </w:pPr>
            <w:proofErr w:type="spellStart"/>
            <w:r w:rsidRPr="00DE5C82">
              <w:t>ожид</w:t>
            </w:r>
            <w:proofErr w:type="spellEnd"/>
            <w:r w:rsidRPr="00DE5C82">
              <w:t>.</w:t>
            </w:r>
          </w:p>
        </w:tc>
        <w:tc>
          <w:tcPr>
            <w:tcW w:w="709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992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</w:tr>
      <w:tr w:rsidR="00AC102F" w:rsidRPr="00DE5C82" w:rsidTr="00E906E5">
        <w:tc>
          <w:tcPr>
            <w:tcW w:w="568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AC102F" w:rsidRPr="00DE5C82" w:rsidRDefault="00AC102F" w:rsidP="00E906E5">
            <w:r w:rsidRPr="00DE5C82">
              <w:t>Объем отпуска питьевой воды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</w:t>
            </w:r>
            <w:r w:rsidR="00E906E5">
              <w:t>40</w:t>
            </w:r>
          </w:p>
        </w:tc>
        <w:tc>
          <w:tcPr>
            <w:tcW w:w="653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709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</w:tr>
      <w:tr w:rsidR="00AC102F" w:rsidRPr="00DE5C82" w:rsidTr="00E906E5">
        <w:tc>
          <w:tcPr>
            <w:tcW w:w="568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</w:t>
            </w:r>
          </w:p>
        </w:tc>
        <w:tc>
          <w:tcPr>
            <w:tcW w:w="2552" w:type="dxa"/>
            <w:vAlign w:val="center"/>
          </w:tcPr>
          <w:p w:rsidR="00AC102F" w:rsidRPr="00DE5C82" w:rsidRDefault="00AC102F" w:rsidP="00E906E5">
            <w:r w:rsidRPr="00DE5C82">
              <w:t>объем воды, отпущенной абонентам: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140</w:t>
            </w:r>
          </w:p>
        </w:tc>
        <w:tc>
          <w:tcPr>
            <w:tcW w:w="653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709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140</w:t>
            </w:r>
          </w:p>
        </w:tc>
      </w:tr>
      <w:tr w:rsidR="00AC102F" w:rsidRPr="00DE5C82" w:rsidTr="00E906E5">
        <w:trPr>
          <w:trHeight w:val="242"/>
        </w:trPr>
        <w:tc>
          <w:tcPr>
            <w:tcW w:w="568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1.1.1</w:t>
            </w:r>
          </w:p>
        </w:tc>
        <w:tc>
          <w:tcPr>
            <w:tcW w:w="2552" w:type="dxa"/>
            <w:vAlign w:val="center"/>
          </w:tcPr>
          <w:p w:rsidR="00AC102F" w:rsidRPr="00DE5C82" w:rsidRDefault="00AC102F" w:rsidP="00E906E5">
            <w:r w:rsidRPr="00DE5C82">
              <w:t>по приборам учета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10</w:t>
            </w:r>
            <w:r w:rsidR="00AC102F">
              <w:t>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10</w:t>
            </w:r>
            <w:r w:rsidR="00AC102F">
              <w:t>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100</w:t>
            </w:r>
          </w:p>
        </w:tc>
        <w:tc>
          <w:tcPr>
            <w:tcW w:w="653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10</w:t>
            </w:r>
            <w:r w:rsidR="00AC102F">
              <w:t>0</w:t>
            </w:r>
          </w:p>
        </w:tc>
        <w:tc>
          <w:tcPr>
            <w:tcW w:w="992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10</w:t>
            </w:r>
            <w:r w:rsidR="00AC102F">
              <w:t>0</w:t>
            </w:r>
          </w:p>
        </w:tc>
      </w:tr>
      <w:tr w:rsidR="00AC102F" w:rsidRPr="00DE5C82" w:rsidTr="00E906E5">
        <w:trPr>
          <w:trHeight w:val="275"/>
        </w:trPr>
        <w:tc>
          <w:tcPr>
            <w:tcW w:w="568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1.1.2</w:t>
            </w:r>
          </w:p>
        </w:tc>
        <w:tc>
          <w:tcPr>
            <w:tcW w:w="2552" w:type="dxa"/>
            <w:vAlign w:val="center"/>
          </w:tcPr>
          <w:p w:rsidR="00AC102F" w:rsidRPr="00DE5C82" w:rsidRDefault="00AC102F" w:rsidP="00E906E5">
            <w:r w:rsidRPr="00DE5C82">
              <w:t>по нормативам</w:t>
            </w:r>
          </w:p>
        </w:tc>
        <w:tc>
          <w:tcPr>
            <w:tcW w:w="1275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тыс. куб. м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4</w:t>
            </w:r>
            <w:r w:rsidR="00AC102F">
              <w:t>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AC102F" w:rsidRPr="00DE5C82" w:rsidRDefault="00E906E5" w:rsidP="00E906E5">
            <w:r>
              <w:t>40</w:t>
            </w:r>
          </w:p>
        </w:tc>
        <w:tc>
          <w:tcPr>
            <w:tcW w:w="653" w:type="dxa"/>
            <w:vAlign w:val="center"/>
          </w:tcPr>
          <w:p w:rsidR="00AC102F" w:rsidRPr="00DE5C82" w:rsidRDefault="00E906E5" w:rsidP="00E906E5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40</w:t>
            </w:r>
          </w:p>
        </w:tc>
      </w:tr>
    </w:tbl>
    <w:p w:rsidR="00AC102F" w:rsidRPr="00DE5C82" w:rsidRDefault="00AC102F" w:rsidP="00AC102F">
      <w:pPr>
        <w:ind w:firstLine="709"/>
        <w:jc w:val="both"/>
      </w:pPr>
    </w:p>
    <w:p w:rsidR="00AC102F" w:rsidRPr="00DE5C82" w:rsidRDefault="00AC102F" w:rsidP="00AC102F">
      <w:pPr>
        <w:ind w:firstLine="709"/>
        <w:jc w:val="both"/>
      </w:pPr>
      <w:proofErr w:type="gramStart"/>
      <w:r w:rsidRPr="00DE5C82">
        <w:t xml:space="preserve">Исходя из </w:t>
      </w:r>
      <w:r w:rsidR="00E906E5">
        <w:t>фактического объема водоотведения</w:t>
      </w:r>
      <w:r w:rsidRPr="00DE5C82">
        <w:t xml:space="preserve">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</w:t>
      </w:r>
      <w:r w:rsidR="00E906E5">
        <w:t xml:space="preserve"> центральным системам водоотведе</w:t>
      </w:r>
      <w:r w:rsidRPr="00DE5C82">
        <w:t>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объемы отпуска воды в размере:</w:t>
      </w:r>
      <w:proofErr w:type="gramEnd"/>
    </w:p>
    <w:p w:rsidR="00AC102F" w:rsidRPr="00DE5C82" w:rsidRDefault="00AC102F" w:rsidP="00AC102F">
      <w:pPr>
        <w:tabs>
          <w:tab w:val="left" w:pos="8880"/>
        </w:tabs>
        <w:ind w:firstLine="709"/>
        <w:jc w:val="both"/>
      </w:pPr>
      <w:r w:rsidRPr="00DE5C82">
        <w:tab/>
        <w:t>тыс</w:t>
      </w:r>
      <w:proofErr w:type="gramStart"/>
      <w:r w:rsidRPr="00DE5C82">
        <w:t>.м</w:t>
      </w:r>
      <w:proofErr w:type="gramEnd"/>
      <w:r w:rsidRPr="00DE5C82">
        <w:t>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157"/>
        <w:gridCol w:w="2900"/>
      </w:tblGrid>
      <w:tr w:rsidR="00AC102F" w:rsidRPr="00DE5C82" w:rsidTr="00E906E5">
        <w:tc>
          <w:tcPr>
            <w:tcW w:w="3514" w:type="dxa"/>
          </w:tcPr>
          <w:p w:rsidR="00AC102F" w:rsidRPr="00DE5C82" w:rsidRDefault="00AC102F" w:rsidP="00E906E5">
            <w:pPr>
              <w:jc w:val="both"/>
            </w:pPr>
          </w:p>
        </w:tc>
        <w:tc>
          <w:tcPr>
            <w:tcW w:w="3157" w:type="dxa"/>
          </w:tcPr>
          <w:p w:rsidR="00AC102F" w:rsidRPr="00DE5C82" w:rsidRDefault="00AC102F" w:rsidP="00E906E5">
            <w:pPr>
              <w:jc w:val="center"/>
            </w:pPr>
            <w:r>
              <w:t>2018</w:t>
            </w:r>
            <w:r w:rsidRPr="00DE5C82">
              <w:t>г</w:t>
            </w:r>
          </w:p>
        </w:tc>
        <w:tc>
          <w:tcPr>
            <w:tcW w:w="2900" w:type="dxa"/>
          </w:tcPr>
          <w:p w:rsidR="00AC102F" w:rsidRPr="00DE5C82" w:rsidRDefault="00AC102F" w:rsidP="00E906E5">
            <w:pPr>
              <w:jc w:val="center"/>
            </w:pPr>
            <w:r>
              <w:t>2019</w:t>
            </w:r>
            <w:r w:rsidRPr="00DE5C82">
              <w:t>г</w:t>
            </w:r>
          </w:p>
        </w:tc>
      </w:tr>
      <w:tr w:rsidR="00AC102F" w:rsidRPr="00DE5C82" w:rsidTr="00E906E5">
        <w:tc>
          <w:tcPr>
            <w:tcW w:w="3514" w:type="dxa"/>
          </w:tcPr>
          <w:p w:rsidR="00AC102F" w:rsidRPr="00DE5C82" w:rsidRDefault="00AC102F" w:rsidP="00E906E5">
            <w:r w:rsidRPr="00DE5C82">
              <w:t>В год</w:t>
            </w:r>
          </w:p>
        </w:tc>
        <w:tc>
          <w:tcPr>
            <w:tcW w:w="3157" w:type="dxa"/>
          </w:tcPr>
          <w:p w:rsidR="00AC102F" w:rsidRPr="00DE5C82" w:rsidRDefault="00AC102F" w:rsidP="00E906E5">
            <w:pPr>
              <w:jc w:val="center"/>
            </w:pPr>
            <w:r>
              <w:t>140,0</w:t>
            </w:r>
          </w:p>
        </w:tc>
        <w:tc>
          <w:tcPr>
            <w:tcW w:w="2900" w:type="dxa"/>
          </w:tcPr>
          <w:p w:rsidR="00AC102F" w:rsidRPr="00DE5C82" w:rsidRDefault="00AC102F" w:rsidP="00E906E5">
            <w:pPr>
              <w:jc w:val="center"/>
            </w:pPr>
            <w:r>
              <w:t>140,0</w:t>
            </w:r>
          </w:p>
        </w:tc>
      </w:tr>
      <w:tr w:rsidR="00AC102F" w:rsidRPr="00DE5C82" w:rsidTr="00E906E5">
        <w:tc>
          <w:tcPr>
            <w:tcW w:w="3514" w:type="dxa"/>
          </w:tcPr>
          <w:p w:rsidR="00AC102F" w:rsidRPr="00DE5C82" w:rsidRDefault="00AC102F" w:rsidP="00E906E5">
            <w:pPr>
              <w:jc w:val="both"/>
            </w:pPr>
            <w:r w:rsidRPr="00DE5C82">
              <w:t>с 01.01. по 30.06.</w:t>
            </w:r>
          </w:p>
        </w:tc>
        <w:tc>
          <w:tcPr>
            <w:tcW w:w="3157" w:type="dxa"/>
          </w:tcPr>
          <w:p w:rsidR="00AC102F" w:rsidRPr="00DE5C82" w:rsidRDefault="00AC102F" w:rsidP="00E906E5">
            <w:pPr>
              <w:jc w:val="center"/>
            </w:pPr>
            <w:r>
              <w:t>70,0</w:t>
            </w:r>
          </w:p>
        </w:tc>
        <w:tc>
          <w:tcPr>
            <w:tcW w:w="2900" w:type="dxa"/>
          </w:tcPr>
          <w:p w:rsidR="00AC102F" w:rsidRPr="00DE5C82" w:rsidRDefault="00AC102F" w:rsidP="00E906E5">
            <w:pPr>
              <w:jc w:val="center"/>
            </w:pPr>
            <w:r>
              <w:t>70,0</w:t>
            </w:r>
          </w:p>
        </w:tc>
      </w:tr>
      <w:tr w:rsidR="00AC102F" w:rsidRPr="00DE5C82" w:rsidTr="00E906E5">
        <w:tc>
          <w:tcPr>
            <w:tcW w:w="3514" w:type="dxa"/>
          </w:tcPr>
          <w:p w:rsidR="00AC102F" w:rsidRPr="00DE5C82" w:rsidRDefault="00AC102F" w:rsidP="00E906E5">
            <w:pPr>
              <w:jc w:val="both"/>
            </w:pPr>
            <w:r w:rsidRPr="00DE5C82">
              <w:t>с 01.07. по 31.12.</w:t>
            </w:r>
          </w:p>
        </w:tc>
        <w:tc>
          <w:tcPr>
            <w:tcW w:w="3157" w:type="dxa"/>
          </w:tcPr>
          <w:p w:rsidR="00AC102F" w:rsidRPr="00DE5C82" w:rsidRDefault="00AC102F" w:rsidP="00E906E5">
            <w:pPr>
              <w:jc w:val="center"/>
            </w:pPr>
            <w:r>
              <w:t>70,0</w:t>
            </w:r>
          </w:p>
        </w:tc>
        <w:tc>
          <w:tcPr>
            <w:tcW w:w="2900" w:type="dxa"/>
          </w:tcPr>
          <w:p w:rsidR="00AC102F" w:rsidRPr="00DE5C82" w:rsidRDefault="00AC102F" w:rsidP="00E906E5">
            <w:pPr>
              <w:jc w:val="center"/>
            </w:pPr>
            <w:r>
              <w:t>70,0</w:t>
            </w:r>
          </w:p>
        </w:tc>
      </w:tr>
    </w:tbl>
    <w:p w:rsidR="00AC102F" w:rsidRPr="00DE5C82" w:rsidRDefault="00AC102F" w:rsidP="00AC102F">
      <w:pPr>
        <w:tabs>
          <w:tab w:val="left" w:pos="1080"/>
        </w:tabs>
        <w:jc w:val="center"/>
      </w:pPr>
    </w:p>
    <w:p w:rsidR="00AC102F" w:rsidRPr="00DE5C82" w:rsidRDefault="00AC102F" w:rsidP="00AC102F">
      <w:pPr>
        <w:tabs>
          <w:tab w:val="left" w:pos="1080"/>
        </w:tabs>
        <w:jc w:val="center"/>
      </w:pPr>
      <w:r w:rsidRPr="00DE5C82"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AC102F" w:rsidRPr="00DE5C82" w:rsidRDefault="00AC102F" w:rsidP="00AC102F">
      <w:pPr>
        <w:jc w:val="right"/>
      </w:pPr>
      <w:r w:rsidRPr="00DE5C82">
        <w:lastRenderedPageBreak/>
        <w:tab/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2"/>
        <w:gridCol w:w="1171"/>
        <w:gridCol w:w="1099"/>
        <w:gridCol w:w="1179"/>
        <w:gridCol w:w="1100"/>
      </w:tblGrid>
      <w:tr w:rsidR="00AC102F" w:rsidRPr="00DE5C82" w:rsidTr="00E906E5">
        <w:trPr>
          <w:trHeight w:val="420"/>
        </w:trPr>
        <w:tc>
          <w:tcPr>
            <w:tcW w:w="4537" w:type="dxa"/>
            <w:vMerge w:val="restart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Наименование</w:t>
            </w:r>
          </w:p>
        </w:tc>
        <w:tc>
          <w:tcPr>
            <w:tcW w:w="1552" w:type="dxa"/>
            <w:vMerge w:val="restart"/>
            <w:vAlign w:val="center"/>
          </w:tcPr>
          <w:p w:rsidR="00AC102F" w:rsidRPr="00DE5C82" w:rsidRDefault="00AC102F" w:rsidP="00E906E5">
            <w:pPr>
              <w:ind w:left="-108" w:right="-115"/>
              <w:jc w:val="center"/>
            </w:pPr>
            <w:r w:rsidRPr="00DE5C82">
              <w:t>Расходы, утвержденные в предыдущем пер</w:t>
            </w:r>
            <w:r>
              <w:t xml:space="preserve">иоде (году) регулирования (2017 </w:t>
            </w:r>
            <w:r w:rsidRPr="00DE5C82">
              <w:t>г.)</w:t>
            </w:r>
          </w:p>
        </w:tc>
        <w:tc>
          <w:tcPr>
            <w:tcW w:w="4549" w:type="dxa"/>
            <w:gridSpan w:val="4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Регулируемый период</w:t>
            </w:r>
          </w:p>
        </w:tc>
      </w:tr>
      <w:tr w:rsidR="00AC102F" w:rsidRPr="00DE5C82" w:rsidTr="00E906E5">
        <w:trPr>
          <w:trHeight w:val="217"/>
        </w:trPr>
        <w:tc>
          <w:tcPr>
            <w:tcW w:w="4537" w:type="dxa"/>
            <w:vMerge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AC102F" w:rsidRPr="00DE5C82" w:rsidRDefault="00AC102F" w:rsidP="00E906E5">
            <w:pPr>
              <w:ind w:left="-108" w:right="-115"/>
              <w:jc w:val="center"/>
            </w:pPr>
          </w:p>
        </w:tc>
        <w:tc>
          <w:tcPr>
            <w:tcW w:w="2270" w:type="dxa"/>
            <w:gridSpan w:val="2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Предложения предприятия</w:t>
            </w:r>
          </w:p>
        </w:tc>
        <w:tc>
          <w:tcPr>
            <w:tcW w:w="2279" w:type="dxa"/>
            <w:gridSpan w:val="2"/>
            <w:vAlign w:val="center"/>
          </w:tcPr>
          <w:p w:rsidR="00AC102F" w:rsidRPr="00DE5C82" w:rsidRDefault="00AC102F" w:rsidP="00E906E5">
            <w:pPr>
              <w:jc w:val="center"/>
            </w:pPr>
            <w:r>
              <w:t>Предложения администрации</w:t>
            </w:r>
          </w:p>
        </w:tc>
      </w:tr>
      <w:tr w:rsidR="00AC102F" w:rsidRPr="00DE5C82" w:rsidTr="00E906E5">
        <w:trPr>
          <w:trHeight w:val="217"/>
        </w:trPr>
        <w:tc>
          <w:tcPr>
            <w:tcW w:w="4537" w:type="dxa"/>
            <w:vMerge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AC102F" w:rsidRPr="00DE5C82" w:rsidRDefault="00AC102F" w:rsidP="00E906E5">
            <w:pPr>
              <w:ind w:left="-108" w:right="-115"/>
              <w:jc w:val="center"/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2018</w:t>
            </w:r>
            <w:r w:rsidRPr="00DE5C82">
              <w:t xml:space="preserve"> год</w:t>
            </w: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% роста к 2017</w:t>
            </w:r>
            <w:r w:rsidRPr="00DE5C82">
              <w:t xml:space="preserve"> г.</w:t>
            </w: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2018</w:t>
            </w:r>
            <w:r w:rsidRPr="00DE5C82">
              <w:t xml:space="preserve"> год</w:t>
            </w: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jc w:val="center"/>
            </w:pPr>
            <w:r>
              <w:t>% роста к 2017</w:t>
            </w:r>
            <w:r w:rsidRPr="00DE5C82">
              <w:t xml:space="preserve"> г.</w:t>
            </w: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Операционные расходы</w:t>
            </w:r>
          </w:p>
        </w:tc>
        <w:tc>
          <w:tcPr>
            <w:tcW w:w="1552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2221,83</w:t>
            </w:r>
          </w:p>
        </w:tc>
        <w:tc>
          <w:tcPr>
            <w:tcW w:w="1171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2978,08</w:t>
            </w:r>
          </w:p>
        </w:tc>
        <w:tc>
          <w:tcPr>
            <w:tcW w:w="1099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179" w:type="dxa"/>
            <w:vAlign w:val="center"/>
          </w:tcPr>
          <w:p w:rsidR="00AC102F" w:rsidRPr="00DE5C82" w:rsidRDefault="00F42BAC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2939,01</w:t>
            </w:r>
          </w:p>
        </w:tc>
        <w:tc>
          <w:tcPr>
            <w:tcW w:w="1100" w:type="dxa"/>
            <w:vAlign w:val="center"/>
          </w:tcPr>
          <w:p w:rsidR="00AC102F" w:rsidRPr="00DE5C82" w:rsidRDefault="00F42BAC" w:rsidP="00E906E5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Расходы на электрическую энергию</w:t>
            </w:r>
          </w:p>
        </w:tc>
        <w:tc>
          <w:tcPr>
            <w:tcW w:w="1552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990,71</w:t>
            </w:r>
          </w:p>
        </w:tc>
        <w:tc>
          <w:tcPr>
            <w:tcW w:w="1171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370,28</w:t>
            </w:r>
          </w:p>
        </w:tc>
        <w:tc>
          <w:tcPr>
            <w:tcW w:w="1099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AC102F">
              <w:rPr>
                <w:color w:val="000000"/>
              </w:rPr>
              <w:t>,0</w:t>
            </w:r>
          </w:p>
        </w:tc>
        <w:tc>
          <w:tcPr>
            <w:tcW w:w="1179" w:type="dxa"/>
            <w:vAlign w:val="center"/>
          </w:tcPr>
          <w:p w:rsidR="00AC102F" w:rsidRPr="00DE5C82" w:rsidRDefault="00F42BAC" w:rsidP="00E906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385,09</w:t>
            </w:r>
          </w:p>
        </w:tc>
        <w:tc>
          <w:tcPr>
            <w:tcW w:w="1100" w:type="dxa"/>
            <w:vAlign w:val="center"/>
          </w:tcPr>
          <w:p w:rsidR="00AC102F" w:rsidRPr="00DE5C82" w:rsidRDefault="00F42BAC" w:rsidP="00E906E5">
            <w:pPr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Неподконтрольные расходы</w:t>
            </w:r>
          </w:p>
        </w:tc>
        <w:tc>
          <w:tcPr>
            <w:tcW w:w="1552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102F">
              <w:rPr>
                <w:color w:val="000000"/>
              </w:rPr>
              <w:t>,5</w:t>
            </w:r>
          </w:p>
        </w:tc>
        <w:tc>
          <w:tcPr>
            <w:tcW w:w="1171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102F">
              <w:rPr>
                <w:color w:val="000000"/>
              </w:rPr>
              <w:t>,5</w:t>
            </w: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9" w:type="dxa"/>
            <w:vAlign w:val="center"/>
          </w:tcPr>
          <w:p w:rsidR="00AC102F" w:rsidRPr="00DE5C82" w:rsidRDefault="00F42BAC" w:rsidP="00E906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0,5</w:t>
            </w:r>
          </w:p>
        </w:tc>
        <w:tc>
          <w:tcPr>
            <w:tcW w:w="1100" w:type="dxa"/>
            <w:vAlign w:val="center"/>
          </w:tcPr>
          <w:p w:rsidR="00AC102F" w:rsidRPr="00DE5C82" w:rsidRDefault="00F42BAC" w:rsidP="00E906E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Амортизация</w:t>
            </w:r>
          </w:p>
        </w:tc>
        <w:tc>
          <w:tcPr>
            <w:tcW w:w="1552" w:type="dxa"/>
            <w:vAlign w:val="center"/>
          </w:tcPr>
          <w:p w:rsidR="00AC102F" w:rsidRPr="00DE5C82" w:rsidRDefault="00AC102F" w:rsidP="00E906E5">
            <w:pPr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Нормативная прибыль</w:t>
            </w:r>
          </w:p>
        </w:tc>
        <w:tc>
          <w:tcPr>
            <w:tcW w:w="1552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Расчетная предпринимательская прибыль</w:t>
            </w:r>
          </w:p>
        </w:tc>
        <w:tc>
          <w:tcPr>
            <w:tcW w:w="1552" w:type="dxa"/>
            <w:vAlign w:val="center"/>
          </w:tcPr>
          <w:p w:rsidR="00AC102F" w:rsidRPr="00DE5C82" w:rsidRDefault="00AC102F" w:rsidP="00E906E5">
            <w:pPr>
              <w:rPr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rPr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rPr>
                <w:color w:val="000000"/>
              </w:rPr>
            </w:pP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Необходимая валовая выручка</w:t>
            </w:r>
          </w:p>
        </w:tc>
        <w:tc>
          <w:tcPr>
            <w:tcW w:w="1552" w:type="dxa"/>
            <w:vAlign w:val="center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</w:tr>
      <w:tr w:rsidR="00AC102F" w:rsidRPr="00DE5C82" w:rsidTr="00E906E5">
        <w:trPr>
          <w:trHeight w:val="185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Сглаживание</w:t>
            </w:r>
          </w:p>
        </w:tc>
        <w:tc>
          <w:tcPr>
            <w:tcW w:w="1552" w:type="dxa"/>
            <w:vAlign w:val="center"/>
          </w:tcPr>
          <w:p w:rsidR="00AC102F" w:rsidRPr="00DE5C82" w:rsidRDefault="00AC102F" w:rsidP="00E906E5">
            <w:pPr>
              <w:ind w:left="-108" w:right="-115"/>
              <w:jc w:val="center"/>
            </w:pPr>
          </w:p>
        </w:tc>
        <w:tc>
          <w:tcPr>
            <w:tcW w:w="1171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099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179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  <w:tc>
          <w:tcPr>
            <w:tcW w:w="1100" w:type="dxa"/>
            <w:vAlign w:val="center"/>
          </w:tcPr>
          <w:p w:rsidR="00AC102F" w:rsidRPr="00DE5C82" w:rsidRDefault="00AC102F" w:rsidP="00E906E5">
            <w:pPr>
              <w:jc w:val="center"/>
            </w:pP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Итого НВВ</w:t>
            </w:r>
          </w:p>
        </w:tc>
        <w:tc>
          <w:tcPr>
            <w:tcW w:w="1552" w:type="dxa"/>
            <w:vAlign w:val="center"/>
          </w:tcPr>
          <w:p w:rsidR="00AC102F" w:rsidRPr="00DE5C82" w:rsidRDefault="00CC79CA" w:rsidP="00E906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3213,04</w:t>
            </w:r>
          </w:p>
        </w:tc>
        <w:tc>
          <w:tcPr>
            <w:tcW w:w="1171" w:type="dxa"/>
            <w:vAlign w:val="center"/>
          </w:tcPr>
          <w:p w:rsidR="00AC102F" w:rsidRPr="00DE5C82" w:rsidRDefault="00CC79CA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3348,86</w:t>
            </w:r>
          </w:p>
        </w:tc>
        <w:tc>
          <w:tcPr>
            <w:tcW w:w="1099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79" w:type="dxa"/>
            <w:vAlign w:val="center"/>
          </w:tcPr>
          <w:p w:rsidR="00AC102F" w:rsidRPr="00DE5C82" w:rsidRDefault="00F42BAC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3324,60</w:t>
            </w:r>
          </w:p>
        </w:tc>
        <w:tc>
          <w:tcPr>
            <w:tcW w:w="1100" w:type="dxa"/>
            <w:vAlign w:val="center"/>
          </w:tcPr>
          <w:p w:rsidR="00AC102F" w:rsidRPr="00DE5C82" w:rsidRDefault="00F42BAC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AC102F" w:rsidRPr="00DE5C82" w:rsidTr="00E906E5">
        <w:trPr>
          <w:trHeight w:val="344"/>
        </w:trPr>
        <w:tc>
          <w:tcPr>
            <w:tcW w:w="4537" w:type="dxa"/>
            <w:vAlign w:val="center"/>
          </w:tcPr>
          <w:p w:rsidR="00AC102F" w:rsidRPr="00DE5C82" w:rsidRDefault="00AC102F" w:rsidP="00E906E5">
            <w:r w:rsidRPr="00DE5C82">
              <w:t>Тариф на питьевую воду (питьевое водоснабжение)</w:t>
            </w:r>
          </w:p>
        </w:tc>
        <w:tc>
          <w:tcPr>
            <w:tcW w:w="1552" w:type="dxa"/>
            <w:vAlign w:val="center"/>
          </w:tcPr>
          <w:p w:rsidR="00AC102F" w:rsidRPr="00DE5C82" w:rsidRDefault="00CC79CA" w:rsidP="00E906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22,95</w:t>
            </w:r>
          </w:p>
        </w:tc>
        <w:tc>
          <w:tcPr>
            <w:tcW w:w="1171" w:type="dxa"/>
            <w:vAlign w:val="center"/>
          </w:tcPr>
          <w:p w:rsidR="00AC102F" w:rsidRPr="00DE5C82" w:rsidRDefault="00CC79CA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23,92</w:t>
            </w:r>
          </w:p>
        </w:tc>
        <w:tc>
          <w:tcPr>
            <w:tcW w:w="1099" w:type="dxa"/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79" w:type="dxa"/>
            <w:vAlign w:val="center"/>
          </w:tcPr>
          <w:p w:rsidR="00AC102F" w:rsidRPr="00DE5C82" w:rsidRDefault="00F42BAC" w:rsidP="00E906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23,75</w:t>
            </w:r>
          </w:p>
        </w:tc>
        <w:tc>
          <w:tcPr>
            <w:tcW w:w="1100" w:type="dxa"/>
            <w:vAlign w:val="center"/>
          </w:tcPr>
          <w:p w:rsidR="00AC102F" w:rsidRPr="00DE5C82" w:rsidRDefault="00F42BAC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</w:tbl>
    <w:p w:rsidR="00AC102F" w:rsidRPr="00DE5C82" w:rsidRDefault="00AC102F" w:rsidP="00AC102F">
      <w:pPr>
        <w:jc w:val="both"/>
      </w:pPr>
    </w:p>
    <w:p w:rsidR="00AC102F" w:rsidRDefault="00AC102F" w:rsidP="00AC102F">
      <w:pPr>
        <w:jc w:val="center"/>
      </w:pPr>
    </w:p>
    <w:p w:rsidR="00AC102F" w:rsidRDefault="00AC102F" w:rsidP="00AC102F">
      <w:pPr>
        <w:jc w:val="center"/>
      </w:pPr>
    </w:p>
    <w:p w:rsidR="00AC102F" w:rsidRPr="00DE5C82" w:rsidRDefault="00AC102F" w:rsidP="00AC102F">
      <w:pPr>
        <w:jc w:val="center"/>
      </w:pPr>
      <w:r w:rsidRPr="00DE5C82">
        <w:t>Корректировка неподконтрольных расходов:</w:t>
      </w:r>
    </w:p>
    <w:p w:rsidR="00AC102F" w:rsidRPr="00DE5C82" w:rsidRDefault="00AC102F" w:rsidP="00AC102F">
      <w:pPr>
        <w:ind w:firstLine="709"/>
        <w:jc w:val="both"/>
      </w:pPr>
      <w:r w:rsidRPr="00DE5C82">
        <w:t>В соответствии с п.73 Основ ценообразования корректировка НВВ производится с учетом фактически достигнутого уровня неподконтрольных расходов. В тарифе на питьевую воду (питьевое водоснабжение), корректировка неподконтрольных расходов проведена по статьям: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134"/>
        <w:gridCol w:w="1276"/>
        <w:gridCol w:w="1417"/>
        <w:gridCol w:w="992"/>
      </w:tblGrid>
      <w:tr w:rsidR="00AC102F" w:rsidRPr="00DE5C82" w:rsidTr="00E906E5">
        <w:trPr>
          <w:trHeight w:val="3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№</w:t>
            </w:r>
            <w:r w:rsidRPr="00DE5C82">
              <w:rPr>
                <w:bCs/>
              </w:rPr>
              <w:br/>
            </w:r>
            <w:proofErr w:type="gramStart"/>
            <w:r w:rsidRPr="00DE5C82">
              <w:rPr>
                <w:bCs/>
              </w:rPr>
              <w:t>п</w:t>
            </w:r>
            <w:proofErr w:type="gramEnd"/>
            <w:r w:rsidRPr="00DE5C82">
              <w:rPr>
                <w:bCs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right="-108"/>
              <w:jc w:val="center"/>
              <w:rPr>
                <w:bCs/>
              </w:rPr>
            </w:pPr>
            <w:r w:rsidRPr="00DE5C82">
              <w:rPr>
                <w:bCs/>
              </w:rPr>
              <w:t>Единица измерений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8</w:t>
            </w:r>
            <w:r w:rsidRPr="00DE5C82">
              <w:rPr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right="-108"/>
              <w:jc w:val="center"/>
              <w:rPr>
                <w:bCs/>
              </w:rPr>
            </w:pPr>
            <w:r w:rsidRPr="00DE5C82">
              <w:rPr>
                <w:bCs/>
              </w:rPr>
              <w:t>Отклонение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center"/>
              <w:rPr>
                <w:bCs/>
              </w:rPr>
            </w:pPr>
            <w:r w:rsidRPr="00DE5C82">
              <w:rPr>
                <w:bCs/>
              </w:rPr>
              <w:t>корректировка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rPr>
                <w:bCs/>
              </w:rPr>
            </w:pPr>
            <w:r w:rsidRPr="00DE5C82">
              <w:rPr>
                <w:bCs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CC79CA" w:rsidP="00E906E5">
            <w:pPr>
              <w:jc w:val="center"/>
            </w:pPr>
            <w:r>
              <w:t>0</w:t>
            </w:r>
            <w:r w:rsidR="00AC102F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42BAC" w:rsidP="00E906E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42BAC" w:rsidP="00F42B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0,00</w:t>
            </w:r>
          </w:p>
        </w:tc>
      </w:tr>
      <w:tr w:rsidR="00AC102F" w:rsidRPr="00DE5C82" w:rsidTr="00E906E5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Расходы на оплату товаров (услуг, работ), приобретаемых у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Расходы на тепловую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Расходы на теплоноситель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both"/>
            </w:pPr>
            <w:r w:rsidRPr="00DE5C82">
              <w:t xml:space="preserve"> 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both"/>
            </w:pPr>
            <w:r w:rsidRPr="00DE5C82">
              <w:t xml:space="preserve">  Холодная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E4727" w:rsidP="00FE4727">
            <w:r>
              <w:t xml:space="preserve">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>
              <w:t xml:space="preserve">  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E4727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Земельный налог и 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  <w:jc w:val="both"/>
            </w:pPr>
            <w:r w:rsidRPr="00DE5C82">
              <w:t>Водный налог и плата за пользование водным объектом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CC79CA" w:rsidP="00E906E5">
            <w:r>
              <w:t xml:space="preserve">      0</w:t>
            </w:r>
            <w:r w:rsidR="00AC102F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CC79CA" w:rsidP="00E906E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CC79CA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CC79CA" w:rsidP="00E906E5">
            <w:pPr>
              <w:jc w:val="center"/>
            </w:pPr>
            <w: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42BAC" w:rsidP="00E906E5">
            <w:pPr>
              <w:jc w:val="center"/>
            </w:pPr>
            <w:r>
              <w:t>0,0</w:t>
            </w:r>
            <w:r w:rsidR="00CC79C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42BAC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C79CA">
              <w:rPr>
                <w:color w:val="000000"/>
              </w:rPr>
              <w:t>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>
              <w:t>0</w:t>
            </w:r>
            <w:r w:rsidRPr="00DE5C82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Арендная и концессионная плата, лизинговые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Резерв по сомнительным долгам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 w:firstLineChars="100" w:firstLine="240"/>
            </w:pPr>
            <w:r w:rsidRPr="00DE5C82">
              <w:t>Сбытовые расходы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Экономия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Недополученные доходы/расходы прошлых периодов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  <w:tr w:rsidR="00AC102F" w:rsidRPr="00DE5C82" w:rsidTr="00E906E5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r w:rsidRPr="00DE5C82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ind w:left="-108" w:right="-108"/>
            </w:pPr>
            <w:r w:rsidRPr="00DE5C82">
              <w:t>Займы и кредиты (для метода индексации)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0,00</w:t>
            </w:r>
          </w:p>
        </w:tc>
      </w:tr>
    </w:tbl>
    <w:p w:rsidR="00AC102F" w:rsidRPr="00DE5C82" w:rsidRDefault="00AC102F" w:rsidP="00AC102F">
      <w:pPr>
        <w:ind w:firstLine="709"/>
        <w:jc w:val="both"/>
      </w:pPr>
    </w:p>
    <w:p w:rsidR="00AC102F" w:rsidRPr="00DE5C82" w:rsidRDefault="00AC102F" w:rsidP="00AC102F">
      <w:pPr>
        <w:jc w:val="center"/>
      </w:pPr>
      <w:r w:rsidRPr="00DE5C82">
        <w:t>Корректировка операционных расходов:</w:t>
      </w:r>
    </w:p>
    <w:p w:rsidR="00AC102F" w:rsidRPr="00DE5C82" w:rsidRDefault="00AC102F" w:rsidP="00AC102F">
      <w:pPr>
        <w:ind w:firstLine="709"/>
        <w:jc w:val="both"/>
      </w:pPr>
      <w:r w:rsidRPr="00DE5C82">
        <w:t>При формировании разме</w:t>
      </w:r>
      <w:r>
        <w:t>ра операционных расходов на 2018</w:t>
      </w:r>
      <w:r w:rsidRPr="00DE5C82">
        <w:t xml:space="preserve"> год долгосрочного периода ранее использовались следующие показатели:</w:t>
      </w:r>
    </w:p>
    <w:p w:rsidR="00AC102F" w:rsidRPr="00F42BAC" w:rsidRDefault="00AC102F" w:rsidP="00AC102F">
      <w:pPr>
        <w:rPr>
          <w:color w:val="000000" w:themeColor="text1"/>
        </w:rPr>
      </w:pPr>
      <w:r w:rsidRPr="00DE5C82">
        <w:t xml:space="preserve">- индекс потребительских цен (ИПЦ) – </w:t>
      </w:r>
      <w:r w:rsidRPr="00F42BAC">
        <w:rPr>
          <w:color w:val="000000" w:themeColor="text1"/>
        </w:rPr>
        <w:t>1,04;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>- индекс изменения количества активов (ИКА) – 1,0075;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>- индекс эффективности расходов (ИЭР) – 1,01.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ab/>
        <w:t xml:space="preserve">При корректировке размера </w:t>
      </w:r>
      <w:r w:rsidR="00F42BAC" w:rsidRPr="00F42BAC">
        <w:rPr>
          <w:color w:val="000000" w:themeColor="text1"/>
        </w:rPr>
        <w:t>операционных расходов на 2018</w:t>
      </w:r>
      <w:r w:rsidRPr="00F42BAC">
        <w:rPr>
          <w:color w:val="000000" w:themeColor="text1"/>
        </w:rPr>
        <w:t xml:space="preserve"> год используются следующие показатели: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>- индекс потребительских цен (ИПЦ) – 1</w:t>
      </w:r>
      <w:r w:rsidR="00F42BAC" w:rsidRPr="00F42BAC">
        <w:rPr>
          <w:color w:val="000000" w:themeColor="text1"/>
        </w:rPr>
        <w:t>,037</w:t>
      </w:r>
      <w:r w:rsidRPr="00F42BAC">
        <w:rPr>
          <w:color w:val="000000" w:themeColor="text1"/>
        </w:rPr>
        <w:t>;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>- индекс изменения к</w:t>
      </w:r>
      <w:r w:rsidR="00F42BAC" w:rsidRPr="00F42BAC">
        <w:rPr>
          <w:color w:val="000000" w:themeColor="text1"/>
        </w:rPr>
        <w:t>оличества активов (ИКА) – 1,00</w:t>
      </w:r>
      <w:r w:rsidRPr="00F42BAC">
        <w:rPr>
          <w:color w:val="000000" w:themeColor="text1"/>
        </w:rPr>
        <w:t>;</w:t>
      </w:r>
    </w:p>
    <w:p w:rsidR="00AC102F" w:rsidRPr="00F42BAC" w:rsidRDefault="00AC102F" w:rsidP="00AC102F">
      <w:pPr>
        <w:rPr>
          <w:color w:val="000000" w:themeColor="text1"/>
        </w:rPr>
      </w:pPr>
      <w:r w:rsidRPr="00F42BAC">
        <w:rPr>
          <w:color w:val="000000" w:themeColor="text1"/>
        </w:rPr>
        <w:t>- индекс эффективности расходов (ИЭР) – 1,01.</w:t>
      </w:r>
    </w:p>
    <w:p w:rsidR="00AC102F" w:rsidRPr="00DE5C82" w:rsidRDefault="00AC102F" w:rsidP="00AC102F">
      <w:pPr>
        <w:ind w:firstLine="709"/>
        <w:jc w:val="both"/>
      </w:pPr>
      <w:r w:rsidRPr="00DE5C82">
        <w:t>Операционн</w:t>
      </w:r>
      <w:r>
        <w:t>ые расходы на 2018</w:t>
      </w:r>
      <w:r w:rsidRPr="00DE5C82">
        <w:t xml:space="preserve"> год корректируются за счет уточненных значений прогнозных параметров регулирования в соответствии с прогнозом социально – экономического разви</w:t>
      </w:r>
      <w:r>
        <w:t>тия Российской Федерации на 201</w:t>
      </w:r>
      <w:r w:rsidRPr="00621696">
        <w:t>8</w:t>
      </w:r>
      <w:r w:rsidRPr="00DE5C82">
        <w:t xml:space="preserve"> год и плановый </w:t>
      </w:r>
      <w:r>
        <w:t>период 201</w:t>
      </w:r>
      <w:r w:rsidRPr="00621696">
        <w:t>9</w:t>
      </w:r>
      <w:r>
        <w:t xml:space="preserve"> и 20</w:t>
      </w:r>
      <w:r w:rsidRPr="00621696">
        <w:t>20</w:t>
      </w:r>
      <w:r w:rsidRPr="00DE5C82">
        <w:t xml:space="preserve"> годов.</w:t>
      </w:r>
    </w:p>
    <w:p w:rsidR="00AC102F" w:rsidRPr="00DE5C82" w:rsidRDefault="00AC102F" w:rsidP="00AC102F">
      <w:pPr>
        <w:ind w:firstLine="709"/>
      </w:pPr>
      <w:r w:rsidRPr="00DE5C82">
        <w:t>Таким образом, скорректированные операционные расходы составят:</w:t>
      </w:r>
    </w:p>
    <w:p w:rsidR="00AC102F" w:rsidRPr="00DE5C82" w:rsidRDefault="00AC102F" w:rsidP="00AC102F">
      <w:pPr>
        <w:ind w:firstLine="709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559"/>
        <w:gridCol w:w="1418"/>
        <w:gridCol w:w="1842"/>
        <w:gridCol w:w="1701"/>
      </w:tblGrid>
      <w:tr w:rsidR="00AC102F" w:rsidRPr="00DE5C82" w:rsidTr="00E906E5">
        <w:trPr>
          <w:trHeight w:val="5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№</w:t>
            </w:r>
            <w:r w:rsidRPr="00DE5C82">
              <w:rPr>
                <w:bCs/>
              </w:rPr>
              <w:br/>
            </w:r>
            <w:proofErr w:type="gramStart"/>
            <w:r w:rsidRPr="00DE5C82">
              <w:rPr>
                <w:bCs/>
              </w:rPr>
              <w:t>п</w:t>
            </w:r>
            <w:proofErr w:type="gramEnd"/>
            <w:r w:rsidRPr="00DE5C82">
              <w:rPr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Единица измерений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8</w:t>
            </w:r>
            <w:r w:rsidRPr="00DE5C82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Отклонение</w:t>
            </w:r>
          </w:p>
        </w:tc>
      </w:tr>
      <w:tr w:rsidR="00AC102F" w:rsidRPr="00DE5C82" w:rsidTr="00E906E5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утверждено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</w:p>
        </w:tc>
      </w:tr>
      <w:tr w:rsidR="00AC102F" w:rsidRPr="00DE5C82" w:rsidTr="00E906E5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  <w:rPr>
                <w:bCs/>
              </w:rPr>
            </w:pPr>
            <w:r w:rsidRPr="00DE5C82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2D5286" w:rsidP="00E906E5">
            <w:pPr>
              <w:rPr>
                <w:bCs/>
              </w:rPr>
            </w:pPr>
            <w:r>
              <w:rPr>
                <w:bCs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AC102F" w:rsidP="00E906E5">
            <w:pPr>
              <w:jc w:val="center"/>
            </w:pPr>
            <w:r w:rsidRPr="00DE5C82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DE5C82" w:rsidRDefault="00FE4727" w:rsidP="00E906E5">
            <w:r>
              <w:t xml:space="preserve">    2311,19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2753BF" w:rsidRDefault="00F42BAC" w:rsidP="00E906E5">
            <w:pPr>
              <w:rPr>
                <w:color w:val="000000" w:themeColor="text1"/>
              </w:rPr>
            </w:pPr>
            <w:r w:rsidRPr="002753BF">
              <w:rPr>
                <w:color w:val="000000" w:themeColor="text1"/>
              </w:rPr>
              <w:t xml:space="preserve">     2939,01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02F" w:rsidRPr="002753BF" w:rsidRDefault="00F42BAC" w:rsidP="00E906E5">
            <w:pPr>
              <w:rPr>
                <w:color w:val="000000" w:themeColor="text1"/>
              </w:rPr>
            </w:pPr>
            <w:r w:rsidRPr="002753BF">
              <w:rPr>
                <w:color w:val="000000" w:themeColor="text1"/>
              </w:rPr>
              <w:t>+627,82</w:t>
            </w:r>
          </w:p>
        </w:tc>
      </w:tr>
    </w:tbl>
    <w:p w:rsidR="00AC102F" w:rsidRPr="00DE5C82" w:rsidRDefault="00AC102F" w:rsidP="00AC102F">
      <w:pPr>
        <w:ind w:firstLine="709"/>
      </w:pPr>
    </w:p>
    <w:p w:rsidR="00AC102F" w:rsidRPr="00DE5C82" w:rsidRDefault="00AC102F" w:rsidP="00AC102F">
      <w:pPr>
        <w:ind w:firstLine="709"/>
        <w:jc w:val="center"/>
      </w:pPr>
      <w:r w:rsidRPr="00DE5C82">
        <w:t>Корректировка расходов на электрическую энергию:</w:t>
      </w:r>
    </w:p>
    <w:p w:rsidR="00AC102F" w:rsidRPr="00DE5C82" w:rsidRDefault="00AC102F" w:rsidP="00AC102F">
      <w:pPr>
        <w:ind w:firstLine="709"/>
        <w:jc w:val="both"/>
      </w:pPr>
      <w:r w:rsidRPr="00DE5C82">
        <w:t>В соответствии с п.64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(принятых сточных вод), а так же исходя из плановых расчетных цен (тарифов) на электрическую энергию.</w:t>
      </w:r>
    </w:p>
    <w:p w:rsidR="00AC102F" w:rsidRPr="00DE5C82" w:rsidRDefault="00AC102F" w:rsidP="00AC102F">
      <w:pPr>
        <w:ind w:firstLine="709"/>
        <w:jc w:val="both"/>
      </w:pPr>
      <w:r w:rsidRPr="00DE5C82">
        <w:t>Р</w:t>
      </w:r>
      <w:r>
        <w:t>асходы на электроэнергию на 2018</w:t>
      </w:r>
      <w:r w:rsidRPr="00DE5C82">
        <w:t xml:space="preserve"> год корректируются за счет уточненных значений прогнозных параметров регулирования в соответствии с Прогнозом.</w:t>
      </w:r>
    </w:p>
    <w:p w:rsidR="00AC102F" w:rsidRPr="00DE5C82" w:rsidRDefault="00AC102F" w:rsidP="00AC102F">
      <w:pPr>
        <w:ind w:firstLine="709"/>
        <w:jc w:val="both"/>
      </w:pPr>
      <w:r w:rsidRPr="00DE5C82">
        <w:t xml:space="preserve">Расходы на электроэнергию составили  </w:t>
      </w:r>
      <w:r w:rsidR="002753BF" w:rsidRPr="002753BF">
        <w:rPr>
          <w:color w:val="000000" w:themeColor="text1"/>
        </w:rPr>
        <w:t>385,09</w:t>
      </w:r>
      <w:r w:rsidRPr="002753BF">
        <w:rPr>
          <w:color w:val="000000" w:themeColor="text1"/>
        </w:rPr>
        <w:t xml:space="preserve"> </w:t>
      </w:r>
      <w:proofErr w:type="spellStart"/>
      <w:r w:rsidRPr="002753BF">
        <w:rPr>
          <w:color w:val="000000" w:themeColor="text1"/>
        </w:rPr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p w:rsidR="00AC102F" w:rsidRPr="00DE5C82" w:rsidRDefault="00AC102F" w:rsidP="00AC102F">
      <w:pPr>
        <w:ind w:firstLine="709"/>
        <w:jc w:val="both"/>
      </w:pPr>
      <w:r w:rsidRPr="00DE5C82">
        <w:t xml:space="preserve">Таким образом, предприятие </w:t>
      </w:r>
      <w:r>
        <w:t>предлагало скорректировать на 2018</w:t>
      </w:r>
      <w:r w:rsidRPr="00DE5C82">
        <w:t xml:space="preserve"> год расходы в размере </w:t>
      </w:r>
      <w:r w:rsidR="002D5286">
        <w:rPr>
          <w:bCs/>
          <w:color w:val="000000"/>
        </w:rPr>
        <w:t xml:space="preserve"> </w:t>
      </w:r>
      <w:r w:rsidR="002D5286">
        <w:t>3348,86</w:t>
      </w:r>
      <w:r w:rsidR="002D5286" w:rsidRPr="00DE5C82">
        <w:t xml:space="preserve"> </w:t>
      </w:r>
      <w:r>
        <w:rPr>
          <w:bCs/>
          <w:color w:val="000000"/>
        </w:rPr>
        <w:t xml:space="preserve"> </w:t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 (пр</w:t>
      </w:r>
      <w:r>
        <w:t>и применении УСН).  В</w:t>
      </w:r>
      <w:r w:rsidRPr="00DE5C82">
        <w:t xml:space="preserve"> результате проведенного анализа представленной документации предлагается при</w:t>
      </w:r>
      <w:r>
        <w:t>нять затраты предприятия на 2018</w:t>
      </w:r>
      <w:r w:rsidRPr="00DE5C82">
        <w:t xml:space="preserve"> год в размере </w:t>
      </w:r>
      <w:r w:rsidR="002753BF" w:rsidRPr="002753BF">
        <w:rPr>
          <w:color w:val="000000" w:themeColor="text1"/>
        </w:rPr>
        <w:t>3324,60</w:t>
      </w:r>
      <w:r w:rsidRPr="002753BF">
        <w:rPr>
          <w:color w:val="000000" w:themeColor="text1"/>
        </w:rPr>
        <w:t xml:space="preserve"> </w:t>
      </w:r>
      <w:proofErr w:type="spellStart"/>
      <w:r w:rsidRPr="002753BF">
        <w:rPr>
          <w:color w:val="000000" w:themeColor="text1"/>
        </w:rPr>
        <w:t>тыс</w:t>
      </w:r>
      <w:proofErr w:type="gramStart"/>
      <w:r w:rsidRPr="002753BF">
        <w:rPr>
          <w:color w:val="000000" w:themeColor="text1"/>
        </w:rPr>
        <w:t>.р</w:t>
      </w:r>
      <w:proofErr w:type="gramEnd"/>
      <w:r w:rsidRPr="00DE5C82">
        <w:t>уб</w:t>
      </w:r>
      <w:proofErr w:type="spellEnd"/>
      <w:r w:rsidRPr="00DE5C82">
        <w:t xml:space="preserve">. (при применении УСН). Снижение от предложения организации </w:t>
      </w:r>
      <w:r w:rsidR="002753BF" w:rsidRPr="002753BF">
        <w:rPr>
          <w:color w:val="000000" w:themeColor="text1"/>
        </w:rPr>
        <w:t xml:space="preserve">на 111,56 </w:t>
      </w:r>
      <w:proofErr w:type="spellStart"/>
      <w:r w:rsidRPr="00DE5C82">
        <w:t>тыс</w:t>
      </w:r>
      <w:proofErr w:type="gramStart"/>
      <w:r w:rsidRPr="00DE5C82">
        <w:t>.р</w:t>
      </w:r>
      <w:proofErr w:type="gramEnd"/>
      <w:r w:rsidRPr="00DE5C82">
        <w:t>уб</w:t>
      </w:r>
      <w:proofErr w:type="spellEnd"/>
      <w:r w:rsidRPr="00DE5C82">
        <w:t>.</w:t>
      </w:r>
    </w:p>
    <w:p w:rsidR="00AC102F" w:rsidRPr="00DE5C82" w:rsidRDefault="00AC102F" w:rsidP="00AC102F">
      <w:pPr>
        <w:ind w:firstLine="720"/>
        <w:jc w:val="both"/>
      </w:pPr>
      <w:r w:rsidRPr="00DE5C82">
        <w:tab/>
      </w:r>
    </w:p>
    <w:p w:rsidR="00AC102F" w:rsidRPr="00DE5C82" w:rsidRDefault="00AC102F" w:rsidP="00AC102F">
      <w:pPr>
        <w:ind w:firstLine="708"/>
        <w:jc w:val="both"/>
      </w:pPr>
      <w:r w:rsidRPr="00E150A2">
        <w:rPr>
          <w:color w:val="FF0000"/>
        </w:rPr>
        <w:t>.</w:t>
      </w:r>
      <w:r w:rsidRPr="00DE5C82">
        <w:t>В результате прове</w:t>
      </w:r>
      <w:r>
        <w:t xml:space="preserve">денного экспертного анализа  предлагается </w:t>
      </w:r>
      <w:r w:rsidRPr="00DE5C82">
        <w:t xml:space="preserve"> </w:t>
      </w:r>
      <w:r>
        <w:t>скорректировать</w:t>
      </w:r>
      <w:r w:rsidRPr="00DE5C82">
        <w:t xml:space="preserve"> </w:t>
      </w:r>
      <w:r>
        <w:t>производственную</w:t>
      </w:r>
      <w:r w:rsidRPr="00DE5C82">
        <w:t xml:space="preserve"> программ</w:t>
      </w:r>
      <w:r>
        <w:t>у</w:t>
      </w:r>
      <w:r w:rsidRPr="00DE5C82">
        <w:t xml:space="preserve"> в соответствии с экспертным заключением.</w:t>
      </w:r>
    </w:p>
    <w:p w:rsidR="00AC102F" w:rsidRPr="00DE5C82" w:rsidRDefault="00AC102F" w:rsidP="00AC102F">
      <w:pPr>
        <w:ind w:firstLine="720"/>
        <w:jc w:val="both"/>
        <w:rPr>
          <w:color w:val="000000"/>
        </w:rPr>
      </w:pPr>
      <w:r>
        <w:rPr>
          <w:color w:val="000000"/>
        </w:rPr>
        <w:t>Постановлением администрации МО Оренбургский район от 07.12.2016 № 1512-п</w:t>
      </w:r>
      <w:r w:rsidRPr="00DE5C82">
        <w:rPr>
          <w:color w:val="000000"/>
        </w:rPr>
        <w:t xml:space="preserve"> утверждены следующие </w:t>
      </w:r>
      <w:r w:rsidR="002D5286">
        <w:rPr>
          <w:color w:val="000000"/>
        </w:rPr>
        <w:t>долгосрочные параметры на водоотведение</w:t>
      </w:r>
      <w:r w:rsidRPr="00DE5C82">
        <w:rPr>
          <w:color w:val="000000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1134"/>
        <w:gridCol w:w="1134"/>
        <w:gridCol w:w="1276"/>
      </w:tblGrid>
      <w:tr w:rsidR="00AC102F" w:rsidRPr="00DE5C82" w:rsidTr="00E906E5">
        <w:trPr>
          <w:trHeight w:val="437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lastRenderedPageBreak/>
              <w:t xml:space="preserve">Показатели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7</w:t>
            </w:r>
            <w:r w:rsidRPr="00DE5C8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8</w:t>
            </w:r>
            <w:r w:rsidRPr="00DE5C8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  <w:lang w:val="en-US"/>
              </w:rPr>
              <w:t>9</w:t>
            </w:r>
            <w:r w:rsidRPr="00DE5C82">
              <w:rPr>
                <w:bCs/>
                <w:color w:val="000000"/>
              </w:rPr>
              <w:t xml:space="preserve"> год</w:t>
            </w:r>
          </w:p>
        </w:tc>
      </w:tr>
      <w:tr w:rsidR="00AC102F" w:rsidRPr="00DE5C82" w:rsidTr="00E906E5">
        <w:trPr>
          <w:trHeight w:val="37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а) базовый уровень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2F" w:rsidRPr="00DE5C82" w:rsidRDefault="002753B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</w:tr>
      <w:tr w:rsidR="00AC102F" w:rsidRPr="00DE5C82" w:rsidTr="00E906E5">
        <w:trPr>
          <w:trHeight w:val="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б) индекс эффективности операционных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1%</w:t>
            </w:r>
          </w:p>
        </w:tc>
      </w:tr>
      <w:tr w:rsidR="00AC102F" w:rsidRPr="00DE5C82" w:rsidTr="00E906E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в) нормативный уровень прибыли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х</w:t>
            </w:r>
          </w:p>
        </w:tc>
      </w:tr>
      <w:tr w:rsidR="00AC102F" w:rsidRPr="00DE5C82" w:rsidTr="00E906E5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г) показатели энергосбережения и энергетической эффективности: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</w:p>
        </w:tc>
      </w:tr>
      <w:tr w:rsidR="00AC102F" w:rsidRPr="00DE5C82" w:rsidTr="00E906E5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ind w:firstLine="333"/>
              <w:jc w:val="both"/>
              <w:rPr>
                <w:bCs/>
                <w:color w:val="000000"/>
              </w:rPr>
            </w:pPr>
            <w:r w:rsidRPr="00DE5C82">
              <w:rPr>
                <w:bCs/>
                <w:color w:val="000000"/>
              </w:rPr>
              <w:t>1.</w:t>
            </w:r>
            <w:r w:rsidRPr="00DE5C82">
              <w:t xml:space="preserve"> </w:t>
            </w:r>
            <w:r w:rsidRPr="00DE5C82">
              <w:rPr>
                <w:bCs/>
              </w:rPr>
              <w:t>уровень потерь воды,%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Default="00AC102F" w:rsidP="00E906E5">
            <w:pPr>
              <w:jc w:val="center"/>
              <w:rPr>
                <w:color w:val="000000"/>
              </w:rPr>
            </w:pPr>
          </w:p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C102F" w:rsidRPr="00DE5C82" w:rsidTr="00E906E5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102F" w:rsidRPr="00DE5C82" w:rsidRDefault="00AC102F" w:rsidP="00E906E5">
            <w:pPr>
              <w:ind w:firstLine="333"/>
              <w:jc w:val="both"/>
              <w:rPr>
                <w:bCs/>
                <w:color w:val="000000"/>
              </w:rPr>
            </w:pPr>
            <w:r w:rsidRPr="00DE5C82">
              <w:rPr>
                <w:bCs/>
              </w:rPr>
              <w:t>2.</w:t>
            </w:r>
            <w:r w:rsidRPr="00DE5C82">
              <w:t xml:space="preserve"> </w:t>
            </w:r>
            <w:r w:rsidRPr="00DE5C82">
              <w:rPr>
                <w:bCs/>
              </w:rPr>
              <w:t>удельный расход электрической энергии</w:t>
            </w:r>
            <w:r w:rsidRPr="00DE5C82">
              <w:t xml:space="preserve"> кВт*ч/</w:t>
            </w:r>
            <w:proofErr w:type="spellStart"/>
            <w:r w:rsidRPr="00DE5C82">
              <w:t>куб</w:t>
            </w:r>
            <w:proofErr w:type="gramStart"/>
            <w:r w:rsidRPr="00DE5C82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37744A" w:rsidRDefault="002D5286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37744A" w:rsidRDefault="002D5286" w:rsidP="002D52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2F" w:rsidRPr="0037744A" w:rsidRDefault="002D5286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</w:tbl>
    <w:p w:rsidR="00AC102F" w:rsidRPr="0066270A" w:rsidRDefault="00AC102F" w:rsidP="00AC102F">
      <w:pPr>
        <w:pStyle w:val="a3"/>
        <w:jc w:val="both"/>
        <w:rPr>
          <w:color w:val="000000"/>
        </w:rPr>
      </w:pPr>
      <w:r w:rsidRPr="0066270A">
        <w:rPr>
          <w:rStyle w:val="a5"/>
        </w:rPr>
        <w:footnoteReference w:id="2"/>
      </w:r>
      <w:r w:rsidRPr="0066270A">
        <w:t xml:space="preserve"> </w:t>
      </w:r>
      <w:proofErr w:type="gramStart"/>
      <w:r w:rsidRPr="0066270A">
        <w:rPr>
          <w:bCs/>
          <w:color w:val="000000"/>
        </w:rPr>
        <w:t>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г.</w:t>
      </w:r>
      <w:proofErr w:type="gramEnd"/>
    </w:p>
    <w:p w:rsidR="00AC102F" w:rsidRDefault="00AC102F" w:rsidP="00AC102F">
      <w:pPr>
        <w:ind w:firstLine="709"/>
        <w:jc w:val="both"/>
        <w:rPr>
          <w:b/>
        </w:rPr>
      </w:pPr>
      <w:r>
        <w:t xml:space="preserve">На основании вышеизложенного,  </w:t>
      </w:r>
      <w:r w:rsidRPr="00DE5C82">
        <w:t xml:space="preserve">предлагается </w:t>
      </w:r>
      <w:r>
        <w:t>скорректировать</w:t>
      </w:r>
      <w:r w:rsidRPr="00DE5C82">
        <w:t xml:space="preserve"> </w:t>
      </w:r>
      <w:r>
        <w:t xml:space="preserve">долгосрочные </w:t>
      </w:r>
      <w:r w:rsidRPr="00DE5C82">
        <w:t xml:space="preserve">тарифы (с календарной разбивкой) на </w:t>
      </w:r>
      <w:r w:rsidR="00CC79CA">
        <w:rPr>
          <w:bCs/>
        </w:rPr>
        <w:t>водоотведение</w:t>
      </w:r>
      <w:r w:rsidRPr="00621696">
        <w:rPr>
          <w:b/>
        </w:rPr>
        <w:t xml:space="preserve"> </w:t>
      </w:r>
      <w:r w:rsidR="00CC79CA">
        <w:rPr>
          <w:b/>
        </w:rPr>
        <w:t>М</w:t>
      </w:r>
      <w:r w:rsidR="00CC79CA" w:rsidRPr="00DE5C82">
        <w:rPr>
          <w:b/>
        </w:rPr>
        <w:t>П</w:t>
      </w:r>
      <w:r w:rsidR="00CC79CA">
        <w:rPr>
          <w:b/>
        </w:rPr>
        <w:t xml:space="preserve"> ЖКХ  «Искра» МО Горный  сельсовет</w:t>
      </w:r>
      <w:proofErr w:type="gramStart"/>
      <w:r w:rsidR="00CC79CA">
        <w:rPr>
          <w:b/>
        </w:rPr>
        <w:t xml:space="preserve"> </w:t>
      </w:r>
      <w:r>
        <w:rPr>
          <w:b/>
        </w:rPr>
        <w:t>:</w:t>
      </w:r>
      <w:proofErr w:type="gramEnd"/>
    </w:p>
    <w:p w:rsidR="00CC79CA" w:rsidRPr="00FB2110" w:rsidRDefault="00CC79CA" w:rsidP="00AC102F">
      <w:pPr>
        <w:ind w:firstLine="709"/>
        <w:jc w:val="both"/>
        <w:rPr>
          <w:color w:val="FF0000"/>
        </w:rPr>
      </w:pPr>
    </w:p>
    <w:p w:rsidR="00AC102F" w:rsidRPr="00DE5C82" w:rsidRDefault="00AC102F" w:rsidP="00AC102F">
      <w:pPr>
        <w:tabs>
          <w:tab w:val="left" w:pos="9360"/>
        </w:tabs>
        <w:ind w:right="720" w:firstLine="720"/>
        <w:jc w:val="right"/>
        <w:rPr>
          <w:color w:val="000000"/>
        </w:rPr>
      </w:pPr>
      <w:r w:rsidRPr="00FB2110">
        <w:rPr>
          <w:color w:val="FF0000"/>
        </w:rPr>
        <w:t> руб./м</w:t>
      </w:r>
      <w:r w:rsidRPr="00FB2110">
        <w:rPr>
          <w:color w:val="FF0000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62"/>
        <w:gridCol w:w="3911"/>
      </w:tblGrid>
      <w:tr w:rsidR="00AC102F" w:rsidRPr="00DE5C82" w:rsidTr="00E906E5">
        <w:trPr>
          <w:trHeight w:val="780"/>
        </w:trPr>
        <w:tc>
          <w:tcPr>
            <w:tcW w:w="3227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Срок действия тарифа</w:t>
            </w:r>
          </w:p>
        </w:tc>
        <w:tc>
          <w:tcPr>
            <w:tcW w:w="3118" w:type="dxa"/>
            <w:vAlign w:val="center"/>
          </w:tcPr>
          <w:p w:rsidR="00AC102F" w:rsidRPr="00DE5C82" w:rsidRDefault="00AC102F" w:rsidP="00E906E5">
            <w:pPr>
              <w:ind w:firstLine="24"/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ЭОТ</w:t>
            </w:r>
          </w:p>
          <w:p w:rsidR="00AC102F" w:rsidRPr="00DE5C82" w:rsidRDefault="00AC102F" w:rsidP="00E906E5">
            <w:pPr>
              <w:ind w:firstLine="24"/>
              <w:jc w:val="center"/>
              <w:rPr>
                <w:color w:val="000000"/>
              </w:rPr>
            </w:pPr>
            <w:r w:rsidRPr="00DE5C82">
              <w:t>(при применении УСН)</w:t>
            </w:r>
          </w:p>
        </w:tc>
        <w:tc>
          <w:tcPr>
            <w:tcW w:w="3997" w:type="dxa"/>
            <w:vAlign w:val="center"/>
          </w:tcPr>
          <w:p w:rsidR="00AC102F" w:rsidRPr="00DE5C82" w:rsidRDefault="00AC102F" w:rsidP="00E906E5">
            <w:pPr>
              <w:jc w:val="center"/>
              <w:rPr>
                <w:color w:val="000000"/>
              </w:rPr>
            </w:pPr>
            <w:r w:rsidRPr="00DE5C82">
              <w:rPr>
                <w:color w:val="000000"/>
              </w:rPr>
              <w:t>тариф для населения (при применении УСН)</w:t>
            </w:r>
          </w:p>
        </w:tc>
      </w:tr>
      <w:tr w:rsidR="00AC102F" w:rsidRPr="00DE5C82" w:rsidTr="00E906E5">
        <w:trPr>
          <w:trHeight w:val="285"/>
        </w:trPr>
        <w:tc>
          <w:tcPr>
            <w:tcW w:w="3227" w:type="dxa"/>
          </w:tcPr>
          <w:p w:rsidR="00AC102F" w:rsidRPr="00621696" w:rsidRDefault="00AC102F" w:rsidP="00E906E5">
            <w:pPr>
              <w:ind w:right="120"/>
              <w:rPr>
                <w:color w:val="000000"/>
              </w:rPr>
            </w:pPr>
            <w:r w:rsidRPr="00621696">
              <w:rPr>
                <w:color w:val="000000"/>
              </w:rPr>
              <w:t xml:space="preserve">  с 01.01.2018 по </w:t>
            </w:r>
            <w:r w:rsidRPr="00621696">
              <w:t>30.06.2018</w:t>
            </w:r>
          </w:p>
        </w:tc>
        <w:tc>
          <w:tcPr>
            <w:tcW w:w="3118" w:type="dxa"/>
            <w:vAlign w:val="center"/>
          </w:tcPr>
          <w:p w:rsidR="00AC102F" w:rsidRPr="002D5286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D528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2D5286">
              <w:rPr>
                <w:color w:val="000000"/>
              </w:rPr>
              <w:t>95</w:t>
            </w:r>
          </w:p>
        </w:tc>
        <w:tc>
          <w:tcPr>
            <w:tcW w:w="3997" w:type="dxa"/>
            <w:vAlign w:val="center"/>
          </w:tcPr>
          <w:p w:rsidR="00AC102F" w:rsidRPr="002D5286" w:rsidRDefault="00AC102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D528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2D5286">
              <w:rPr>
                <w:color w:val="000000"/>
              </w:rPr>
              <w:t>95</w:t>
            </w:r>
          </w:p>
        </w:tc>
      </w:tr>
      <w:tr w:rsidR="00AC102F" w:rsidRPr="00DE5C82" w:rsidTr="00E906E5">
        <w:trPr>
          <w:trHeight w:val="285"/>
        </w:trPr>
        <w:tc>
          <w:tcPr>
            <w:tcW w:w="3227" w:type="dxa"/>
          </w:tcPr>
          <w:p w:rsidR="00AC102F" w:rsidRPr="00621696" w:rsidRDefault="00AC102F" w:rsidP="00E906E5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>с 01.07.2018 по 31.12.2018</w:t>
            </w:r>
          </w:p>
        </w:tc>
        <w:tc>
          <w:tcPr>
            <w:tcW w:w="3118" w:type="dxa"/>
            <w:vAlign w:val="center"/>
          </w:tcPr>
          <w:p w:rsidR="00AC102F" w:rsidRPr="00DE5C82" w:rsidRDefault="002753B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  <w:tc>
          <w:tcPr>
            <w:tcW w:w="3997" w:type="dxa"/>
            <w:vAlign w:val="center"/>
          </w:tcPr>
          <w:p w:rsidR="00AC102F" w:rsidRPr="00DE5C82" w:rsidRDefault="002753B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</w:tr>
      <w:tr w:rsidR="00AC102F" w:rsidRPr="00DE5C82" w:rsidTr="00E906E5">
        <w:trPr>
          <w:trHeight w:val="285"/>
        </w:trPr>
        <w:tc>
          <w:tcPr>
            <w:tcW w:w="3227" w:type="dxa"/>
          </w:tcPr>
          <w:p w:rsidR="00AC102F" w:rsidRPr="00621696" w:rsidRDefault="00AC102F" w:rsidP="00E906E5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 xml:space="preserve">с 01.01.2019 по </w:t>
            </w:r>
            <w:r w:rsidRPr="00621696">
              <w:t>30.06.2019</w:t>
            </w:r>
          </w:p>
        </w:tc>
        <w:tc>
          <w:tcPr>
            <w:tcW w:w="3118" w:type="dxa"/>
            <w:vAlign w:val="center"/>
          </w:tcPr>
          <w:p w:rsidR="00AC102F" w:rsidRPr="00DE5C82" w:rsidRDefault="002753B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  <w:tc>
          <w:tcPr>
            <w:tcW w:w="3997" w:type="dxa"/>
            <w:vAlign w:val="center"/>
          </w:tcPr>
          <w:p w:rsidR="00AC102F" w:rsidRPr="00DE5C82" w:rsidRDefault="002753BF" w:rsidP="00E9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</w:tr>
      <w:tr w:rsidR="00AC102F" w:rsidRPr="00DE5C82" w:rsidTr="00E906E5">
        <w:trPr>
          <w:trHeight w:val="285"/>
        </w:trPr>
        <w:tc>
          <w:tcPr>
            <w:tcW w:w="3227" w:type="dxa"/>
          </w:tcPr>
          <w:p w:rsidR="00AC102F" w:rsidRPr="00621696" w:rsidRDefault="00AC102F" w:rsidP="00E906E5">
            <w:pPr>
              <w:ind w:right="120"/>
              <w:jc w:val="center"/>
              <w:rPr>
                <w:color w:val="000000"/>
              </w:rPr>
            </w:pPr>
            <w:r w:rsidRPr="00621696">
              <w:rPr>
                <w:color w:val="000000"/>
              </w:rPr>
              <w:t>с 01.07.2019 по 31.12.2019</w:t>
            </w:r>
          </w:p>
        </w:tc>
        <w:tc>
          <w:tcPr>
            <w:tcW w:w="3118" w:type="dxa"/>
            <w:vAlign w:val="center"/>
          </w:tcPr>
          <w:p w:rsidR="00AC102F" w:rsidRPr="00AC102F" w:rsidRDefault="00AC102F" w:rsidP="00E906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2D528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2D5286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997" w:type="dxa"/>
            <w:vAlign w:val="center"/>
          </w:tcPr>
          <w:p w:rsidR="00AC102F" w:rsidRPr="00AC102F" w:rsidRDefault="00AC102F" w:rsidP="00E906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2D528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2D5286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AC102F" w:rsidRDefault="00AC102F" w:rsidP="00AC102F">
      <w:pPr>
        <w:ind w:firstLine="567"/>
        <w:jc w:val="both"/>
        <w:rPr>
          <w:color w:val="FF0000"/>
        </w:rPr>
      </w:pPr>
      <w:r>
        <w:rPr>
          <w:color w:val="000000"/>
        </w:rPr>
        <w:t>Рост тарифа декабря 2018г. к тарифу декабря 2017</w:t>
      </w:r>
      <w:r w:rsidRPr="00DE5C82">
        <w:rPr>
          <w:color w:val="000000"/>
        </w:rPr>
        <w:t xml:space="preserve">г. составит </w:t>
      </w:r>
      <w:r w:rsidR="002753BF">
        <w:rPr>
          <w:color w:val="FF0000"/>
        </w:rPr>
        <w:t>103,5</w:t>
      </w:r>
      <w:r w:rsidRPr="00FB2110">
        <w:rPr>
          <w:color w:val="FF0000"/>
        </w:rPr>
        <w:t xml:space="preserve"> %. </w:t>
      </w:r>
    </w:p>
    <w:p w:rsidR="00FE4727" w:rsidRDefault="00FE4727" w:rsidP="00AC102F">
      <w:pPr>
        <w:ind w:firstLine="567"/>
        <w:jc w:val="both"/>
        <w:rPr>
          <w:color w:val="FF0000"/>
        </w:rPr>
      </w:pPr>
    </w:p>
    <w:p w:rsidR="00FE4727" w:rsidRDefault="00FE4727" w:rsidP="00AC102F">
      <w:pPr>
        <w:ind w:firstLine="567"/>
        <w:jc w:val="both"/>
        <w:rPr>
          <w:color w:val="FF0000"/>
        </w:rPr>
      </w:pPr>
    </w:p>
    <w:p w:rsidR="00FE4727" w:rsidRDefault="00FE4727" w:rsidP="00AC102F">
      <w:pPr>
        <w:ind w:firstLine="567"/>
        <w:jc w:val="both"/>
        <w:rPr>
          <w:color w:val="FF0000"/>
        </w:rPr>
      </w:pPr>
    </w:p>
    <w:p w:rsidR="00AC102F" w:rsidRDefault="00AC102F" w:rsidP="00AC102F">
      <w:pPr>
        <w:ind w:firstLine="567"/>
        <w:jc w:val="both"/>
        <w:rPr>
          <w:color w:val="FF0000"/>
        </w:rPr>
      </w:pPr>
    </w:p>
    <w:p w:rsidR="00FE4727" w:rsidRDefault="00FE4727">
      <w:r>
        <w:t xml:space="preserve"> Главный специалист отдела</w:t>
      </w:r>
    </w:p>
    <w:p w:rsidR="004C545F" w:rsidRDefault="00FE4727" w:rsidP="00FE4727">
      <w:pPr>
        <w:tabs>
          <w:tab w:val="left" w:pos="7560"/>
        </w:tabs>
      </w:pPr>
      <w:r>
        <w:t>экономического развития</w:t>
      </w:r>
      <w:r>
        <w:tab/>
        <w:t>О.В.Мышлякова</w:t>
      </w:r>
    </w:p>
    <w:sectPr w:rsidR="004C545F" w:rsidSect="00025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A7" w:rsidRDefault="007B67A7" w:rsidP="00E150A2">
      <w:r>
        <w:separator/>
      </w:r>
    </w:p>
  </w:endnote>
  <w:endnote w:type="continuationSeparator" w:id="0">
    <w:p w:rsidR="007B67A7" w:rsidRDefault="007B67A7" w:rsidP="00E1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A7" w:rsidRDefault="007B67A7" w:rsidP="00E150A2">
      <w:r>
        <w:separator/>
      </w:r>
    </w:p>
  </w:footnote>
  <w:footnote w:type="continuationSeparator" w:id="0">
    <w:p w:rsidR="007B67A7" w:rsidRDefault="007B67A7" w:rsidP="00E150A2">
      <w:r>
        <w:continuationSeparator/>
      </w:r>
    </w:p>
  </w:footnote>
  <w:footnote w:id="1">
    <w:p w:rsidR="00AB4B55" w:rsidRDefault="00AB4B55" w:rsidP="00E150A2">
      <w:pPr>
        <w:pStyle w:val="a3"/>
      </w:pPr>
    </w:p>
  </w:footnote>
  <w:footnote w:id="2">
    <w:p w:rsidR="00AB4B55" w:rsidRDefault="00AB4B55" w:rsidP="00AC102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B"/>
    <w:rsid w:val="0002507A"/>
    <w:rsid w:val="00081AB0"/>
    <w:rsid w:val="0008323B"/>
    <w:rsid w:val="00116F86"/>
    <w:rsid w:val="001D2F3F"/>
    <w:rsid w:val="002753BF"/>
    <w:rsid w:val="002D24D9"/>
    <w:rsid w:val="002D5286"/>
    <w:rsid w:val="00300C47"/>
    <w:rsid w:val="003056DA"/>
    <w:rsid w:val="003310AE"/>
    <w:rsid w:val="0037744A"/>
    <w:rsid w:val="003A662E"/>
    <w:rsid w:val="003F1143"/>
    <w:rsid w:val="003F7696"/>
    <w:rsid w:val="00433692"/>
    <w:rsid w:val="004A5AC1"/>
    <w:rsid w:val="004C545F"/>
    <w:rsid w:val="0059006F"/>
    <w:rsid w:val="00621696"/>
    <w:rsid w:val="007220DE"/>
    <w:rsid w:val="007B67A7"/>
    <w:rsid w:val="00873558"/>
    <w:rsid w:val="008E373E"/>
    <w:rsid w:val="00917528"/>
    <w:rsid w:val="009711BB"/>
    <w:rsid w:val="00980F5A"/>
    <w:rsid w:val="009C0145"/>
    <w:rsid w:val="00A2032D"/>
    <w:rsid w:val="00A46714"/>
    <w:rsid w:val="00A57A24"/>
    <w:rsid w:val="00A90065"/>
    <w:rsid w:val="00AB4B55"/>
    <w:rsid w:val="00AC102F"/>
    <w:rsid w:val="00B30E2B"/>
    <w:rsid w:val="00B96BA7"/>
    <w:rsid w:val="00BE128A"/>
    <w:rsid w:val="00C23A9F"/>
    <w:rsid w:val="00C80059"/>
    <w:rsid w:val="00CA4461"/>
    <w:rsid w:val="00CC79CA"/>
    <w:rsid w:val="00D34A00"/>
    <w:rsid w:val="00D95B3B"/>
    <w:rsid w:val="00DC73A5"/>
    <w:rsid w:val="00E10EC2"/>
    <w:rsid w:val="00E12EC2"/>
    <w:rsid w:val="00E150A2"/>
    <w:rsid w:val="00E3609B"/>
    <w:rsid w:val="00E411DE"/>
    <w:rsid w:val="00E906E5"/>
    <w:rsid w:val="00ED0B5D"/>
    <w:rsid w:val="00EF03E7"/>
    <w:rsid w:val="00F36AE9"/>
    <w:rsid w:val="00F42BAC"/>
    <w:rsid w:val="00FB2110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150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150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150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150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1AD8-5D5E-47AD-A585-E0A0CC29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МышляковаОВ</dc:creator>
  <cp:keywords/>
  <dc:description/>
  <cp:lastModifiedBy>МышляковаОВ</cp:lastModifiedBy>
  <cp:revision>17</cp:revision>
  <dcterms:created xsi:type="dcterms:W3CDTF">2017-04-19T11:22:00Z</dcterms:created>
  <dcterms:modified xsi:type="dcterms:W3CDTF">2017-11-03T11:24:00Z</dcterms:modified>
</cp:coreProperties>
</file>