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tblLayout w:type="fixed"/>
        <w:tblCellMar>
          <w:left w:w="70" w:type="dxa"/>
          <w:right w:w="70" w:type="dxa"/>
        </w:tblCellMar>
        <w:tblLook w:val="04A0" w:firstRow="1" w:lastRow="0" w:firstColumn="1" w:lastColumn="0" w:noHBand="0" w:noVBand="1"/>
      </w:tblPr>
      <w:tblGrid>
        <w:gridCol w:w="4395"/>
        <w:gridCol w:w="508"/>
        <w:gridCol w:w="4682"/>
      </w:tblGrid>
      <w:tr w:rsidR="00FB4FC0" w:rsidRPr="00FB4FC0" w:rsidTr="00BE74AC">
        <w:trPr>
          <w:trHeight w:hRule="exact" w:val="3827"/>
        </w:trPr>
        <w:tc>
          <w:tcPr>
            <w:tcW w:w="4395" w:type="dxa"/>
          </w:tcPr>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FB4FC0" w:rsidRPr="00FB4FC0" w:rsidTr="00BE74AC">
              <w:trPr>
                <w:trHeight w:hRule="exact" w:val="4212"/>
              </w:trPr>
              <w:tc>
                <w:tcPr>
                  <w:tcW w:w="4323" w:type="dxa"/>
                  <w:tcBorders>
                    <w:top w:val="nil"/>
                    <w:left w:val="nil"/>
                    <w:bottom w:val="nil"/>
                    <w:right w:val="nil"/>
                  </w:tcBorders>
                </w:tcPr>
                <w:tbl>
                  <w:tblPr>
                    <w:tblW w:w="9246" w:type="dxa"/>
                    <w:tblLayout w:type="fixed"/>
                    <w:tblCellMar>
                      <w:left w:w="70" w:type="dxa"/>
                      <w:right w:w="70" w:type="dxa"/>
                    </w:tblCellMar>
                    <w:tblLook w:val="04A0" w:firstRow="1" w:lastRow="0" w:firstColumn="1" w:lastColumn="0" w:noHBand="0" w:noVBand="1"/>
                  </w:tblPr>
                  <w:tblGrid>
                    <w:gridCol w:w="9246"/>
                  </w:tblGrid>
                  <w:tr w:rsidR="00FB4FC0" w:rsidRPr="00FB4FC0" w:rsidTr="00BE74AC">
                    <w:trPr>
                      <w:trHeight w:hRule="exact" w:val="3615"/>
                    </w:trPr>
                    <w:tc>
                      <w:tcPr>
                        <w:tcW w:w="4395" w:type="dxa"/>
                      </w:tcPr>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FB4FC0" w:rsidRPr="00FB4FC0" w:rsidTr="00BE74AC">
                          <w:trPr>
                            <w:trHeight w:hRule="exact" w:val="3826"/>
                          </w:trPr>
                          <w:tc>
                            <w:tcPr>
                              <w:tcW w:w="4323" w:type="dxa"/>
                              <w:tcBorders>
                                <w:top w:val="nil"/>
                                <w:left w:val="nil"/>
                                <w:bottom w:val="nil"/>
                                <w:right w:val="nil"/>
                              </w:tcBorders>
                            </w:tcPr>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FB4FC0">
                                <w:rPr>
                                  <w:rFonts w:ascii="Times New Roman" w:eastAsia="Times New Roman" w:hAnsi="Times New Roman" w:cs="Times New Roman"/>
                                  <w:b/>
                                  <w:bCs/>
                                  <w:sz w:val="28"/>
                                  <w:szCs w:val="28"/>
                                  <w:lang w:eastAsia="ru-RU"/>
                                </w:rPr>
                                <w:t>АДМИНИСТРАЦИЯ</w:t>
                              </w:r>
                            </w:p>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FB4FC0">
                                <w:rPr>
                                  <w:rFonts w:ascii="Times New Roman" w:eastAsia="Times New Roman" w:hAnsi="Times New Roman" w:cs="Times New Roman"/>
                                  <w:b/>
                                  <w:bCs/>
                                  <w:sz w:val="28"/>
                                  <w:szCs w:val="28"/>
                                  <w:lang w:eastAsia="ru-RU"/>
                                </w:rPr>
                                <w:t>МУНИЦИПАЛЬНОГО</w:t>
                              </w:r>
                            </w:p>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FB4FC0">
                                <w:rPr>
                                  <w:rFonts w:ascii="Times New Roman" w:eastAsia="Times New Roman" w:hAnsi="Times New Roman" w:cs="Times New Roman"/>
                                  <w:b/>
                                  <w:bCs/>
                                  <w:sz w:val="28"/>
                                  <w:szCs w:val="28"/>
                                  <w:lang w:eastAsia="ru-RU"/>
                                </w:rPr>
                                <w:t>ОБРАЗОВАНИЯ</w:t>
                              </w:r>
                            </w:p>
                            <w:p w:rsidR="00FB4FC0" w:rsidRPr="00FB4FC0" w:rsidRDefault="00FB4FC0" w:rsidP="00FB4FC0">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r w:rsidRPr="00FB4FC0">
                                <w:rPr>
                                  <w:rFonts w:ascii="Times New Roman" w:eastAsia="Times New Roman" w:hAnsi="Times New Roman" w:cs="Times New Roman"/>
                                  <w:b/>
                                  <w:bCs/>
                                  <w:sz w:val="28"/>
                                  <w:szCs w:val="28"/>
                                  <w:lang w:eastAsia="ru-RU"/>
                                </w:rPr>
                                <w:t xml:space="preserve">       ГОРНЫЙ СЕЛЬСОВЕТ</w:t>
                              </w:r>
                            </w:p>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FB4FC0">
                                <w:rPr>
                                  <w:rFonts w:ascii="Times New Roman" w:eastAsia="Times New Roman" w:hAnsi="Times New Roman" w:cs="Times New Roman"/>
                                  <w:b/>
                                  <w:bCs/>
                                  <w:sz w:val="28"/>
                                  <w:szCs w:val="28"/>
                                  <w:lang w:eastAsia="ru-RU"/>
                                </w:rPr>
                                <w:t>ОРЕНБУРГСКОГО РАЙОНА</w:t>
                              </w:r>
                            </w:p>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FB4FC0">
                                <w:rPr>
                                  <w:rFonts w:ascii="Times New Roman" w:eastAsia="Times New Roman" w:hAnsi="Times New Roman" w:cs="Times New Roman"/>
                                  <w:b/>
                                  <w:bCs/>
                                  <w:sz w:val="28"/>
                                  <w:szCs w:val="28"/>
                                  <w:lang w:eastAsia="ru-RU"/>
                                </w:rPr>
                                <w:t>ОРЕНБУРГСКОЙ ОБЛАСТИ</w:t>
                              </w:r>
                            </w:p>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B4FC0">
                                <w:rPr>
                                  <w:rFonts w:ascii="Times New Roman" w:eastAsia="Times New Roman" w:hAnsi="Times New Roman" w:cs="Times New Roman"/>
                                  <w:b/>
                                  <w:bCs/>
                                  <w:sz w:val="28"/>
                                  <w:szCs w:val="28"/>
                                  <w:lang w:eastAsia="ru-RU"/>
                                </w:rPr>
                                <w:t>ПОСТАНОВЛЕНИЕ</w:t>
                              </w:r>
                            </w:p>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FB4FC0" w:rsidRPr="00FB4FC0" w:rsidRDefault="002F1770" w:rsidP="00832B7C">
                              <w:pPr>
                                <w:overflowPunct w:val="0"/>
                                <w:autoSpaceDE w:val="0"/>
                                <w:autoSpaceDN w:val="0"/>
                                <w:adjustRightInd w:val="0"/>
                                <w:spacing w:after="0" w:line="240" w:lineRule="auto"/>
                                <w:ind w:right="-74"/>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w:t>
                              </w:r>
                            </w:p>
                            <w:p w:rsidR="00FB4FC0" w:rsidRPr="00FB4FC0" w:rsidRDefault="00FB4FC0" w:rsidP="00FB4FC0">
                              <w:pPr>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Cs/>
                                  <w:sz w:val="28"/>
                                  <w:szCs w:val="28"/>
                                  <w:lang w:eastAsia="ru-RU"/>
                                </w:rPr>
                              </w:pPr>
                            </w:p>
                            <w:p w:rsidR="00FB4FC0" w:rsidRPr="00FB4FC0" w:rsidRDefault="00FB4FC0" w:rsidP="00FB4FC0">
                              <w:pPr>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Cs/>
                                  <w:sz w:val="20"/>
                                  <w:szCs w:val="20"/>
                                  <w:lang w:eastAsia="ru-RU"/>
                                </w:rPr>
                              </w:pPr>
                            </w:p>
                          </w:tc>
                          <w:tc>
                            <w:tcPr>
                              <w:tcW w:w="499" w:type="dxa"/>
                              <w:tcBorders>
                                <w:top w:val="nil"/>
                                <w:left w:val="nil"/>
                                <w:bottom w:val="nil"/>
                                <w:right w:val="nil"/>
                              </w:tcBorders>
                            </w:tcPr>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p>
                          </w:tc>
                          <w:tc>
                            <w:tcPr>
                              <w:tcW w:w="4604" w:type="dxa"/>
                              <w:tcBorders>
                                <w:top w:val="nil"/>
                                <w:left w:val="nil"/>
                                <w:bottom w:val="nil"/>
                                <w:right w:val="nil"/>
                              </w:tcBorders>
                            </w:tcPr>
                            <w:p w:rsidR="00FB4FC0" w:rsidRPr="00FB4FC0" w:rsidRDefault="00FB4FC0" w:rsidP="00FB4FC0">
                              <w:pPr>
                                <w:overflowPunct w:val="0"/>
                                <w:autoSpaceDE w:val="0"/>
                                <w:autoSpaceDN w:val="0"/>
                                <w:adjustRightInd w:val="0"/>
                                <w:spacing w:after="0" w:line="240" w:lineRule="auto"/>
                                <w:ind w:firstLine="71"/>
                                <w:jc w:val="center"/>
                                <w:textAlignment w:val="baseline"/>
                                <w:rPr>
                                  <w:rFonts w:ascii="Times New Roman" w:eastAsia="Times New Roman" w:hAnsi="Times New Roman" w:cs="Times New Roman"/>
                                  <w:sz w:val="26"/>
                                  <w:szCs w:val="26"/>
                                  <w:lang w:eastAsia="ru-RU"/>
                                </w:rPr>
                              </w:pPr>
                            </w:p>
                          </w:tc>
                        </w:tr>
                      </w:tbl>
                      <w:p w:rsidR="00FB4FC0" w:rsidRPr="00FB4FC0" w:rsidRDefault="00FB4FC0" w:rsidP="00FB4FC0">
                        <w:pPr>
                          <w:overflowPunct w:val="0"/>
                          <w:autoSpaceDE w:val="0"/>
                          <w:autoSpaceDN w:val="0"/>
                          <w:adjustRightInd w:val="0"/>
                          <w:spacing w:after="0" w:line="240" w:lineRule="auto"/>
                          <w:ind w:right="5668"/>
                          <w:jc w:val="center"/>
                          <w:textAlignment w:val="baseline"/>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О методике формирования бюджета муниципального образования Горный сельсовет Оренбургского района Оренбургской области на 2019 год и на плановый период 2020 и 2021 годов</w:t>
                        </w:r>
                      </w:p>
                      <w:p w:rsidR="00FB4FC0" w:rsidRPr="00FB4FC0" w:rsidRDefault="00FB4FC0" w:rsidP="00FB4FC0">
                        <w:pPr>
                          <w:spacing w:after="0" w:line="240" w:lineRule="auto"/>
                          <w:jc w:val="center"/>
                          <w:rPr>
                            <w:rFonts w:ascii="Times New Roman" w:eastAsia="Times New Roman" w:hAnsi="Times New Roman" w:cs="Times New Roman"/>
                            <w:b/>
                            <w:bCs/>
                            <w:sz w:val="32"/>
                            <w:szCs w:val="32"/>
                            <w:lang w:eastAsia="ru-RU"/>
                          </w:rPr>
                        </w:pPr>
                      </w:p>
                    </w:tc>
                  </w:tr>
                  <w:tr w:rsidR="00FB4FC0" w:rsidRPr="00FB4FC0" w:rsidTr="00BE74AC">
                    <w:trPr>
                      <w:trHeight w:val="347"/>
                    </w:trPr>
                    <w:tc>
                      <w:tcPr>
                        <w:tcW w:w="4395" w:type="dxa"/>
                      </w:tcPr>
                      <w:p w:rsidR="00FB4FC0" w:rsidRPr="00FB4FC0" w:rsidRDefault="00FB4FC0" w:rsidP="00FB4FC0">
                        <w:pPr>
                          <w:widowControl w:val="0"/>
                          <w:shd w:val="clear" w:color="auto" w:fill="FFFFFF"/>
                          <w:spacing w:after="0" w:line="240" w:lineRule="auto"/>
                          <w:jc w:val="center"/>
                          <w:rPr>
                            <w:rFonts w:ascii="Times New Roman" w:eastAsia="Times New Roman" w:hAnsi="Times New Roman" w:cs="Times New Roman"/>
                            <w:b/>
                            <w:bCs/>
                            <w:sz w:val="28"/>
                            <w:szCs w:val="28"/>
                          </w:rPr>
                        </w:pPr>
                      </w:p>
                    </w:tc>
                  </w:tr>
                </w:tbl>
                <w:p w:rsidR="00FB4FC0" w:rsidRPr="00FB4FC0" w:rsidRDefault="00FB4FC0" w:rsidP="00FB4FC0">
                  <w:pPr>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Cs/>
                      <w:sz w:val="20"/>
                      <w:szCs w:val="20"/>
                      <w:lang w:eastAsia="ru-RU"/>
                    </w:rPr>
                  </w:pPr>
                </w:p>
              </w:tc>
              <w:tc>
                <w:tcPr>
                  <w:tcW w:w="499" w:type="dxa"/>
                  <w:tcBorders>
                    <w:top w:val="nil"/>
                    <w:left w:val="nil"/>
                    <w:bottom w:val="nil"/>
                    <w:right w:val="nil"/>
                  </w:tcBorders>
                </w:tcPr>
                <w:p w:rsidR="00FB4FC0" w:rsidRPr="00FB4FC0" w:rsidRDefault="00FB4FC0" w:rsidP="00FB4FC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p>
              </w:tc>
              <w:tc>
                <w:tcPr>
                  <w:tcW w:w="4604" w:type="dxa"/>
                  <w:tcBorders>
                    <w:top w:val="nil"/>
                    <w:left w:val="nil"/>
                    <w:bottom w:val="nil"/>
                    <w:right w:val="nil"/>
                  </w:tcBorders>
                </w:tcPr>
                <w:p w:rsidR="00FB4FC0" w:rsidRPr="00FB4FC0" w:rsidRDefault="00FB4FC0" w:rsidP="00FB4FC0">
                  <w:pPr>
                    <w:overflowPunct w:val="0"/>
                    <w:autoSpaceDE w:val="0"/>
                    <w:autoSpaceDN w:val="0"/>
                    <w:adjustRightInd w:val="0"/>
                    <w:spacing w:after="0" w:line="240" w:lineRule="auto"/>
                    <w:ind w:firstLine="71"/>
                    <w:jc w:val="center"/>
                    <w:textAlignment w:val="baseline"/>
                    <w:rPr>
                      <w:rFonts w:ascii="Times New Roman" w:eastAsia="Times New Roman" w:hAnsi="Times New Roman" w:cs="Times New Roman"/>
                      <w:sz w:val="26"/>
                      <w:szCs w:val="26"/>
                      <w:lang w:eastAsia="ru-RU"/>
                    </w:rPr>
                  </w:pPr>
                </w:p>
              </w:tc>
            </w:tr>
          </w:tbl>
          <w:p w:rsidR="00FB4FC0" w:rsidRPr="00FB4FC0" w:rsidRDefault="00FB4FC0" w:rsidP="00FB4FC0">
            <w:pPr>
              <w:overflowPunct w:val="0"/>
              <w:autoSpaceDE w:val="0"/>
              <w:autoSpaceDN w:val="0"/>
              <w:adjustRightInd w:val="0"/>
              <w:spacing w:after="0" w:line="240" w:lineRule="auto"/>
              <w:ind w:right="5668"/>
              <w:jc w:val="center"/>
              <w:textAlignment w:val="baseline"/>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О методике формирования бюджета муниципального образования Горный сельсовет Оренбургского района Оренбургской области на 2019 год и на плановый период 2020 и 2021 годов</w:t>
            </w:r>
          </w:p>
          <w:p w:rsidR="00FB4FC0" w:rsidRPr="00FB4FC0" w:rsidRDefault="00FB4FC0" w:rsidP="00FB4FC0">
            <w:pPr>
              <w:spacing w:after="0" w:line="240" w:lineRule="auto"/>
              <w:jc w:val="center"/>
              <w:rPr>
                <w:rFonts w:ascii="Times New Roman" w:eastAsia="Times New Roman" w:hAnsi="Times New Roman" w:cs="Times New Roman"/>
                <w:b/>
                <w:bCs/>
                <w:sz w:val="32"/>
                <w:szCs w:val="32"/>
                <w:lang w:eastAsia="ru-RU"/>
              </w:rPr>
            </w:pPr>
          </w:p>
        </w:tc>
        <w:tc>
          <w:tcPr>
            <w:tcW w:w="508" w:type="dxa"/>
          </w:tcPr>
          <w:p w:rsidR="00FB4FC0" w:rsidRPr="00FB4FC0" w:rsidRDefault="00FB4FC0" w:rsidP="00FB4FC0">
            <w:pPr>
              <w:spacing w:after="0" w:line="240" w:lineRule="auto"/>
              <w:jc w:val="center"/>
              <w:rPr>
                <w:rFonts w:ascii="Times New Roman" w:eastAsia="Times New Roman" w:hAnsi="Times New Roman" w:cs="Times New Roman"/>
                <w:b/>
                <w:bCs/>
                <w:sz w:val="28"/>
                <w:szCs w:val="20"/>
                <w:lang w:eastAsia="ru-RU"/>
              </w:rPr>
            </w:pPr>
          </w:p>
        </w:tc>
        <w:tc>
          <w:tcPr>
            <w:tcW w:w="4682" w:type="dxa"/>
          </w:tcPr>
          <w:p w:rsidR="00FB4FC0" w:rsidRPr="00FB4FC0" w:rsidRDefault="00FB4FC0" w:rsidP="00FB4FC0">
            <w:pPr>
              <w:spacing w:after="0" w:line="240" w:lineRule="auto"/>
              <w:ind w:firstLine="71"/>
              <w:jc w:val="center"/>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firstLine="71"/>
              <w:jc w:val="center"/>
              <w:rPr>
                <w:rFonts w:ascii="Times New Roman" w:eastAsia="Times New Roman" w:hAnsi="Times New Roman" w:cs="Times New Roman"/>
                <w:sz w:val="26"/>
                <w:szCs w:val="26"/>
                <w:lang w:eastAsia="ru-RU"/>
              </w:rPr>
            </w:pPr>
          </w:p>
          <w:p w:rsidR="00FB4FC0" w:rsidRPr="00FB4FC0" w:rsidRDefault="00FB4FC0" w:rsidP="00FB4FC0">
            <w:pPr>
              <w:spacing w:after="0" w:line="240" w:lineRule="auto"/>
              <w:ind w:firstLine="71"/>
              <w:jc w:val="center"/>
              <w:rPr>
                <w:rFonts w:ascii="Times New Roman" w:eastAsia="Times New Roman" w:hAnsi="Times New Roman" w:cs="Times New Roman"/>
                <w:sz w:val="26"/>
                <w:szCs w:val="26"/>
                <w:lang w:eastAsia="ru-RU"/>
              </w:rPr>
            </w:pPr>
          </w:p>
          <w:p w:rsidR="00FB4FC0" w:rsidRPr="00FB4FC0" w:rsidRDefault="00FB4FC0" w:rsidP="00FB4FC0">
            <w:pPr>
              <w:spacing w:after="0" w:line="240" w:lineRule="auto"/>
              <w:ind w:firstLine="71"/>
              <w:jc w:val="center"/>
              <w:rPr>
                <w:rFonts w:ascii="Times New Roman" w:eastAsia="Times New Roman" w:hAnsi="Times New Roman" w:cs="Times New Roman"/>
                <w:sz w:val="28"/>
                <w:szCs w:val="28"/>
                <w:lang w:eastAsia="ru-RU"/>
              </w:rPr>
            </w:pPr>
          </w:p>
        </w:tc>
      </w:tr>
      <w:tr w:rsidR="00FB4FC0" w:rsidRPr="00FB4FC0" w:rsidTr="00BE74AC">
        <w:trPr>
          <w:trHeight w:val="376"/>
        </w:trPr>
        <w:tc>
          <w:tcPr>
            <w:tcW w:w="4395" w:type="dxa"/>
          </w:tcPr>
          <w:p w:rsidR="00FB4FC0" w:rsidRPr="00FB4FC0" w:rsidRDefault="00FB4FC0" w:rsidP="00FB4FC0">
            <w:pPr>
              <w:widowControl w:val="0"/>
              <w:shd w:val="clear" w:color="auto" w:fill="FFFFFF"/>
              <w:spacing w:after="0" w:line="240" w:lineRule="auto"/>
              <w:jc w:val="both"/>
              <w:rPr>
                <w:rFonts w:ascii="Times New Roman" w:eastAsia="Times New Roman" w:hAnsi="Times New Roman" w:cs="Times New Roman"/>
                <w:bCs/>
                <w:sz w:val="28"/>
                <w:szCs w:val="28"/>
              </w:rPr>
            </w:pPr>
            <w:r>
              <w:rPr>
                <w:rFonts w:ascii="Calibri" w:eastAsia="Times New Roman" w:hAnsi="Calibri" w:cs="Times New Roman"/>
                <w:b/>
                <w:bCs/>
                <w:noProof/>
                <w:lang w:eastAsia="ru-RU"/>
              </w:rPr>
              <mc:AlternateContent>
                <mc:Choice Requires="wpg">
                  <w:drawing>
                    <wp:anchor distT="0" distB="0" distL="114300" distR="114300" simplePos="0" relativeHeight="251658240" behindDoc="0" locked="0" layoutInCell="1" allowOverlap="1">
                      <wp:simplePos x="0" y="0"/>
                      <wp:positionH relativeFrom="column">
                        <wp:posOffset>-8255</wp:posOffset>
                      </wp:positionH>
                      <wp:positionV relativeFrom="paragraph">
                        <wp:posOffset>18415</wp:posOffset>
                      </wp:positionV>
                      <wp:extent cx="2758440" cy="149225"/>
                      <wp:effectExtent l="0" t="0" r="41910" b="2222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49225"/>
                                <a:chOff x="1727" y="4555"/>
                                <a:chExt cx="3818" cy="290"/>
                              </a:xfrm>
                            </wpg:grpSpPr>
                            <wps:wsp>
                              <wps:cNvPr id="41" name="Line 59"/>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Line 60"/>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Line 61"/>
                              <wps:cNvCnPr/>
                              <wps:spPr bwMode="auto">
                                <a:xfrm>
                                  <a:off x="5255" y="4556"/>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62"/>
                              <wps:cNvCnPr/>
                              <wps:spPr bwMode="auto">
                                <a:xfrm>
                                  <a:off x="5544" y="4556"/>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1DA12" id="Группа 40" o:spid="_x0000_s1026" style="position:absolute;margin-left:-.65pt;margin-top:1.45pt;width:217.2pt;height:11.75pt;z-index:251658240" coordorigin="1727,4555" coordsize="381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">
                      <v:line id="Line 59"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" strokeweight=".5pt">
                        <v:stroke startarrowwidth="narrow" startarrowlength="short" endarrowwidth="narrow" endarrowlength="short"/>
                      </v:line>
                      <v:line id="Line 60"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" strokeweight=".5pt">
                        <v:stroke startarrowwidth="narrow" startarrowlength="short" endarrowwidth="narrow" endarrowlength="short"/>
                      </v:line>
                      <v:line id="Line 61" o:spid="_x0000_s1029" style="position:absolute;visibility:visible;mso-wrap-style:square" from="5255,4556" to="5544,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" strokeweight=".5pt">
                        <v:stroke startarrowwidth="narrow" startarrowlength="short" endarrowwidth="narrow" endarrowlength="short"/>
                      </v:line>
                      <v:line id="Line 62" o:spid="_x0000_s1030" style="position:absolute;visibility:visible;mso-wrap-style:square" from="5544,4556" to="5545,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" strokeweight=".5pt">
                        <v:stroke startarrowwidth="narrow" startarrowlength="short" endarrowwidth="narrow" endarrowlength="short"/>
                      </v:line>
                    </v:group>
                  </w:pict>
                </mc:Fallback>
              </mc:AlternateContent>
            </w:r>
            <w:r w:rsidRPr="00FB4FC0">
              <w:rPr>
                <w:rFonts w:ascii="Times New Roman" w:eastAsia="Times New Roman" w:hAnsi="Times New Roman" w:cs="Times New Roman"/>
                <w:bCs/>
                <w:sz w:val="28"/>
                <w:szCs w:val="28"/>
              </w:rPr>
              <w:t>Об утверждении муниципальной программы «Совершенствование муниципаль</w:t>
            </w:r>
            <w:r w:rsidRPr="00FB4FC0">
              <w:rPr>
                <w:rFonts w:ascii="Times New Roman" w:eastAsia="Times New Roman" w:hAnsi="Times New Roman" w:cs="Times New Roman"/>
                <w:bCs/>
                <w:sz w:val="28"/>
                <w:szCs w:val="28"/>
              </w:rPr>
              <w:softHyphen/>
              <w:t>ного управления в муниципальном образовании Горный сельсовет Оренбургского района Оренбургской области на 2023-2030»</w:t>
            </w:r>
          </w:p>
          <w:p w:rsidR="00FB4FC0" w:rsidRPr="00FB4FC0" w:rsidRDefault="00FB4FC0" w:rsidP="00FB4FC0">
            <w:pPr>
              <w:widowControl w:val="0"/>
              <w:shd w:val="clear" w:color="auto" w:fill="FFFFFF"/>
              <w:spacing w:after="0" w:line="240" w:lineRule="auto"/>
              <w:jc w:val="both"/>
              <w:rPr>
                <w:rFonts w:ascii="Times New Roman" w:eastAsia="Times New Roman" w:hAnsi="Times New Roman" w:cs="Times New Roman"/>
                <w:bCs/>
                <w:sz w:val="28"/>
                <w:szCs w:val="28"/>
              </w:rPr>
            </w:pPr>
          </w:p>
          <w:p w:rsidR="00FB4FC0" w:rsidRPr="00FB4FC0" w:rsidRDefault="00FB4FC0" w:rsidP="00FB4FC0">
            <w:pPr>
              <w:widowControl w:val="0"/>
              <w:shd w:val="clear" w:color="auto" w:fill="FFFFFF"/>
              <w:spacing w:after="0" w:line="240" w:lineRule="auto"/>
              <w:jc w:val="both"/>
              <w:rPr>
                <w:rFonts w:ascii="Times New Roman" w:eastAsia="Times New Roman" w:hAnsi="Times New Roman" w:cs="Times New Roman"/>
                <w:bCs/>
                <w:sz w:val="28"/>
                <w:szCs w:val="28"/>
              </w:rPr>
            </w:pPr>
          </w:p>
        </w:tc>
        <w:tc>
          <w:tcPr>
            <w:tcW w:w="508" w:type="dxa"/>
          </w:tcPr>
          <w:p w:rsidR="00FB4FC0" w:rsidRPr="00FB4FC0" w:rsidRDefault="00FB4FC0" w:rsidP="00FB4FC0">
            <w:pPr>
              <w:spacing w:after="0" w:line="240" w:lineRule="auto"/>
              <w:rPr>
                <w:rFonts w:ascii="Times New Roman" w:eastAsia="Times New Roman" w:hAnsi="Times New Roman" w:cs="Times New Roman"/>
                <w:sz w:val="28"/>
                <w:szCs w:val="28"/>
                <w:lang w:eastAsia="ru-RU"/>
              </w:rPr>
            </w:pPr>
          </w:p>
        </w:tc>
        <w:tc>
          <w:tcPr>
            <w:tcW w:w="4682" w:type="dxa"/>
          </w:tcPr>
          <w:p w:rsidR="00FB4FC0" w:rsidRPr="00FB4FC0" w:rsidRDefault="00FB4FC0" w:rsidP="00FB4FC0">
            <w:pPr>
              <w:spacing w:after="0" w:line="240" w:lineRule="auto"/>
              <w:rPr>
                <w:rFonts w:ascii="Times New Roman" w:eastAsia="Times New Roman" w:hAnsi="Times New Roman" w:cs="Times New Roman"/>
                <w:sz w:val="28"/>
                <w:szCs w:val="20"/>
                <w:lang w:eastAsia="ru-RU"/>
              </w:rPr>
            </w:pPr>
          </w:p>
        </w:tc>
      </w:tr>
    </w:tbl>
    <w:p w:rsidR="00BE74AC" w:rsidRDefault="00FB4FC0" w:rsidP="00BE74AC">
      <w:pPr>
        <w:widowControl w:val="0"/>
        <w:spacing w:after="0" w:line="240" w:lineRule="auto"/>
        <w:ind w:firstLine="567"/>
        <w:jc w:val="both"/>
        <w:rPr>
          <w:rFonts w:ascii="Times New Roman" w:eastAsia="Times New Roman" w:hAnsi="Times New Roman" w:cs="Times New Roman"/>
          <w:bCs/>
          <w:sz w:val="28"/>
          <w:szCs w:val="28"/>
        </w:rPr>
      </w:pPr>
      <w:r w:rsidRPr="00FB4FC0">
        <w:rPr>
          <w:rFonts w:ascii="Times New Roman" w:eastAsia="Times New Roman" w:hAnsi="Times New Roman" w:cs="Times New Roman"/>
          <w:sz w:val="28"/>
          <w:szCs w:val="28"/>
        </w:rPr>
        <w:t xml:space="preserve">В соответствии со статьей 179 Бюджетного Кодекса Российской Федерации от 31.07.1998 № 145-ФЗ, статьей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Горный сельсовет, </w:t>
      </w:r>
      <w:hyperlink r:id="rId7" w:history="1">
        <w:r w:rsidRPr="00BE74AC">
          <w:rPr>
            <w:rFonts w:ascii="Times New Roman" w:eastAsia="Times New Roman" w:hAnsi="Times New Roman" w:cs="Times New Roman"/>
            <w:sz w:val="28"/>
            <w:szCs w:val="28"/>
          </w:rPr>
          <w:t>постановлением</w:t>
        </w:r>
      </w:hyperlink>
      <w:r w:rsidRPr="00BE74AC">
        <w:rPr>
          <w:rFonts w:ascii="Times New Roman" w:eastAsia="Times New Roman" w:hAnsi="Times New Roman" w:cs="Times New Roman"/>
          <w:sz w:val="23"/>
          <w:szCs w:val="23"/>
        </w:rPr>
        <w:t xml:space="preserve"> </w:t>
      </w:r>
      <w:r w:rsidRPr="00BE74AC">
        <w:rPr>
          <w:rFonts w:ascii="Times New Roman" w:eastAsia="Times New Roman" w:hAnsi="Times New Roman" w:cs="Times New Roman"/>
          <w:bCs/>
          <w:sz w:val="28"/>
          <w:szCs w:val="28"/>
        </w:rPr>
        <w:t>администрации муниципального образования Горный сельсовет Оренбургского района</w:t>
      </w:r>
      <w:r w:rsidRPr="00BE74AC">
        <w:rPr>
          <w:rFonts w:ascii="Times New Roman" w:eastAsia="Times New Roman" w:hAnsi="Times New Roman" w:cs="Times New Roman"/>
          <w:sz w:val="28"/>
          <w:szCs w:val="28"/>
        </w:rPr>
        <w:t xml:space="preserve"> Оренбургской  области</w:t>
      </w:r>
      <w:r w:rsidRPr="00BE74AC">
        <w:rPr>
          <w:rFonts w:ascii="Times New Roman" w:eastAsia="Times New Roman" w:hAnsi="Times New Roman" w:cs="Times New Roman"/>
          <w:bCs/>
          <w:sz w:val="28"/>
          <w:szCs w:val="28"/>
        </w:rPr>
        <w:t xml:space="preserve"> от </w:t>
      </w:r>
      <w:r w:rsidR="00BE74AC" w:rsidRPr="00BE74AC">
        <w:rPr>
          <w:rFonts w:ascii="Times New Roman" w:eastAsia="Times New Roman" w:hAnsi="Times New Roman" w:cs="Times New Roman"/>
          <w:bCs/>
          <w:sz w:val="28"/>
          <w:szCs w:val="28"/>
        </w:rPr>
        <w:t>23.12.2022 года № 107</w:t>
      </w:r>
      <w:r w:rsidRPr="00BE74AC">
        <w:rPr>
          <w:rFonts w:ascii="Times New Roman" w:eastAsia="Times New Roman" w:hAnsi="Times New Roman" w:cs="Times New Roman"/>
          <w:bCs/>
          <w:sz w:val="28"/>
          <w:szCs w:val="28"/>
        </w:rPr>
        <w:t>-п «Об утверждении Порядка разработки, реализации и оценки эффективности муниципальных программ (комплексных программ) муниципального образования Горный сельсовет Оренбургского района Оренбургской области</w:t>
      </w:r>
      <w:r w:rsidR="00BE74AC">
        <w:rPr>
          <w:rFonts w:ascii="Times New Roman" w:eastAsia="Times New Roman" w:hAnsi="Times New Roman" w:cs="Times New Roman"/>
          <w:bCs/>
          <w:sz w:val="28"/>
          <w:szCs w:val="28"/>
        </w:rPr>
        <w:t>:</w:t>
      </w:r>
    </w:p>
    <w:p w:rsidR="00FB4FC0" w:rsidRPr="00FB4FC0" w:rsidRDefault="00BE74AC" w:rsidP="00BE74AC">
      <w:pPr>
        <w:widowControl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1.</w:t>
      </w:r>
      <w:r w:rsidR="00FB4FC0" w:rsidRPr="00FB4FC0">
        <w:rPr>
          <w:rFonts w:ascii="Times New Roman" w:eastAsia="Calibri" w:hAnsi="Times New Roman" w:cs="Times New Roman"/>
          <w:sz w:val="28"/>
          <w:szCs w:val="28"/>
        </w:rPr>
        <w:t>Утвердить муниципальную программу «Совершенствование муниципаль</w:t>
      </w:r>
      <w:r w:rsidR="00FB4FC0" w:rsidRPr="00FB4FC0">
        <w:rPr>
          <w:rFonts w:ascii="Times New Roman" w:eastAsia="Calibri" w:hAnsi="Times New Roman" w:cs="Times New Roman"/>
          <w:sz w:val="28"/>
          <w:szCs w:val="28"/>
        </w:rPr>
        <w:softHyphen/>
        <w:t>ного управления в муниципальном образовании Горный  сельсовет Оренбургского района Оренбургской области на 2023-2030 годы» согласно приложению.</w:t>
      </w:r>
    </w:p>
    <w:p w:rsidR="00FB4FC0" w:rsidRPr="00AB52E1" w:rsidRDefault="00BE74AC" w:rsidP="00832B7C">
      <w:pPr>
        <w:widowControl w:val="0"/>
        <w:spacing w:after="0" w:line="240" w:lineRule="auto"/>
        <w:contextualSpacing/>
        <w:jc w:val="both"/>
        <w:rPr>
          <w:rFonts w:ascii="Times New Roman" w:eastAsia="Calibri" w:hAnsi="Times New Roman" w:cs="Times New Roman"/>
          <w:sz w:val="28"/>
          <w:szCs w:val="28"/>
        </w:rPr>
      </w:pPr>
      <w:r w:rsidRPr="00AB52E1">
        <w:rPr>
          <w:rFonts w:ascii="Times New Roman" w:eastAsia="Calibri" w:hAnsi="Times New Roman" w:cs="Times New Roman"/>
          <w:sz w:val="28"/>
          <w:szCs w:val="28"/>
        </w:rPr>
        <w:t xml:space="preserve">        2.</w:t>
      </w:r>
      <w:r w:rsidR="00FB4FC0" w:rsidRPr="00AB52E1">
        <w:rPr>
          <w:rFonts w:ascii="Times New Roman" w:eastAsia="Calibri" w:hAnsi="Times New Roman" w:cs="Times New Roman"/>
          <w:sz w:val="28"/>
          <w:szCs w:val="28"/>
        </w:rPr>
        <w:t xml:space="preserve">Постановление администрации от </w:t>
      </w:r>
      <w:r w:rsidRPr="00AB52E1">
        <w:rPr>
          <w:rFonts w:ascii="Times New Roman" w:eastAsia="Calibri" w:hAnsi="Times New Roman" w:cs="Times New Roman"/>
          <w:sz w:val="28"/>
          <w:szCs w:val="28"/>
        </w:rPr>
        <w:t xml:space="preserve">21.10.2019 № </w:t>
      </w:r>
      <w:r w:rsidR="00FB4FC0" w:rsidRPr="00AB52E1">
        <w:rPr>
          <w:rFonts w:ascii="Times New Roman" w:eastAsia="Calibri" w:hAnsi="Times New Roman" w:cs="Times New Roman"/>
          <w:sz w:val="28"/>
          <w:szCs w:val="28"/>
        </w:rPr>
        <w:t>8</w:t>
      </w:r>
      <w:r w:rsidRPr="00AB52E1">
        <w:rPr>
          <w:rFonts w:ascii="Times New Roman" w:eastAsia="Calibri" w:hAnsi="Times New Roman" w:cs="Times New Roman"/>
          <w:sz w:val="28"/>
          <w:szCs w:val="28"/>
        </w:rPr>
        <w:t>9</w:t>
      </w:r>
      <w:r w:rsidR="00FB4FC0" w:rsidRPr="00AB52E1">
        <w:rPr>
          <w:rFonts w:ascii="Times New Roman" w:eastAsia="Calibri" w:hAnsi="Times New Roman" w:cs="Times New Roman"/>
          <w:sz w:val="28"/>
          <w:szCs w:val="28"/>
        </w:rPr>
        <w:t xml:space="preserve">-п </w:t>
      </w:r>
      <w:r w:rsidRPr="00AB52E1">
        <w:rPr>
          <w:rFonts w:ascii="Times New Roman" w:eastAsia="Calibri" w:hAnsi="Times New Roman" w:cs="Times New Roman"/>
          <w:sz w:val="28"/>
          <w:szCs w:val="28"/>
        </w:rPr>
        <w:t xml:space="preserve">«Об утверждении муниципальной программы «Совершенствование муниципального управления в муниципальном образовании Горный сельсовет на 2020- 2021г.г.г. и на период до 2022 года», постановление администрации от 21.10.2019 № 91-п «О внесении изменений в муниципальную программу «Совершенствование муниципального    управления     в муниципальном образовании Горный  сельсовет на 2017-2019 годы», </w:t>
      </w:r>
      <w:r w:rsidR="00AB52E1" w:rsidRPr="00AB52E1">
        <w:rPr>
          <w:rFonts w:ascii="Times New Roman" w:eastAsia="Calibri" w:hAnsi="Times New Roman" w:cs="Times New Roman"/>
          <w:sz w:val="28"/>
          <w:szCs w:val="28"/>
        </w:rPr>
        <w:t>постановление администрации от 05.10.2020 № 72-п «О внесении изменений в    муниципальную программу</w:t>
      </w:r>
      <w:r w:rsidR="00AB52E1">
        <w:rPr>
          <w:rFonts w:ascii="Times New Roman" w:eastAsia="Calibri" w:hAnsi="Times New Roman" w:cs="Times New Roman"/>
          <w:sz w:val="28"/>
          <w:szCs w:val="28"/>
        </w:rPr>
        <w:t xml:space="preserve"> </w:t>
      </w:r>
      <w:r w:rsidR="00AB52E1" w:rsidRPr="00AB52E1">
        <w:rPr>
          <w:rFonts w:ascii="Times New Roman" w:eastAsia="Calibri" w:hAnsi="Times New Roman" w:cs="Times New Roman"/>
          <w:sz w:val="28"/>
          <w:szCs w:val="28"/>
        </w:rPr>
        <w:t xml:space="preserve">«Совершенствование муниципального    управления в муниципальном образовании Горный  сельсовет на 2020-2023 </w:t>
      </w:r>
      <w:r w:rsidR="00AB52E1">
        <w:rPr>
          <w:rFonts w:ascii="Times New Roman" w:eastAsia="Calibri" w:hAnsi="Times New Roman" w:cs="Times New Roman"/>
          <w:sz w:val="28"/>
          <w:szCs w:val="28"/>
        </w:rPr>
        <w:lastRenderedPageBreak/>
        <w:t>годы»</w:t>
      </w:r>
      <w:r w:rsidR="00832B7C">
        <w:rPr>
          <w:rFonts w:ascii="Times New Roman" w:eastAsia="Calibri" w:hAnsi="Times New Roman" w:cs="Times New Roman"/>
          <w:sz w:val="28"/>
          <w:szCs w:val="28"/>
        </w:rPr>
        <w:t>;</w:t>
      </w:r>
      <w:r w:rsidR="00832B7C" w:rsidRPr="00832B7C">
        <w:t xml:space="preserve"> </w:t>
      </w:r>
      <w:r w:rsidR="00832B7C" w:rsidRPr="00832B7C">
        <w:rPr>
          <w:rFonts w:ascii="Times New Roman" w:hAnsi="Times New Roman" w:cs="Times New Roman"/>
          <w:sz w:val="28"/>
          <w:szCs w:val="28"/>
        </w:rPr>
        <w:t xml:space="preserve">постановление </w:t>
      </w:r>
      <w:r w:rsidR="00832B7C">
        <w:rPr>
          <w:rFonts w:ascii="Times New Roman" w:hAnsi="Times New Roman" w:cs="Times New Roman"/>
          <w:sz w:val="28"/>
          <w:szCs w:val="28"/>
        </w:rPr>
        <w:t>администрации от 19.12.2022 № 110</w:t>
      </w:r>
      <w:r w:rsidR="00832B7C" w:rsidRPr="00832B7C">
        <w:rPr>
          <w:rFonts w:ascii="Times New Roman" w:hAnsi="Times New Roman" w:cs="Times New Roman"/>
          <w:sz w:val="28"/>
          <w:szCs w:val="28"/>
        </w:rPr>
        <w:t>-п</w:t>
      </w:r>
      <w:r w:rsidR="00832B7C" w:rsidRPr="00832B7C">
        <w:t xml:space="preserve"> </w:t>
      </w:r>
      <w:r w:rsidR="00832B7C" w:rsidRPr="00832B7C">
        <w:rPr>
          <w:rFonts w:ascii="Times New Roman" w:eastAsia="Calibri" w:hAnsi="Times New Roman" w:cs="Times New Roman"/>
          <w:sz w:val="28"/>
          <w:szCs w:val="28"/>
        </w:rPr>
        <w:t xml:space="preserve">О внесении изменений в    муниципальную </w:t>
      </w:r>
      <w:r w:rsidR="00832B7C">
        <w:rPr>
          <w:rFonts w:ascii="Times New Roman" w:eastAsia="Calibri" w:hAnsi="Times New Roman" w:cs="Times New Roman"/>
          <w:sz w:val="28"/>
          <w:szCs w:val="28"/>
        </w:rPr>
        <w:t xml:space="preserve">программу   «Совершенствование </w:t>
      </w:r>
      <w:r w:rsidR="00832B7C" w:rsidRPr="00832B7C">
        <w:rPr>
          <w:rFonts w:ascii="Times New Roman" w:eastAsia="Calibri" w:hAnsi="Times New Roman" w:cs="Times New Roman"/>
          <w:sz w:val="28"/>
          <w:szCs w:val="28"/>
        </w:rPr>
        <w:t>муниципального    управления     в муниципальном          образовании</w:t>
      </w:r>
      <w:r w:rsidR="00832B7C">
        <w:rPr>
          <w:rFonts w:ascii="Times New Roman" w:eastAsia="Calibri" w:hAnsi="Times New Roman" w:cs="Times New Roman"/>
          <w:sz w:val="28"/>
          <w:szCs w:val="28"/>
        </w:rPr>
        <w:t xml:space="preserve"> Горный  сельсовет на 2020-2023 </w:t>
      </w:r>
      <w:r w:rsidR="00832B7C" w:rsidRPr="00832B7C">
        <w:rPr>
          <w:rFonts w:ascii="Times New Roman" w:eastAsia="Calibri" w:hAnsi="Times New Roman" w:cs="Times New Roman"/>
          <w:sz w:val="28"/>
          <w:szCs w:val="28"/>
        </w:rPr>
        <w:t>годы».</w:t>
      </w:r>
      <w:r w:rsidR="00AB52E1">
        <w:rPr>
          <w:rFonts w:ascii="Times New Roman" w:eastAsia="Calibri" w:hAnsi="Times New Roman" w:cs="Times New Roman"/>
          <w:sz w:val="28"/>
          <w:szCs w:val="28"/>
        </w:rPr>
        <w:t>, считать утратившим силу.</w:t>
      </w:r>
    </w:p>
    <w:p w:rsidR="00FB4FC0" w:rsidRPr="00BE74AC" w:rsidRDefault="00FB4FC0" w:rsidP="00FB4FC0">
      <w:pPr>
        <w:widowControl w:val="0"/>
        <w:spacing w:after="0" w:line="240" w:lineRule="auto"/>
        <w:contextualSpacing/>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r w:rsidRPr="00AB52E1">
        <w:rPr>
          <w:rFonts w:ascii="Times New Roman" w:eastAsia="Calibri" w:hAnsi="Times New Roman" w:cs="Times New Roman"/>
          <w:sz w:val="28"/>
          <w:szCs w:val="28"/>
        </w:rPr>
        <w:t xml:space="preserve"> 3</w:t>
      </w:r>
      <w:r>
        <w:rPr>
          <w:rFonts w:ascii="Times New Roman" w:eastAsia="Calibri" w:hAnsi="Times New Roman" w:cs="Times New Roman"/>
          <w:color w:val="FF0000"/>
          <w:sz w:val="28"/>
          <w:szCs w:val="28"/>
        </w:rPr>
        <w:t>.</w:t>
      </w:r>
      <w:r w:rsidRPr="00FB4FC0">
        <w:rPr>
          <w:rFonts w:ascii="Times New Roman" w:eastAsia="Calibri" w:hAnsi="Times New Roman" w:cs="Times New Roman"/>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и размещению на официальном сайте администрации муниципального образования Горный сельсовет Оренбургского района Оренбургской области.</w:t>
      </w:r>
    </w:p>
    <w:p w:rsidR="00FB4FC0" w:rsidRPr="00FB4FC0" w:rsidRDefault="00FB4FC0" w:rsidP="00FB4FC0">
      <w:pPr>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4. Контроль за исполнением настоящего постановления</w:t>
      </w:r>
      <w:r>
        <w:rPr>
          <w:rFonts w:ascii="Times New Roman" w:eastAsia="Times New Roman" w:hAnsi="Times New Roman" w:cs="Times New Roman"/>
          <w:sz w:val="28"/>
          <w:szCs w:val="28"/>
          <w:lang w:eastAsia="ru-RU"/>
        </w:rPr>
        <w:t xml:space="preserve"> оставляю за собой.</w:t>
      </w:r>
    </w:p>
    <w:p w:rsidR="00FB4FC0" w:rsidRPr="00FB4FC0" w:rsidRDefault="00FB4FC0" w:rsidP="00FB4F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5. Настоящее постановление вступает в силу с </w:t>
      </w:r>
      <w:r w:rsidR="00AB52E1">
        <w:rPr>
          <w:rFonts w:ascii="Times New Roman" w:eastAsia="Times New Roman" w:hAnsi="Times New Roman" w:cs="Times New Roman"/>
          <w:sz w:val="28"/>
          <w:szCs w:val="28"/>
          <w:lang w:eastAsia="ru-RU"/>
        </w:rPr>
        <w:t>момента подписания.</w:t>
      </w:r>
    </w:p>
    <w:p w:rsidR="00AB52E1" w:rsidRDefault="00AB52E1" w:rsidP="00FB4F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2E1" w:rsidRDefault="00AB52E1" w:rsidP="00FB4F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2E1" w:rsidRDefault="00AB52E1" w:rsidP="00FB4F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4FC0" w:rsidRPr="00FB4FC0" w:rsidRDefault="00FB4FC0" w:rsidP="00FB4F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Глава муниципального образования                   </w:t>
      </w:r>
      <w:r w:rsidR="00AB52E1">
        <w:rPr>
          <w:rFonts w:ascii="Times New Roman" w:eastAsia="Times New Roman" w:hAnsi="Times New Roman" w:cs="Times New Roman"/>
          <w:sz w:val="28"/>
          <w:szCs w:val="28"/>
          <w:lang w:eastAsia="ru-RU"/>
        </w:rPr>
        <w:t xml:space="preserve">     </w:t>
      </w:r>
      <w:r w:rsidRPr="00FB4FC0">
        <w:rPr>
          <w:rFonts w:ascii="Times New Roman" w:eastAsia="Times New Roman" w:hAnsi="Times New Roman" w:cs="Times New Roman"/>
          <w:sz w:val="28"/>
          <w:szCs w:val="28"/>
          <w:lang w:eastAsia="ru-RU"/>
        </w:rPr>
        <w:t xml:space="preserve">                       Ю.А.Драпков</w:t>
      </w:r>
    </w:p>
    <w:p w:rsidR="00FB4FC0" w:rsidRPr="00FB4FC0" w:rsidRDefault="00FB4FC0" w:rsidP="00FB4FC0">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AB52E1" w:rsidRDefault="00AB52E1" w:rsidP="00FB4FC0">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p>
    <w:p w:rsidR="00AB52E1" w:rsidRDefault="00AB52E1" w:rsidP="00FB4FC0">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p>
    <w:p w:rsidR="00AB52E1" w:rsidRDefault="00AB52E1" w:rsidP="00FB4FC0">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p>
    <w:p w:rsidR="00AB52E1" w:rsidRDefault="00AB52E1" w:rsidP="00FB4FC0">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p>
    <w:p w:rsidR="00AB52E1" w:rsidRDefault="00AB52E1" w:rsidP="00FB4FC0">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p>
    <w:p w:rsidR="00AB52E1" w:rsidRDefault="00AB52E1" w:rsidP="00FB4FC0">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p>
    <w:p w:rsidR="00AB52E1" w:rsidRDefault="00AB52E1" w:rsidP="00FB4FC0">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p>
    <w:p w:rsidR="00FB4FC0" w:rsidRPr="00FB4FC0" w:rsidRDefault="00FB4FC0" w:rsidP="00FB4FC0">
      <w:pPr>
        <w:spacing w:after="0" w:line="240" w:lineRule="auto"/>
        <w:ind w:left="5760" w:right="-545"/>
        <w:rPr>
          <w:rFonts w:ascii="Times New Roman" w:eastAsia="Times New Roman" w:hAnsi="Times New Roman" w:cs="Times New Roman"/>
          <w:sz w:val="20"/>
          <w:szCs w:val="28"/>
          <w:lang w:eastAsia="ru-RU"/>
        </w:rPr>
      </w:pPr>
    </w:p>
    <w:p w:rsidR="00FB4FC0" w:rsidRPr="00FB4FC0" w:rsidRDefault="00FB4FC0" w:rsidP="00FB4FC0">
      <w:pPr>
        <w:rPr>
          <w:rFonts w:ascii="Times New Roman" w:eastAsia="Times New Roman" w:hAnsi="Times New Roman" w:cs="Times New Roman"/>
          <w:sz w:val="20"/>
          <w:szCs w:val="28"/>
          <w:lang w:eastAsia="ru-RU"/>
        </w:rPr>
      </w:pPr>
      <w:r w:rsidRPr="00FB4FC0">
        <w:rPr>
          <w:rFonts w:ascii="Times New Roman" w:eastAsia="Times New Roman" w:hAnsi="Times New Roman" w:cs="Times New Roman"/>
          <w:sz w:val="20"/>
          <w:szCs w:val="28"/>
          <w:lang w:eastAsia="ru-RU"/>
        </w:rPr>
        <w:br w:type="page"/>
      </w:r>
    </w:p>
    <w:p w:rsidR="00FB4FC0" w:rsidRPr="00FB4FC0" w:rsidRDefault="00FB4FC0" w:rsidP="002F1770">
      <w:pPr>
        <w:spacing w:after="0" w:line="240" w:lineRule="auto"/>
        <w:ind w:left="5760" w:right="-545"/>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lastRenderedPageBreak/>
        <w:t xml:space="preserve">Приложение </w:t>
      </w:r>
    </w:p>
    <w:p w:rsidR="00FB4FC0" w:rsidRPr="00FB4FC0" w:rsidRDefault="00FB4FC0" w:rsidP="002F1770">
      <w:pPr>
        <w:spacing w:after="0" w:line="240" w:lineRule="auto"/>
        <w:ind w:left="5760" w:right="-545"/>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к постановлению администрации</w:t>
      </w:r>
    </w:p>
    <w:p w:rsidR="00FB4FC0" w:rsidRPr="00FB4FC0" w:rsidRDefault="00FB4FC0" w:rsidP="002F1770">
      <w:pPr>
        <w:spacing w:after="0" w:line="240" w:lineRule="auto"/>
        <w:ind w:left="5760" w:right="-545"/>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муниципального образования</w:t>
      </w:r>
    </w:p>
    <w:p w:rsidR="00FB4FC0" w:rsidRPr="00FB4FC0" w:rsidRDefault="00FB4FC0" w:rsidP="002F1770">
      <w:pPr>
        <w:spacing w:after="0" w:line="240" w:lineRule="auto"/>
        <w:ind w:left="5760" w:right="-545"/>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Горный сельсовет</w:t>
      </w:r>
    </w:p>
    <w:p w:rsidR="00FB4FC0" w:rsidRPr="00FB4FC0" w:rsidRDefault="00832B7C" w:rsidP="002F1770">
      <w:pPr>
        <w:spacing w:after="0" w:line="240" w:lineRule="auto"/>
        <w:ind w:left="5760" w:right="-5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24.04.2023   № 37</w:t>
      </w:r>
      <w:r w:rsidR="00FB4FC0" w:rsidRPr="00FB4FC0">
        <w:rPr>
          <w:rFonts w:ascii="Times New Roman" w:eastAsia="Times New Roman" w:hAnsi="Times New Roman" w:cs="Times New Roman"/>
          <w:sz w:val="28"/>
          <w:szCs w:val="28"/>
          <w:lang w:eastAsia="ru-RU"/>
        </w:rPr>
        <w:t>-п</w:t>
      </w:r>
    </w:p>
    <w:p w:rsidR="00FB4FC0" w:rsidRPr="00FB4FC0" w:rsidRDefault="00FB4FC0" w:rsidP="002F1770">
      <w:pPr>
        <w:spacing w:after="0" w:line="240" w:lineRule="auto"/>
        <w:jc w:val="right"/>
        <w:outlineLvl w:val="0"/>
        <w:rPr>
          <w:rFonts w:ascii="Times New Roman" w:eastAsia="Times New Roman" w:hAnsi="Times New Roman" w:cs="Times New Roman"/>
          <w:sz w:val="28"/>
          <w:szCs w:val="28"/>
          <w:lang w:eastAsia="ru-RU"/>
        </w:rPr>
      </w:pPr>
    </w:p>
    <w:p w:rsidR="00FB4FC0" w:rsidRPr="00FB4FC0" w:rsidRDefault="00FB4FC0" w:rsidP="002F1770">
      <w:pPr>
        <w:spacing w:after="0" w:line="240" w:lineRule="auto"/>
        <w:jc w:val="right"/>
        <w:outlineLvl w:val="0"/>
        <w:rPr>
          <w:rFonts w:ascii="Times New Roman" w:eastAsia="Times New Roman" w:hAnsi="Times New Roman" w:cs="Times New Roman"/>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b/>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b/>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b/>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b/>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b/>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b/>
          <w:sz w:val="20"/>
          <w:szCs w:val="28"/>
          <w:lang w:eastAsia="ru-RU"/>
        </w:rPr>
      </w:pPr>
    </w:p>
    <w:p w:rsidR="00FB4FC0" w:rsidRPr="00FB4FC0" w:rsidRDefault="00FB4FC0" w:rsidP="00FB4FC0">
      <w:pPr>
        <w:spacing w:after="0" w:line="240" w:lineRule="auto"/>
        <w:jc w:val="center"/>
        <w:outlineLvl w:val="0"/>
        <w:rPr>
          <w:rFonts w:ascii="Times New Roman" w:eastAsia="Times New Roman" w:hAnsi="Times New Roman" w:cs="Times New Roman"/>
          <w:b/>
          <w:sz w:val="28"/>
          <w:szCs w:val="28"/>
          <w:lang w:eastAsia="ru-RU"/>
        </w:rPr>
      </w:pPr>
      <w:r w:rsidRPr="00FB4FC0">
        <w:rPr>
          <w:rFonts w:ascii="Times New Roman" w:eastAsia="Times New Roman" w:hAnsi="Times New Roman" w:cs="Times New Roman"/>
          <w:b/>
          <w:sz w:val="28"/>
          <w:szCs w:val="28"/>
          <w:lang w:eastAsia="ru-RU"/>
        </w:rPr>
        <w:t>МУНИЦИПАЛЬНАЯ ПРОГРАММА</w:t>
      </w:r>
    </w:p>
    <w:p w:rsidR="00FB4FC0" w:rsidRPr="00FB4FC0" w:rsidRDefault="00FB4FC0" w:rsidP="00FB4FC0">
      <w:pPr>
        <w:tabs>
          <w:tab w:val="center" w:pos="5940"/>
          <w:tab w:val="center" w:pos="9180"/>
        </w:tabs>
        <w:spacing w:after="0" w:line="240" w:lineRule="auto"/>
        <w:jc w:val="center"/>
        <w:rPr>
          <w:rFonts w:ascii="Times New Roman" w:eastAsia="Times New Roman" w:hAnsi="Times New Roman" w:cs="Times New Roman"/>
          <w:b/>
          <w:sz w:val="28"/>
          <w:szCs w:val="28"/>
          <w:lang w:eastAsia="ru-RU"/>
        </w:rPr>
      </w:pPr>
    </w:p>
    <w:p w:rsidR="00FB4FC0" w:rsidRPr="00FB4FC0" w:rsidRDefault="00FB4FC0" w:rsidP="00FB4FC0">
      <w:pPr>
        <w:tabs>
          <w:tab w:val="center" w:pos="5940"/>
          <w:tab w:val="center" w:pos="9180"/>
        </w:tabs>
        <w:spacing w:after="0" w:line="240" w:lineRule="auto"/>
        <w:jc w:val="center"/>
        <w:rPr>
          <w:rFonts w:ascii="Times New Roman" w:eastAsia="Times New Roman" w:hAnsi="Times New Roman" w:cs="Times New Roman"/>
          <w:b/>
          <w:sz w:val="28"/>
          <w:szCs w:val="28"/>
          <w:lang w:eastAsia="ru-RU"/>
        </w:rPr>
      </w:pPr>
      <w:r w:rsidRPr="00FB4FC0">
        <w:rPr>
          <w:rFonts w:ascii="Times New Roman" w:eastAsia="Times New Roman" w:hAnsi="Times New Roman" w:cs="Times New Roman"/>
          <w:b/>
          <w:sz w:val="28"/>
          <w:szCs w:val="28"/>
          <w:lang w:eastAsia="ru-RU"/>
        </w:rPr>
        <w:t xml:space="preserve"> «Совершенствование муниципального управления</w:t>
      </w:r>
    </w:p>
    <w:p w:rsidR="00FB4FC0" w:rsidRPr="00FB4FC0" w:rsidRDefault="00FB4FC0" w:rsidP="00FB4FC0">
      <w:pPr>
        <w:tabs>
          <w:tab w:val="center" w:pos="5940"/>
          <w:tab w:val="center" w:pos="9180"/>
        </w:tabs>
        <w:spacing w:after="0" w:line="240" w:lineRule="auto"/>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b/>
          <w:sz w:val="28"/>
          <w:szCs w:val="28"/>
          <w:lang w:eastAsia="ru-RU"/>
        </w:rPr>
        <w:t xml:space="preserve"> в муниципальном образовании Горный сельсовет</w:t>
      </w:r>
    </w:p>
    <w:p w:rsidR="00FB4FC0" w:rsidRPr="00FB4FC0" w:rsidRDefault="00FB4FC0" w:rsidP="00FB4FC0">
      <w:pPr>
        <w:tabs>
          <w:tab w:val="center" w:pos="5940"/>
          <w:tab w:val="center" w:pos="9180"/>
        </w:tabs>
        <w:spacing w:after="0" w:line="240" w:lineRule="auto"/>
        <w:jc w:val="center"/>
        <w:rPr>
          <w:rFonts w:ascii="Times New Roman" w:eastAsia="Times New Roman" w:hAnsi="Times New Roman" w:cs="Times New Roman"/>
          <w:b/>
          <w:sz w:val="28"/>
          <w:szCs w:val="28"/>
          <w:lang w:eastAsia="ru-RU"/>
        </w:rPr>
      </w:pPr>
      <w:r w:rsidRPr="00FB4FC0">
        <w:rPr>
          <w:rFonts w:ascii="Times New Roman" w:eastAsia="Times New Roman" w:hAnsi="Times New Roman" w:cs="Times New Roman"/>
          <w:b/>
          <w:sz w:val="28"/>
          <w:szCs w:val="28"/>
          <w:lang w:eastAsia="ru-RU"/>
        </w:rPr>
        <w:t xml:space="preserve">Оренбургского района Оренбургской  области </w:t>
      </w:r>
    </w:p>
    <w:p w:rsidR="00FB4FC0" w:rsidRPr="00FB4FC0" w:rsidRDefault="00FB4FC0" w:rsidP="00FB4FC0">
      <w:pPr>
        <w:tabs>
          <w:tab w:val="center" w:pos="5940"/>
          <w:tab w:val="center" w:pos="9180"/>
        </w:tabs>
        <w:spacing w:after="0" w:line="240" w:lineRule="auto"/>
        <w:jc w:val="center"/>
        <w:rPr>
          <w:rFonts w:ascii="Times New Roman" w:eastAsia="Times New Roman" w:hAnsi="Times New Roman" w:cs="Times New Roman"/>
          <w:b/>
          <w:sz w:val="28"/>
          <w:szCs w:val="28"/>
          <w:lang w:eastAsia="ru-RU"/>
        </w:rPr>
      </w:pPr>
      <w:r w:rsidRPr="00FB4FC0">
        <w:rPr>
          <w:rFonts w:ascii="Times New Roman" w:eastAsia="Times New Roman" w:hAnsi="Times New Roman" w:cs="Times New Roman"/>
          <w:b/>
          <w:sz w:val="28"/>
          <w:szCs w:val="28"/>
          <w:lang w:eastAsia="ru-RU"/>
        </w:rPr>
        <w:t>на  2023-2030 годы»</w:t>
      </w:r>
    </w:p>
    <w:p w:rsidR="00FB4FC0" w:rsidRPr="00FB4FC0" w:rsidRDefault="00FB4FC0" w:rsidP="00FB4FC0">
      <w:pPr>
        <w:spacing w:after="0" w:line="240" w:lineRule="auto"/>
        <w:jc w:val="center"/>
        <w:rPr>
          <w:rFonts w:ascii="Times New Roman" w:eastAsia="Times New Roman" w:hAnsi="Times New Roman" w:cs="Times New Roman"/>
          <w:sz w:val="28"/>
          <w:szCs w:val="28"/>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ind w:left="-993"/>
        <w:rPr>
          <w:rFonts w:ascii="Times New Roman" w:eastAsia="Times New Roman" w:hAnsi="Times New Roman" w:cs="Times New Roman"/>
          <w:sz w:val="20"/>
          <w:szCs w:val="20"/>
          <w:lang w:eastAsia="ru-RU"/>
        </w:rPr>
      </w:pPr>
    </w:p>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п. Горный</w:t>
      </w:r>
    </w:p>
    <w:p w:rsidR="00FB4FC0" w:rsidRPr="00FB4FC0" w:rsidRDefault="00FB4FC0" w:rsidP="00FB4FC0">
      <w:pPr>
        <w:spacing w:after="0" w:line="240" w:lineRule="auto"/>
        <w:jc w:val="center"/>
        <w:rPr>
          <w:rFonts w:ascii="Times New Roman" w:eastAsia="Times New Roman" w:hAnsi="Times New Roman" w:cs="Times New Roman"/>
          <w:sz w:val="20"/>
          <w:szCs w:val="28"/>
          <w:lang w:eastAsia="ru-RU"/>
        </w:rPr>
      </w:pPr>
      <w:bookmarkStart w:id="0" w:name="Par35"/>
      <w:bookmarkStart w:id="1" w:name="Par50"/>
      <w:bookmarkEnd w:id="0"/>
      <w:bookmarkEnd w:id="1"/>
    </w:p>
    <w:p w:rsidR="00FB4FC0" w:rsidRPr="00FB4FC0" w:rsidRDefault="00FB4FC0" w:rsidP="00FB4FC0">
      <w:pPr>
        <w:spacing w:after="0" w:line="240" w:lineRule="auto"/>
        <w:jc w:val="center"/>
        <w:rPr>
          <w:rFonts w:ascii="Times New Roman" w:eastAsia="Times New Roman" w:hAnsi="Times New Roman" w:cs="Times New Roman"/>
          <w:b/>
          <w:bCs/>
          <w:sz w:val="28"/>
          <w:szCs w:val="28"/>
          <w:lang w:eastAsia="ru-RU"/>
        </w:rPr>
      </w:pPr>
      <w:r w:rsidRPr="00FB4FC0">
        <w:rPr>
          <w:rFonts w:ascii="Times New Roman" w:eastAsia="Times New Roman" w:hAnsi="Times New Roman" w:cs="Times New Roman"/>
          <w:b/>
          <w:bCs/>
          <w:sz w:val="28"/>
          <w:szCs w:val="28"/>
          <w:lang w:eastAsia="ru-RU"/>
        </w:rPr>
        <w:lastRenderedPageBreak/>
        <w:t>Приоритеты развития муниципальной программы</w:t>
      </w:r>
    </w:p>
    <w:p w:rsidR="00FB4FC0" w:rsidRPr="00FB4FC0" w:rsidRDefault="00FB4FC0" w:rsidP="00FB4FC0">
      <w:pPr>
        <w:autoSpaceDE w:val="0"/>
        <w:spacing w:after="0" w:line="240" w:lineRule="auto"/>
        <w:rPr>
          <w:rFonts w:ascii="Times New Roman" w:eastAsia="Times New Roman" w:hAnsi="Times New Roman" w:cs="Times New Roman"/>
          <w:b/>
          <w:sz w:val="28"/>
          <w:szCs w:val="28"/>
          <w:lang w:eastAsia="ru-RU"/>
        </w:rPr>
      </w:pPr>
    </w:p>
    <w:p w:rsidR="00FB4FC0" w:rsidRPr="00AB52E1" w:rsidRDefault="00FB4FC0" w:rsidP="00FB4FC0">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FB4FC0">
        <w:rPr>
          <w:rFonts w:ascii="Times New Roman" w:eastAsia="Times New Roman" w:hAnsi="Times New Roman" w:cs="Times New Roman"/>
          <w:sz w:val="28"/>
          <w:szCs w:val="28"/>
          <w:lang w:eastAsia="ru-RU"/>
        </w:rPr>
        <w:t xml:space="preserve">Муниципальная программа «Совершенствование муниципального управления в муниципальном образовании Горный сельсовет Оренбургского района Оренбургской  области на 2023-2030 годы» (далее Программа) разработана во исполнение Федерального закона от 02.03.2007 № 25-ФЗ «О муниципальной службе в Российской Федерации», Закона Оренбургской области «О муниципальной службе в Оренбургской области» № 1611/339-IV-ОЗ от 10.10.2007г.,  в соответствии с </w:t>
      </w:r>
      <w:r w:rsidRPr="00FB4FC0">
        <w:rPr>
          <w:rFonts w:ascii="Times New Roman" w:eastAsia="Times New Roman" w:hAnsi="Times New Roman" w:cs="Times New Roman"/>
          <w:iCs/>
          <w:sz w:val="28"/>
          <w:szCs w:val="28"/>
          <w:lang w:eastAsia="ru-RU"/>
        </w:rPr>
        <w:t xml:space="preserve">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от 31 июля 1998 года №145-ФЗ, </w:t>
      </w:r>
      <w:r w:rsidRPr="00AB52E1">
        <w:rPr>
          <w:rFonts w:ascii="Times New Roman" w:eastAsia="Times New Roman" w:hAnsi="Times New Roman" w:cs="Times New Roman"/>
          <w:iCs/>
          <w:sz w:val="28"/>
          <w:szCs w:val="28"/>
          <w:lang w:eastAsia="ru-RU"/>
        </w:rPr>
        <w:t>на основа</w:t>
      </w:r>
      <w:r w:rsidR="00AB52E1" w:rsidRPr="00AB52E1">
        <w:rPr>
          <w:rFonts w:ascii="Times New Roman" w:eastAsia="Times New Roman" w:hAnsi="Times New Roman" w:cs="Times New Roman"/>
          <w:iCs/>
          <w:sz w:val="28"/>
          <w:szCs w:val="28"/>
          <w:lang w:eastAsia="ru-RU"/>
        </w:rPr>
        <w:t>нии постановления администрации муниципального образования Горный сельсовет Оренбургского района Оренбургской  области от 23.12.2022 года № 107-п «Об утверждении Порядка разработки, реализации и оценки эффективности муниципальных программ (комплексных программ) муниципального образования Горный сельсовет Оренбургского района Оренбургской области:</w:t>
      </w:r>
    </w:p>
    <w:p w:rsidR="00FB4FC0" w:rsidRPr="00FB4FC0" w:rsidRDefault="00FB4FC0" w:rsidP="00FB4FC0">
      <w:pPr>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FB4FC0" w:rsidRPr="00FB4FC0" w:rsidRDefault="00FB4FC0" w:rsidP="00FB4FC0">
      <w:pPr>
        <w:spacing w:after="0" w:line="240" w:lineRule="auto"/>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ab/>
        <w:t xml:space="preserve"> Повышение эффективности деятельности администрации поселения с правами юридического лица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FB4FC0" w:rsidRPr="00FB4FC0" w:rsidRDefault="00FB4FC0" w:rsidP="00FB4FC0">
      <w:pPr>
        <w:spacing w:after="0" w:line="240" w:lineRule="auto"/>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ab/>
        <w:t>Эффективная деятельность органов местного самоуправления невозможна без муниципальной службы.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FB4FC0" w:rsidRPr="00FB4FC0" w:rsidRDefault="00FB4FC0" w:rsidP="00FB4FC0">
      <w:pPr>
        <w:spacing w:after="0" w:line="240" w:lineRule="auto"/>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lastRenderedPageBreak/>
        <w:tab/>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w:t>
      </w:r>
      <w:r w:rsidR="00832B7C">
        <w:rPr>
          <w:rFonts w:ascii="Times New Roman" w:eastAsia="Times New Roman" w:hAnsi="Times New Roman" w:cs="Times New Roman"/>
          <w:sz w:val="28"/>
          <w:szCs w:val="28"/>
          <w:lang w:eastAsia="ru-RU"/>
        </w:rPr>
        <w:t xml:space="preserve"> </w:t>
      </w:r>
      <w:r w:rsidRPr="00FB4FC0">
        <w:rPr>
          <w:rFonts w:ascii="Times New Roman" w:eastAsia="Times New Roman" w:hAnsi="Times New Roman" w:cs="Times New Roman"/>
          <w:sz w:val="28"/>
          <w:szCs w:val="28"/>
          <w:lang w:eastAsia="ru-RU"/>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Горный сельсовет проводится  аттестация  муниципальных служащих.</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профессионального обучения муниципальных служащих, включающего профессиональную переподготовку, курсы повышения квалификации, проведение конференций, семинаров, обеспечение слушателей методическими материалами, внедрение новых технологий обучения.</w:t>
      </w:r>
    </w:p>
    <w:p w:rsidR="00FB4FC0" w:rsidRPr="00FB4FC0" w:rsidRDefault="00FB4FC0" w:rsidP="00FB4FC0">
      <w:pPr>
        <w:spacing w:after="0" w:line="240" w:lineRule="auto"/>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ab/>
        <w:t>От того, насколько результативно действуют органы местного самоуправления, также во многом зависит доверие населения к власти в целом.</w:t>
      </w:r>
    </w:p>
    <w:p w:rsidR="00FB4FC0" w:rsidRPr="00FB4FC0" w:rsidRDefault="00FB4FC0" w:rsidP="00FB4FC0">
      <w:pPr>
        <w:spacing w:after="0" w:line="240" w:lineRule="auto"/>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ab/>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 Основные цели Программы: </w:t>
      </w:r>
    </w:p>
    <w:p w:rsidR="00FB4FC0" w:rsidRPr="00FB4FC0" w:rsidRDefault="00FB4FC0" w:rsidP="00FB4FC0">
      <w:pPr>
        <w:autoSpaceDE w:val="0"/>
        <w:autoSpaceDN w:val="0"/>
        <w:adjustRightInd w:val="0"/>
        <w:spacing w:after="0" w:line="240" w:lineRule="auto"/>
        <w:ind w:left="-27"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1. Обеспечение эффективной системы управления в муниципальной службе.</w:t>
      </w:r>
    </w:p>
    <w:p w:rsidR="00FB4FC0" w:rsidRPr="00FB4FC0" w:rsidRDefault="00FB4FC0" w:rsidP="00FB4FC0">
      <w:pPr>
        <w:autoSpaceDE w:val="0"/>
        <w:autoSpaceDN w:val="0"/>
        <w:adjustRightInd w:val="0"/>
        <w:spacing w:after="0" w:line="240" w:lineRule="auto"/>
        <w:ind w:left="-27"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2. Создание условий для осуществления деятельности муниципальных служащих в администрации муниципального образования Горный сельсовет.</w:t>
      </w:r>
    </w:p>
    <w:p w:rsidR="00FB4FC0" w:rsidRPr="00FB4FC0" w:rsidRDefault="00FB4FC0" w:rsidP="00FB4FC0">
      <w:pPr>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3. Организация и исполнение переданных администрации муниципального образования Горный сельсовет  полномочий, а также обеспечение передачи части полномочий муниципальному образованию Оренбургский район.</w:t>
      </w:r>
    </w:p>
    <w:p w:rsidR="00FB4FC0" w:rsidRPr="00FB4FC0" w:rsidRDefault="00FB4FC0" w:rsidP="00FB4FC0">
      <w:pPr>
        <w:spacing w:after="0" w:line="240" w:lineRule="auto"/>
        <w:jc w:val="both"/>
        <w:rPr>
          <w:rFonts w:ascii="Times New Roman" w:eastAsia="Times New Roman" w:hAnsi="Times New Roman" w:cs="Times New Roman"/>
          <w:sz w:val="28"/>
          <w:szCs w:val="28"/>
          <w:lang w:eastAsia="ru-RU"/>
        </w:rPr>
      </w:pPr>
    </w:p>
    <w:p w:rsidR="00FB4FC0" w:rsidRPr="00FB4FC0" w:rsidRDefault="00FB4FC0" w:rsidP="00FB4FC0">
      <w:pPr>
        <w:spacing w:after="0" w:line="240" w:lineRule="auto"/>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ab/>
        <w:t>Последовательная реализация Программы позволит:</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привести нормативно-правовую базу, регулирующую сферу развития муниципальной службы, противодействия коррупции, правовое и методическое обеспечение, информационное сопровождение деятельности муниципальной службы соответствие с федеральным и областным законодательством;</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повысить эффективность кадровой политики в целях улучшения кадрового состава муниципальных служащих;</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создать профессиональную муниципальную службу на основе принципов учета и оценки результатов служебной деятельности муниципальных служащих;</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lastRenderedPageBreak/>
        <w:t>- повысить уровень социальной и правовой защищенности муниципальных служащих;</w:t>
      </w:r>
    </w:p>
    <w:p w:rsidR="00FB4FC0" w:rsidRPr="00FB4FC0" w:rsidRDefault="00FB4FC0" w:rsidP="00FB4FC0">
      <w:pPr>
        <w:autoSpaceDE w:val="0"/>
        <w:autoSpaceDN w:val="0"/>
        <w:adjustRightInd w:val="0"/>
        <w:spacing w:after="0" w:line="240" w:lineRule="auto"/>
        <w:ind w:left="-27"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создать условия для качественного и эффективного осуществления деятельности муниципальных служащих в администрации муниципального образования Горный сельсовет;</w:t>
      </w:r>
    </w:p>
    <w:p w:rsidR="00FB4FC0" w:rsidRPr="00FB4FC0" w:rsidRDefault="00FB4FC0" w:rsidP="00FB4FC0">
      <w:pPr>
        <w:autoSpaceDE w:val="0"/>
        <w:spacing w:after="0" w:line="240" w:lineRule="auto"/>
        <w:ind w:firstLine="567"/>
        <w:jc w:val="both"/>
        <w:rPr>
          <w:rFonts w:ascii="Times New Roman" w:eastAsia="Times New Roman" w:hAnsi="Times New Roman" w:cs="Times New Roman"/>
          <w:sz w:val="28"/>
          <w:szCs w:val="28"/>
        </w:rPr>
      </w:pPr>
      <w:r w:rsidRPr="00FB4FC0">
        <w:rPr>
          <w:rFonts w:ascii="Times New Roman" w:eastAsia="Times New Roman" w:hAnsi="Times New Roman" w:cs="Times New Roman"/>
          <w:sz w:val="28"/>
          <w:szCs w:val="28"/>
        </w:rPr>
        <w:t>- повысить ответственность муниципальных служащих за результаты своей деятельности, достичь более высокого уровня исполнения муниципальными служащими должностных обязанностей;</w:t>
      </w:r>
    </w:p>
    <w:p w:rsidR="00FB4FC0" w:rsidRPr="00FB4FC0" w:rsidRDefault="00FB4FC0" w:rsidP="00FB4FC0">
      <w:pPr>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осуществить организацию  и исполнение переданных администрации  муниципального образования Горный сельсовет полномочий;</w:t>
      </w:r>
    </w:p>
    <w:p w:rsidR="00FB4FC0" w:rsidRPr="00FB4FC0" w:rsidRDefault="00FB4FC0" w:rsidP="00FB4FC0">
      <w:pPr>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осуществить обеспечение передачи части полномочий муниципальному образованию Оренбургский район;</w:t>
      </w:r>
    </w:p>
    <w:p w:rsidR="00FB4FC0" w:rsidRPr="00FB4FC0" w:rsidRDefault="00FB4FC0" w:rsidP="00FB4FC0">
      <w:pPr>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способствовать достижению максимальной прозрачности механизмов муниципальной власти, обеспечение информационной открытости деятельности администрации муниципального образования Горный сельсовет;</w:t>
      </w:r>
    </w:p>
    <w:p w:rsidR="00FB4FC0" w:rsidRPr="00FB4FC0" w:rsidRDefault="00FB4FC0" w:rsidP="00FB4FC0">
      <w:pPr>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осуществить мониторинг коррупционных факторов и эффективности мер антикоррупционной политики;</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укрепить доверие со стороны населения к органам местного самоуправления, создать условия для обеспечения открытости и подконтрольности муниципальной службы гражданскому обществу.</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6"/>
          <w:szCs w:val="26"/>
          <w:lang w:eastAsia="ru-RU"/>
        </w:rPr>
      </w:pPr>
    </w:p>
    <w:p w:rsidR="00FB4FC0" w:rsidRPr="00FB4FC0" w:rsidRDefault="00FB4FC0" w:rsidP="00FB4FC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Результатом реализации Программы должно стать повышение эффективности деятельности администрации муниципального образования Горный сельсовет по реализации своих полномочий в целях повышения качества решения вопросов местного значения, исходя из интересов населения; достижение целей, обозначенных в стратегии развития муниципального образования Горный сельсовет  до 2030 года</w:t>
      </w:r>
      <w:r w:rsidRPr="00FB4FC0">
        <w:rPr>
          <w:rFonts w:ascii="Times New Roman" w:eastAsia="Times New Roman" w:hAnsi="Times New Roman" w:cs="Times New Roman"/>
          <w:sz w:val="28"/>
          <w:szCs w:val="28"/>
          <w:shd w:val="clear" w:color="auto" w:fill="FFFFFF"/>
          <w:lang w:eastAsia="ru-RU"/>
        </w:rPr>
        <w:t>, и в</w:t>
      </w:r>
      <w:r w:rsidRPr="00FB4FC0">
        <w:rPr>
          <w:rFonts w:ascii="Times New Roman" w:eastAsia="Times New Roman" w:hAnsi="Times New Roman" w:cs="Times New Roman"/>
          <w:sz w:val="28"/>
          <w:szCs w:val="28"/>
          <w:lang w:eastAsia="ru-RU"/>
        </w:rPr>
        <w:t>лияющих  на достижение национальной цели развития Российской Федерации на период до 2030 года:</w:t>
      </w:r>
    </w:p>
    <w:p w:rsidR="00FB4FC0" w:rsidRPr="00FB4FC0" w:rsidRDefault="00FB4FC0" w:rsidP="00FB4FC0">
      <w:pPr>
        <w:shd w:val="clear" w:color="auto" w:fill="FEFEFE"/>
        <w:spacing w:after="0" w:line="240" w:lineRule="auto"/>
        <w:ind w:firstLine="567"/>
        <w:rPr>
          <w:rFonts w:ascii="Times New Roman" w:eastAsia="Times New Roman" w:hAnsi="Times New Roman" w:cs="Times New Roman"/>
          <w:color w:val="000000" w:themeColor="text1"/>
          <w:sz w:val="28"/>
          <w:szCs w:val="28"/>
          <w:lang w:eastAsia="ru-RU"/>
        </w:rPr>
      </w:pPr>
      <w:r w:rsidRPr="00FB4FC0">
        <w:rPr>
          <w:rFonts w:ascii="Times New Roman" w:eastAsia="Times New Roman" w:hAnsi="Times New Roman" w:cs="Times New Roman"/>
          <w:color w:val="000000" w:themeColor="text1"/>
          <w:sz w:val="28"/>
          <w:szCs w:val="28"/>
          <w:lang w:eastAsia="ru-RU"/>
        </w:rPr>
        <w:t>- достойный, эффективный труд и успешное предпринимательство / обеспечение темпа устойчивого роста доходов населения и уровня пенсионного обеспечения не ниже инфляции.</w:t>
      </w:r>
    </w:p>
    <w:p w:rsidR="00FB4FC0" w:rsidRPr="00FB4FC0" w:rsidRDefault="00FB4FC0" w:rsidP="00FB4FC0">
      <w:pPr>
        <w:spacing w:after="0" w:line="240" w:lineRule="auto"/>
        <w:ind w:right="-100" w:firstLine="56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План реализации муниципальной программы «Совершенствование муниципального управления в муниципальном образовании Горный сельсовет Оренбургского района Оренбургской  области на 2023-2030 годы» приведён в приложении к данной муниципальной программе.</w:t>
      </w: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p>
    <w:p w:rsidR="00FB4FC0" w:rsidRPr="00FB4FC0" w:rsidRDefault="00FB4FC0" w:rsidP="00FB4FC0">
      <w:pPr>
        <w:autoSpaceDE w:val="0"/>
        <w:spacing w:after="0" w:line="240" w:lineRule="auto"/>
        <w:ind w:firstLine="720"/>
        <w:jc w:val="both"/>
        <w:rPr>
          <w:rFonts w:ascii="Times New Roman" w:eastAsia="Times New Roman" w:hAnsi="Times New Roman" w:cs="Times New Roman"/>
          <w:sz w:val="28"/>
          <w:szCs w:val="28"/>
          <w:lang w:eastAsia="ru-RU"/>
        </w:rPr>
      </w:pPr>
    </w:p>
    <w:p w:rsidR="00FB4FC0" w:rsidRPr="00FB4FC0" w:rsidRDefault="00FB4FC0" w:rsidP="00FB4FC0">
      <w:pPr>
        <w:spacing w:after="0" w:line="240" w:lineRule="auto"/>
        <w:rPr>
          <w:rFonts w:ascii="Times New Roman" w:eastAsia="Times New Roman" w:hAnsi="Times New Roman" w:cs="Times New Roman"/>
          <w:sz w:val="28"/>
          <w:szCs w:val="28"/>
          <w:lang w:eastAsia="ru-RU"/>
        </w:rPr>
      </w:pPr>
    </w:p>
    <w:p w:rsidR="00FB4FC0" w:rsidRPr="00FB4FC0" w:rsidRDefault="00FB4FC0" w:rsidP="00FB4FC0">
      <w:pPr>
        <w:spacing w:after="0" w:line="240" w:lineRule="auto"/>
        <w:rPr>
          <w:rFonts w:ascii="Times New Roman" w:eastAsia="Times New Roman" w:hAnsi="Times New Roman" w:cs="Times New Roman"/>
          <w:sz w:val="28"/>
          <w:szCs w:val="28"/>
          <w:lang w:eastAsia="ru-RU"/>
        </w:rPr>
      </w:pPr>
    </w:p>
    <w:p w:rsidR="00FB4FC0" w:rsidRPr="00FB4FC0" w:rsidRDefault="00FB4FC0" w:rsidP="00FB4FC0">
      <w:pPr>
        <w:spacing w:after="0" w:line="240" w:lineRule="auto"/>
        <w:jc w:val="right"/>
        <w:rPr>
          <w:rFonts w:ascii="Times New Roman" w:eastAsia="Times New Roman" w:hAnsi="Times New Roman" w:cs="Times New Roman"/>
          <w:sz w:val="28"/>
          <w:szCs w:val="28"/>
          <w:lang w:eastAsia="ru-RU"/>
        </w:rPr>
      </w:pPr>
    </w:p>
    <w:p w:rsidR="00FB4FC0" w:rsidRPr="00FB4FC0" w:rsidRDefault="00FB4FC0" w:rsidP="00FB4FC0">
      <w:pPr>
        <w:spacing w:after="0" w:line="240" w:lineRule="auto"/>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Таблица 1</w:t>
      </w:r>
    </w:p>
    <w:p w:rsidR="00FB4FC0" w:rsidRPr="00FB4FC0" w:rsidRDefault="00FB4FC0" w:rsidP="00FB4FC0">
      <w:pPr>
        <w:spacing w:after="0" w:line="240" w:lineRule="auto"/>
        <w:rPr>
          <w:rFonts w:ascii="Times New Roman" w:eastAsia="Times New Roman" w:hAnsi="Times New Roman" w:cs="Times New Roman"/>
          <w:sz w:val="28"/>
          <w:szCs w:val="28"/>
          <w:lang w:eastAsia="ru-RU"/>
        </w:rPr>
      </w:pPr>
    </w:p>
    <w:p w:rsidR="00FB4FC0" w:rsidRPr="00FB4FC0" w:rsidRDefault="00FB4FC0" w:rsidP="00FB4FC0">
      <w:pPr>
        <w:spacing w:after="0" w:line="240" w:lineRule="auto"/>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Паспорт муниципальной  программы </w:t>
      </w:r>
    </w:p>
    <w:p w:rsidR="00FB4FC0" w:rsidRPr="00FB4FC0" w:rsidRDefault="00FB4FC0" w:rsidP="00FB4FC0">
      <w:pPr>
        <w:spacing w:after="0" w:line="240" w:lineRule="auto"/>
        <w:contextualSpacing/>
        <w:jc w:val="center"/>
        <w:rPr>
          <w:rFonts w:ascii="Times New Roman" w:eastAsia="Times New Roman" w:hAnsi="Times New Roman" w:cs="Times New Roman"/>
          <w:b/>
          <w:sz w:val="28"/>
          <w:szCs w:val="28"/>
          <w:lang w:eastAsia="ru-RU"/>
        </w:rPr>
      </w:pPr>
      <w:r w:rsidRPr="00FB4FC0">
        <w:rPr>
          <w:rFonts w:ascii="Times New Roman" w:eastAsia="Times New Roman" w:hAnsi="Times New Roman" w:cs="Times New Roman"/>
          <w:b/>
          <w:sz w:val="28"/>
          <w:szCs w:val="28"/>
          <w:lang w:eastAsia="ru-RU"/>
        </w:rPr>
        <w:t xml:space="preserve">«Совершенствование муниципального управления в муниципальном образовании Горный сельсовет Оренбургского района Оренбургской  области на 2023-2030 годы»  </w:t>
      </w:r>
    </w:p>
    <w:p w:rsidR="00FB4FC0" w:rsidRPr="00FB4FC0" w:rsidRDefault="00FB4FC0" w:rsidP="00FB4FC0">
      <w:pPr>
        <w:spacing w:after="0" w:line="240" w:lineRule="auto"/>
        <w:contextualSpacing/>
        <w:jc w:val="center"/>
        <w:rPr>
          <w:rFonts w:ascii="Times New Roman" w:eastAsia="Times New Roman" w:hAnsi="Times New Roman" w:cs="Times New Roman"/>
          <w:b/>
          <w:i/>
          <w:lang w:eastAsia="ru-RU"/>
        </w:rPr>
      </w:pPr>
    </w:p>
    <w:tbl>
      <w:tblPr>
        <w:tblW w:w="9640" w:type="dxa"/>
        <w:tblInd w:w="-69" w:type="dxa"/>
        <w:tblCellMar>
          <w:top w:w="62" w:type="dxa"/>
          <w:left w:w="73" w:type="dxa"/>
          <w:right w:w="21" w:type="dxa"/>
        </w:tblCellMar>
        <w:tblLook w:val="04A0" w:firstRow="1" w:lastRow="0" w:firstColumn="1" w:lastColumn="0" w:noHBand="0" w:noVBand="1"/>
      </w:tblPr>
      <w:tblGrid>
        <w:gridCol w:w="4537"/>
        <w:gridCol w:w="5103"/>
      </w:tblGrid>
      <w:tr w:rsidR="00FB4FC0" w:rsidRPr="00FB4FC0" w:rsidTr="00BE74AC">
        <w:trPr>
          <w:trHeight w:val="903"/>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FB4FC0" w:rsidRPr="00FB4FC0" w:rsidRDefault="00FB4FC0" w:rsidP="00FB4FC0">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FB4FC0" w:rsidRPr="00FB4FC0" w:rsidRDefault="00FB4FC0" w:rsidP="00FB4FC0">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Администрация муниципального образования Горный сельсовет Оренбургского района Оренбургской области, </w:t>
            </w:r>
          </w:p>
          <w:p w:rsidR="00FB4FC0" w:rsidRPr="00FB4FC0" w:rsidRDefault="00FB4FC0" w:rsidP="00FB4FC0">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МКУ «Управление ХИО администрации МО Горный сельсовет»</w:t>
            </w:r>
          </w:p>
        </w:tc>
      </w:tr>
      <w:tr w:rsidR="00FB4FC0" w:rsidRPr="00FB4FC0" w:rsidTr="00BE74AC">
        <w:trPr>
          <w:trHeight w:val="574"/>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FB4FC0" w:rsidRPr="00FB4FC0" w:rsidRDefault="00FB4FC0" w:rsidP="00FB4FC0">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Период реализации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tcPr>
          <w:p w:rsidR="00FB4FC0" w:rsidRPr="00FB4FC0" w:rsidRDefault="00FB4FC0" w:rsidP="00FB4FC0">
            <w:pPr>
              <w:shd w:val="clear" w:color="auto" w:fill="FFFFFF"/>
              <w:spacing w:after="0" w:line="240" w:lineRule="auto"/>
              <w:rPr>
                <w:rFonts w:ascii="Times New Roman" w:eastAsia="Times New Roman" w:hAnsi="Times New Roman" w:cs="Times New Roman"/>
                <w:color w:val="22272F"/>
                <w:sz w:val="28"/>
                <w:szCs w:val="28"/>
                <w:lang w:eastAsia="ru-RU"/>
              </w:rPr>
            </w:pPr>
            <w:r w:rsidRPr="00FB4FC0">
              <w:rPr>
                <w:rFonts w:ascii="Times New Roman" w:eastAsia="Times New Roman" w:hAnsi="Times New Roman" w:cs="Times New Roman"/>
                <w:color w:val="000000" w:themeColor="text1"/>
                <w:sz w:val="28"/>
                <w:szCs w:val="28"/>
                <w:lang w:eastAsia="ru-RU"/>
              </w:rPr>
              <w:t>2023 -2030 гг.</w:t>
            </w:r>
          </w:p>
        </w:tc>
      </w:tr>
      <w:tr w:rsidR="00FB4FC0" w:rsidRPr="00FB4FC0" w:rsidTr="00BE74AC">
        <w:trPr>
          <w:trHeight w:val="590"/>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FB4FC0" w:rsidRPr="00FB4FC0" w:rsidRDefault="00FB4FC0" w:rsidP="00FB4FC0">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Цель  муниципальной программы </w:t>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FB4FC0" w:rsidRPr="00FB4FC0" w:rsidRDefault="00FB4FC0" w:rsidP="00FB4FC0">
            <w:pPr>
              <w:autoSpaceDE w:val="0"/>
              <w:autoSpaceDN w:val="0"/>
              <w:adjustRightInd w:val="0"/>
              <w:spacing w:after="0" w:line="240" w:lineRule="auto"/>
              <w:ind w:left="-2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1. Обеспечение эффективной системы управления в муниципальной службе.</w:t>
            </w:r>
          </w:p>
          <w:p w:rsidR="00FB4FC0" w:rsidRPr="00FB4FC0" w:rsidRDefault="00FB4FC0" w:rsidP="00FB4FC0">
            <w:pPr>
              <w:autoSpaceDE w:val="0"/>
              <w:autoSpaceDN w:val="0"/>
              <w:adjustRightInd w:val="0"/>
              <w:spacing w:after="0" w:line="240" w:lineRule="auto"/>
              <w:ind w:left="-2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2. Создание условий для осуществления деятельности муниципальных служащих в администрации МО Горный сельсовет.</w:t>
            </w:r>
          </w:p>
          <w:p w:rsidR="00FB4FC0" w:rsidRPr="00FB4FC0" w:rsidRDefault="00FB4FC0" w:rsidP="00FB4FC0">
            <w:pPr>
              <w:autoSpaceDE w:val="0"/>
              <w:autoSpaceDN w:val="0"/>
              <w:adjustRightInd w:val="0"/>
              <w:spacing w:after="0" w:line="240" w:lineRule="auto"/>
              <w:ind w:left="-27"/>
              <w:jc w:val="both"/>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3. Организация и исполнение переданных администрации МО Горный сельсовет  полномочий, а также обеспечение передачи части полномочий муниципальному образованию Оренбургский район. </w:t>
            </w:r>
          </w:p>
        </w:tc>
      </w:tr>
      <w:tr w:rsidR="00FB4FC0" w:rsidRPr="00FB4FC0" w:rsidTr="00BE74AC">
        <w:trPr>
          <w:trHeight w:hRule="exact" w:val="1108"/>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FB4FC0" w:rsidRPr="00FB4FC0" w:rsidRDefault="00FB4FC0" w:rsidP="00FB4FC0">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Направления </w:t>
            </w:r>
            <w:r w:rsidRPr="00FB4FC0">
              <w:rPr>
                <w:rFonts w:ascii="Times New Roman" w:eastAsia="Times New Roman" w:hAnsi="Times New Roman" w:cs="Times New Roman"/>
                <w:sz w:val="28"/>
                <w:szCs w:val="28"/>
                <w:lang w:val="en-US" w:eastAsia="ru-RU"/>
              </w:rPr>
              <w:t>(</w:t>
            </w:r>
            <w:r w:rsidRPr="00FB4FC0">
              <w:rPr>
                <w:rFonts w:ascii="Times New Roman" w:eastAsia="Times New Roman" w:hAnsi="Times New Roman" w:cs="Times New Roman"/>
                <w:sz w:val="28"/>
                <w:szCs w:val="28"/>
                <w:lang w:eastAsia="ru-RU"/>
              </w:rPr>
              <w:t>при необходимости)</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FB4FC0" w:rsidRPr="00FB4FC0" w:rsidRDefault="00FB4FC0" w:rsidP="00FB4FC0">
            <w:pPr>
              <w:shd w:val="clear" w:color="auto" w:fill="FFFFFF"/>
              <w:spacing w:after="0" w:line="330" w:lineRule="atLeas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1. Социально-экономическое развитие.</w:t>
            </w:r>
          </w:p>
          <w:p w:rsidR="00FB4FC0" w:rsidRPr="00FB4FC0" w:rsidRDefault="00FB4FC0" w:rsidP="00FB4FC0">
            <w:pPr>
              <w:shd w:val="clear" w:color="auto" w:fill="FFFFFF"/>
              <w:spacing w:after="0" w:line="330" w:lineRule="atLeas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 2. Бюджет,финансовая, налоговая политика.</w:t>
            </w:r>
          </w:p>
          <w:p w:rsidR="00FB4FC0" w:rsidRPr="00FB4FC0" w:rsidRDefault="00FB4FC0" w:rsidP="00FB4FC0">
            <w:pPr>
              <w:shd w:val="clear" w:color="auto" w:fill="FFFFFF"/>
              <w:spacing w:after="0" w:line="240" w:lineRule="auto"/>
              <w:rPr>
                <w:rFonts w:ascii="Times New Roman" w:eastAsia="Times New Roman" w:hAnsi="Times New Roman" w:cs="Times New Roman"/>
                <w:color w:val="22272F"/>
                <w:sz w:val="28"/>
                <w:szCs w:val="28"/>
                <w:lang w:eastAsia="ru-RU"/>
              </w:rPr>
            </w:pPr>
          </w:p>
        </w:tc>
      </w:tr>
      <w:tr w:rsidR="00FB4FC0" w:rsidRPr="00FB4FC0" w:rsidTr="00BE74AC">
        <w:trPr>
          <w:trHeight w:val="758"/>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FB4FC0" w:rsidRPr="00FB4FC0" w:rsidRDefault="00FB4FC0" w:rsidP="00FB4FC0">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Объемы бюджетных ассигнований муниципальной программы (комплексной программы), в том числе по годам реализации </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FB4FC0" w:rsidRPr="00FB4FC0" w:rsidRDefault="00FB4FC0" w:rsidP="00FB4FC0">
            <w:pPr>
              <w:autoSpaceDE w:val="0"/>
              <w:autoSpaceDN w:val="0"/>
              <w:adjustRightInd w:val="0"/>
              <w:spacing w:after="0" w:line="240" w:lineRule="auto"/>
              <w:ind w:hanging="27"/>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Общий объем финансирования программы составляет   </w:t>
            </w:r>
            <w:r w:rsidR="004C69D0">
              <w:rPr>
                <w:rFonts w:ascii="Times New Roman" w:eastAsia="Times New Roman" w:hAnsi="Times New Roman" w:cs="Times New Roman"/>
                <w:sz w:val="28"/>
                <w:szCs w:val="28"/>
                <w:lang w:eastAsia="ru-RU"/>
              </w:rPr>
              <w:t>61038</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  рублей, в том числе по годам реализации:</w:t>
            </w:r>
          </w:p>
          <w:p w:rsidR="00FB4FC0" w:rsidRPr="00FB4FC0" w:rsidRDefault="00FB4FC0" w:rsidP="00FB4FC0">
            <w:pPr>
              <w:autoSpaceDE w:val="0"/>
              <w:autoSpaceDN w:val="0"/>
              <w:adjustRightInd w:val="0"/>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2023 –  </w:t>
            </w:r>
            <w:r w:rsidR="004C69D0">
              <w:rPr>
                <w:rFonts w:ascii="Times New Roman" w:eastAsia="Times New Roman" w:hAnsi="Times New Roman" w:cs="Times New Roman"/>
                <w:sz w:val="28"/>
                <w:szCs w:val="28"/>
                <w:lang w:eastAsia="ru-RU"/>
              </w:rPr>
              <w:t>8483</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тыс.руб.</w:t>
            </w:r>
          </w:p>
          <w:p w:rsidR="00FB4FC0" w:rsidRPr="00FB4FC0" w:rsidRDefault="00FB4FC0" w:rsidP="00FB4FC0">
            <w:pPr>
              <w:autoSpaceDE w:val="0"/>
              <w:autoSpaceDN w:val="0"/>
              <w:adjustRightInd w:val="0"/>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2024 –  </w:t>
            </w:r>
            <w:r w:rsidR="004C69D0">
              <w:rPr>
                <w:rFonts w:ascii="Times New Roman" w:eastAsia="Times New Roman" w:hAnsi="Times New Roman" w:cs="Times New Roman"/>
                <w:sz w:val="28"/>
                <w:szCs w:val="28"/>
                <w:lang w:eastAsia="ru-RU"/>
              </w:rPr>
              <w:t>8023</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тыс.руб.</w:t>
            </w:r>
          </w:p>
          <w:p w:rsidR="00FB4FC0" w:rsidRPr="00FB4FC0" w:rsidRDefault="00FB4FC0" w:rsidP="00FB4FC0">
            <w:pPr>
              <w:autoSpaceDE w:val="0"/>
              <w:autoSpaceDN w:val="0"/>
              <w:adjustRightInd w:val="0"/>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2025 –  </w:t>
            </w:r>
            <w:r w:rsidR="004C69D0">
              <w:rPr>
                <w:rFonts w:ascii="Times New Roman" w:eastAsia="Times New Roman" w:hAnsi="Times New Roman" w:cs="Times New Roman"/>
                <w:sz w:val="28"/>
                <w:szCs w:val="28"/>
                <w:lang w:eastAsia="ru-RU"/>
              </w:rPr>
              <w:t>7712</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тыс.руб.</w:t>
            </w:r>
          </w:p>
          <w:p w:rsidR="00FB4FC0" w:rsidRPr="00FB4FC0" w:rsidRDefault="00FB4FC0" w:rsidP="00FB4FC0">
            <w:pPr>
              <w:autoSpaceDE w:val="0"/>
              <w:autoSpaceDN w:val="0"/>
              <w:adjustRightInd w:val="0"/>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2026 –  </w:t>
            </w:r>
            <w:r w:rsidR="004C69D0">
              <w:rPr>
                <w:rFonts w:ascii="Times New Roman" w:eastAsia="Times New Roman" w:hAnsi="Times New Roman" w:cs="Times New Roman"/>
                <w:sz w:val="28"/>
                <w:szCs w:val="28"/>
                <w:lang w:eastAsia="ru-RU"/>
              </w:rPr>
              <w:t>7364</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тыс.руб.</w:t>
            </w:r>
          </w:p>
          <w:p w:rsidR="00FB4FC0" w:rsidRPr="00FB4FC0" w:rsidRDefault="00FB4FC0" w:rsidP="00FB4FC0">
            <w:pPr>
              <w:autoSpaceDE w:val="0"/>
              <w:autoSpaceDN w:val="0"/>
              <w:adjustRightInd w:val="0"/>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2027 –  </w:t>
            </w:r>
            <w:r w:rsidR="004C69D0">
              <w:rPr>
                <w:rFonts w:ascii="Times New Roman" w:eastAsia="Times New Roman" w:hAnsi="Times New Roman" w:cs="Times New Roman"/>
                <w:sz w:val="28"/>
                <w:szCs w:val="28"/>
                <w:lang w:eastAsia="ru-RU"/>
              </w:rPr>
              <w:t>7364</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тыс.руб.</w:t>
            </w:r>
          </w:p>
          <w:p w:rsidR="00FB4FC0" w:rsidRPr="00FB4FC0" w:rsidRDefault="00FB4FC0" w:rsidP="00FB4FC0">
            <w:pPr>
              <w:autoSpaceDE w:val="0"/>
              <w:autoSpaceDN w:val="0"/>
              <w:adjustRightInd w:val="0"/>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2028 –  </w:t>
            </w:r>
            <w:r w:rsidR="004C69D0">
              <w:rPr>
                <w:rFonts w:ascii="Times New Roman" w:eastAsia="Times New Roman" w:hAnsi="Times New Roman" w:cs="Times New Roman"/>
                <w:sz w:val="28"/>
                <w:szCs w:val="28"/>
                <w:lang w:eastAsia="ru-RU"/>
              </w:rPr>
              <w:t>7364</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тыс.руб. </w:t>
            </w:r>
          </w:p>
          <w:p w:rsidR="00FB4FC0" w:rsidRPr="00FB4FC0" w:rsidRDefault="00FB4FC0" w:rsidP="00FB4FC0">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2029 –  </w:t>
            </w:r>
            <w:r w:rsidR="004C69D0">
              <w:rPr>
                <w:rFonts w:ascii="Times New Roman" w:eastAsia="Times New Roman" w:hAnsi="Times New Roman" w:cs="Times New Roman"/>
                <w:sz w:val="28"/>
                <w:szCs w:val="28"/>
                <w:lang w:eastAsia="ru-RU"/>
              </w:rPr>
              <w:t>7364</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тыс.руб. </w:t>
            </w:r>
          </w:p>
          <w:p w:rsidR="00FB4FC0" w:rsidRPr="00FB4FC0" w:rsidRDefault="00FB4FC0" w:rsidP="00832B7C">
            <w:pPr>
              <w:spacing w:after="0" w:line="256"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2030 –  </w:t>
            </w:r>
            <w:r w:rsidR="004C69D0">
              <w:rPr>
                <w:rFonts w:ascii="Times New Roman" w:eastAsia="Times New Roman" w:hAnsi="Times New Roman" w:cs="Times New Roman"/>
                <w:sz w:val="28"/>
                <w:szCs w:val="28"/>
                <w:lang w:eastAsia="ru-RU"/>
              </w:rPr>
              <w:t>7364</w:t>
            </w:r>
            <w:r w:rsidR="00832B7C">
              <w:rPr>
                <w:rFonts w:ascii="Times New Roman" w:eastAsia="Times New Roman" w:hAnsi="Times New Roman" w:cs="Times New Roman"/>
                <w:sz w:val="28"/>
                <w:szCs w:val="28"/>
                <w:lang w:eastAsia="ru-RU"/>
              </w:rPr>
              <w:t>,0</w:t>
            </w:r>
            <w:r w:rsidRPr="00FB4FC0">
              <w:rPr>
                <w:rFonts w:ascii="Times New Roman" w:eastAsia="Times New Roman" w:hAnsi="Times New Roman" w:cs="Times New Roman"/>
                <w:sz w:val="28"/>
                <w:szCs w:val="28"/>
                <w:lang w:eastAsia="ru-RU"/>
              </w:rPr>
              <w:t xml:space="preserve"> тыс.руб.</w:t>
            </w:r>
          </w:p>
        </w:tc>
      </w:tr>
      <w:tr w:rsidR="00FB4FC0" w:rsidRPr="00FB4FC0" w:rsidTr="00BE74AC">
        <w:trPr>
          <w:trHeight w:val="1321"/>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FB4FC0" w:rsidRPr="00FB4FC0" w:rsidRDefault="00FB4FC0" w:rsidP="00FB4FC0">
            <w:pPr>
              <w:spacing w:after="0" w:line="256" w:lineRule="auto"/>
              <w:rPr>
                <w:rFonts w:ascii="Times New Roman" w:eastAsia="Calibri" w:hAnsi="Times New Roman" w:cs="Times New Roman"/>
                <w:b/>
                <w:sz w:val="28"/>
                <w:szCs w:val="28"/>
                <w:lang w:eastAsia="ru-RU"/>
              </w:rPr>
            </w:pPr>
            <w:r w:rsidRPr="00FB4FC0">
              <w:rPr>
                <w:rFonts w:ascii="Times New Roman" w:eastAsia="Times New Roman" w:hAnsi="Times New Roman" w:cs="Times New Roman"/>
                <w:sz w:val="28"/>
                <w:szCs w:val="28"/>
                <w:lang w:eastAsia="ru-RU"/>
              </w:rPr>
              <w:lastRenderedPageBreak/>
              <w:t>Влияние на достижение национальных целей развития Российской Федерации</w:t>
            </w:r>
          </w:p>
          <w:p w:rsidR="00FB4FC0" w:rsidRPr="00FB4FC0" w:rsidRDefault="00FB4FC0" w:rsidP="00FB4FC0">
            <w:pPr>
              <w:spacing w:after="0" w:line="256" w:lineRule="auto"/>
              <w:rPr>
                <w:rFonts w:ascii="Times New Roman" w:eastAsia="Times New Roman" w:hAnsi="Times New Roman" w:cs="Times New Roman"/>
                <w:sz w:val="28"/>
                <w:szCs w:val="28"/>
                <w:lang w:eastAsia="ru-RU"/>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FB4FC0" w:rsidRPr="00FB4FC0" w:rsidRDefault="00FB4FC0" w:rsidP="00FB4FC0">
            <w:pPr>
              <w:shd w:val="clear" w:color="auto" w:fill="FEFEFE"/>
              <w:spacing w:after="0" w:line="240" w:lineRule="auto"/>
              <w:rPr>
                <w:rFonts w:ascii="Times New Roman" w:eastAsia="Times New Roman" w:hAnsi="Times New Roman" w:cs="Times New Roman"/>
                <w:color w:val="22272F"/>
                <w:sz w:val="28"/>
                <w:szCs w:val="28"/>
                <w:lang w:eastAsia="ru-RU"/>
              </w:rPr>
            </w:pPr>
            <w:r w:rsidRPr="00FB4FC0">
              <w:rPr>
                <w:rFonts w:ascii="Times New Roman" w:eastAsia="Times New Roman" w:hAnsi="Times New Roman" w:cs="Times New Roman"/>
                <w:color w:val="000000" w:themeColor="text1"/>
                <w:sz w:val="28"/>
                <w:szCs w:val="28"/>
                <w:lang w:eastAsia="ru-RU"/>
              </w:rPr>
              <w:t>Достойный, эффективный труд и успешное предпринимательство / обеспечение темпа устойчивого роста доходов населения и уровня пенсионного обеспечения не ниже инфляции</w:t>
            </w:r>
          </w:p>
        </w:tc>
      </w:tr>
      <w:tr w:rsidR="00FB4FC0" w:rsidRPr="00FB4FC0" w:rsidTr="00BE74AC">
        <w:trPr>
          <w:trHeight w:val="870"/>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FB4FC0" w:rsidRPr="00FB4FC0" w:rsidRDefault="00FB4FC0" w:rsidP="00FB4FC0">
            <w:pPr>
              <w:spacing w:after="0" w:line="256" w:lineRule="auto"/>
              <w:rPr>
                <w:rFonts w:ascii="Times New Roman" w:eastAsia="Times New Roman" w:hAnsi="Times New Roman" w:cs="Times New Roman"/>
                <w:b/>
                <w:sz w:val="28"/>
                <w:szCs w:val="28"/>
                <w:lang w:eastAsia="ru-RU"/>
              </w:rPr>
            </w:pPr>
            <w:r w:rsidRPr="00FB4FC0">
              <w:rPr>
                <w:rFonts w:ascii="Times New Roman" w:eastAsia="Times New Roman" w:hAnsi="Times New Roman" w:cs="Times New Roman"/>
                <w:sz w:val="28"/>
                <w:szCs w:val="28"/>
                <w:lang w:eastAsia="ru-RU"/>
              </w:rPr>
              <w:t>Связь с комплексной программой</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FB4FC0" w:rsidRPr="00FB4FC0" w:rsidRDefault="00FB4FC0" w:rsidP="00FB4FC0">
            <w:pPr>
              <w:spacing w:after="0" w:line="256" w:lineRule="auto"/>
              <w:rPr>
                <w:rFonts w:ascii="Times New Roman" w:eastAsia="Times New Roman" w:hAnsi="Times New Roman" w:cs="Times New Roman"/>
                <w:sz w:val="28"/>
                <w:szCs w:val="28"/>
                <w:lang w:eastAsia="ru-RU"/>
              </w:rPr>
            </w:pPr>
          </w:p>
        </w:tc>
      </w:tr>
    </w:tbl>
    <w:p w:rsidR="00FB4FC0" w:rsidRPr="00FB4FC0" w:rsidRDefault="00FB4FC0" w:rsidP="00FB4FC0">
      <w:pPr>
        <w:spacing w:after="0" w:line="256" w:lineRule="auto"/>
        <w:rPr>
          <w:rFonts w:ascii="Times New Roman" w:eastAsia="Calibri" w:hAnsi="Times New Roman" w:cs="Times New Roman"/>
          <w:b/>
          <w:sz w:val="28"/>
          <w:szCs w:val="28"/>
          <w:lang w:eastAsia="ru-RU"/>
        </w:rPr>
        <w:sectPr w:rsidR="00FB4FC0" w:rsidRPr="00FB4FC0" w:rsidSect="00BE74AC">
          <w:headerReference w:type="default" r:id="rId8"/>
          <w:pgSz w:w="11906" w:h="16838"/>
          <w:pgMar w:top="1134" w:right="850" w:bottom="1134" w:left="1701" w:header="720" w:footer="720" w:gutter="0"/>
          <w:cols w:space="720"/>
          <w:titlePg/>
          <w:docGrid w:linePitch="272"/>
        </w:sectPr>
      </w:pPr>
    </w:p>
    <w:p w:rsidR="00FB4FC0" w:rsidRPr="00FB4FC0" w:rsidRDefault="00FB4FC0" w:rsidP="00FB4FC0">
      <w:pPr>
        <w:spacing w:after="0" w:line="256" w:lineRule="auto"/>
        <w:ind w:left="273" w:right="42"/>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lastRenderedPageBreak/>
        <w:t>Таблица 2</w:t>
      </w:r>
    </w:p>
    <w:p w:rsidR="00FB4FC0" w:rsidRPr="00FB4FC0" w:rsidRDefault="00FB4FC0" w:rsidP="00FB4FC0">
      <w:pPr>
        <w:spacing w:after="0" w:line="256" w:lineRule="auto"/>
        <w:ind w:left="273" w:right="42"/>
        <w:jc w:val="center"/>
        <w:rPr>
          <w:rFonts w:ascii="Times New Roman" w:eastAsia="Times New Roman" w:hAnsi="Times New Roman" w:cs="Times New Roman"/>
          <w:sz w:val="28"/>
          <w:szCs w:val="28"/>
          <w:lang w:eastAsia="ru-RU"/>
        </w:rPr>
      </w:pPr>
    </w:p>
    <w:p w:rsidR="00FB4FC0" w:rsidRPr="00FB4FC0" w:rsidRDefault="00FB4FC0" w:rsidP="00FB4FC0">
      <w:pPr>
        <w:spacing w:after="0" w:line="256" w:lineRule="auto"/>
        <w:ind w:left="273" w:right="42"/>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Показатели муниципальной программы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«Совершенствование муниципального управления в муниципальном образовании Горный сельсовет Оренбургского района Оренбургской области на 2023-2030 годы»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p>
    <w:tbl>
      <w:tblPr>
        <w:tblW w:w="16032" w:type="dxa"/>
        <w:shd w:val="clear" w:color="auto" w:fill="FFFFFF"/>
        <w:tblLayout w:type="fixed"/>
        <w:tblLook w:val="04A0" w:firstRow="1" w:lastRow="0" w:firstColumn="1" w:lastColumn="0" w:noHBand="0" w:noVBand="1"/>
      </w:tblPr>
      <w:tblGrid>
        <w:gridCol w:w="519"/>
        <w:gridCol w:w="3032"/>
        <w:gridCol w:w="8"/>
        <w:gridCol w:w="843"/>
        <w:gridCol w:w="8"/>
        <w:gridCol w:w="700"/>
        <w:gridCol w:w="8"/>
        <w:gridCol w:w="701"/>
        <w:gridCol w:w="8"/>
        <w:gridCol w:w="701"/>
        <w:gridCol w:w="8"/>
        <w:gridCol w:w="701"/>
        <w:gridCol w:w="8"/>
        <w:gridCol w:w="700"/>
        <w:gridCol w:w="8"/>
        <w:gridCol w:w="701"/>
        <w:gridCol w:w="8"/>
        <w:gridCol w:w="696"/>
        <w:gridCol w:w="13"/>
        <w:gridCol w:w="701"/>
        <w:gridCol w:w="8"/>
        <w:gridCol w:w="702"/>
        <w:gridCol w:w="1562"/>
        <w:gridCol w:w="1846"/>
        <w:gridCol w:w="851"/>
        <w:gridCol w:w="991"/>
      </w:tblGrid>
      <w:tr w:rsidR="00FB4FC0" w:rsidRPr="00FB4FC0" w:rsidTr="00BE74AC">
        <w:trPr>
          <w:trHeight w:val="240"/>
        </w:trPr>
        <w:tc>
          <w:tcPr>
            <w:tcW w:w="51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п/п</w:t>
            </w:r>
          </w:p>
        </w:tc>
        <w:tc>
          <w:tcPr>
            <w:tcW w:w="303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vertAlign w:val="superscript"/>
                <w:lang w:eastAsia="ru-RU"/>
              </w:rPr>
            </w:pPr>
            <w:r w:rsidRPr="00FB4FC0">
              <w:rPr>
                <w:rFonts w:ascii="Times New Roman" w:eastAsia="Times New Roman" w:hAnsi="Times New Roman" w:cs="Times New Roman"/>
                <w:sz w:val="24"/>
                <w:szCs w:val="24"/>
                <w:lang w:eastAsia="ru-RU"/>
              </w:rPr>
              <w:t>Наименование показателя</w:t>
            </w:r>
          </w:p>
        </w:tc>
        <w:tc>
          <w:tcPr>
            <w:tcW w:w="851"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Единца измерения</w:t>
            </w:r>
          </w:p>
        </w:tc>
        <w:tc>
          <w:tcPr>
            <w:tcW w:w="708"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Базовое значение</w:t>
            </w:r>
          </w:p>
        </w:tc>
        <w:tc>
          <w:tcPr>
            <w:tcW w:w="5672" w:type="dxa"/>
            <w:gridSpan w:val="16"/>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Значения показателей</w:t>
            </w:r>
          </w:p>
        </w:tc>
        <w:tc>
          <w:tcPr>
            <w:tcW w:w="1562" w:type="dxa"/>
            <w:vMerge w:val="restart"/>
            <w:tcBorders>
              <w:top w:val="single" w:sz="6" w:space="0" w:color="000000"/>
              <w:left w:val="single" w:sz="6" w:space="0" w:color="000000"/>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достижение показателя</w:t>
            </w:r>
          </w:p>
        </w:tc>
        <w:tc>
          <w:tcPr>
            <w:tcW w:w="1846"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Связь с</w:t>
            </w:r>
          </w:p>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показателями национальных целей</w:t>
            </w:r>
          </w:p>
        </w:tc>
        <w:tc>
          <w:tcPr>
            <w:tcW w:w="851"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Информационная система</w:t>
            </w:r>
          </w:p>
        </w:tc>
        <w:tc>
          <w:tcPr>
            <w:tcW w:w="991"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Связь с комплексной</w:t>
            </w:r>
          </w:p>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программой</w:t>
            </w:r>
          </w:p>
        </w:tc>
      </w:tr>
      <w:tr w:rsidR="00FB4FC0" w:rsidRPr="00FB4FC0" w:rsidTr="00BE74AC">
        <w:tc>
          <w:tcPr>
            <w:tcW w:w="519"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3032"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vertAlign w:val="superscript"/>
                <w:lang w:eastAsia="ru-RU"/>
              </w:rPr>
            </w:pPr>
          </w:p>
        </w:tc>
        <w:tc>
          <w:tcPr>
            <w:tcW w:w="851"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708"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709"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70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714" w:type="dxa"/>
            <w:gridSpan w:val="2"/>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710" w:type="dxa"/>
            <w:gridSpan w:val="2"/>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1562" w:type="dxa"/>
            <w:vMerge/>
            <w:tcBorders>
              <w:left w:val="single" w:sz="6" w:space="0" w:color="000000"/>
              <w:bottom w:val="nil"/>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846"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51"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991"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1</w:t>
            </w:r>
          </w:p>
        </w:tc>
        <w:tc>
          <w:tcPr>
            <w:tcW w:w="303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85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5</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6</w:t>
            </w:r>
          </w:p>
        </w:tc>
        <w:tc>
          <w:tcPr>
            <w:tcW w:w="709"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70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714" w:type="dxa"/>
            <w:gridSpan w:val="2"/>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710" w:type="dxa"/>
            <w:gridSpan w:val="2"/>
            <w:tcBorders>
              <w:top w:val="single" w:sz="6" w:space="0" w:color="000000"/>
              <w:left w:val="single" w:sz="6" w:space="0" w:color="000000"/>
              <w:bottom w:val="nil"/>
              <w:right w:val="nil"/>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156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1846"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c>
          <w:tcPr>
            <w:tcW w:w="851"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15</w:t>
            </w:r>
          </w:p>
        </w:tc>
        <w:tc>
          <w:tcPr>
            <w:tcW w:w="991"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16</w:t>
            </w:r>
          </w:p>
        </w:tc>
      </w:tr>
      <w:tr w:rsidR="00FB4FC0" w:rsidRPr="00FB4FC0" w:rsidTr="00BE74AC">
        <w:trPr>
          <w:trHeight w:val="447"/>
        </w:trPr>
        <w:tc>
          <w:tcPr>
            <w:tcW w:w="16032" w:type="dxa"/>
            <w:gridSpan w:val="26"/>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hd w:val="clear" w:color="auto" w:fill="FFFFFF"/>
              <w:spacing w:after="0" w:line="240" w:lineRule="auto"/>
              <w:rPr>
                <w:rFonts w:eastAsia="Times New Roman" w:cs="Times New Roman"/>
                <w:b/>
                <w:sz w:val="24"/>
                <w:szCs w:val="24"/>
                <w:lang w:eastAsia="ru-RU"/>
              </w:rPr>
            </w:pPr>
            <w:r w:rsidRPr="00FB4FC0">
              <w:rPr>
                <w:rFonts w:ascii="Times New Roman" w:eastAsia="Times New Roman" w:hAnsi="Times New Roman" w:cs="Times New Roman"/>
                <w:b/>
                <w:sz w:val="24"/>
                <w:szCs w:val="24"/>
                <w:lang w:eastAsia="ru-RU"/>
              </w:rPr>
              <w:t xml:space="preserve">Цель 1. </w:t>
            </w:r>
            <w:r w:rsidRPr="00FB4FC0">
              <w:rPr>
                <w:rFonts w:ascii="Times New Roman" w:eastAsia="Times New Roman" w:hAnsi="Times New Roman" w:cs="Times New Roman"/>
                <w:b/>
                <w:color w:val="1A1A1A"/>
                <w:sz w:val="23"/>
                <w:szCs w:val="23"/>
                <w:lang w:eastAsia="ru-RU"/>
              </w:rPr>
              <w:t>Создание условий для развития и совершенствования муниципальной службы,  повышение престижа муниципальной  службы, а также результативности и эффективности профессиональной и служебной деятельности администрации МО Горный сельсовет.</w:t>
            </w:r>
          </w:p>
        </w:tc>
      </w:tr>
      <w:tr w:rsidR="00FB4FC0" w:rsidRPr="00FB4FC0" w:rsidTr="00BE74AC">
        <w:tc>
          <w:tcPr>
            <w:tcW w:w="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303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принятых муниципальных правовых актов,</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регулирующих вопросы муниципальной службы соответствующих требованиям действующего законодательства</w:t>
            </w:r>
          </w:p>
        </w:tc>
        <w:tc>
          <w:tcPr>
            <w:tcW w:w="85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71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14" w:type="dxa"/>
            <w:gridSpan w:val="2"/>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10" w:type="dxa"/>
            <w:gridSpan w:val="2"/>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156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tcBorders>
              <w:top w:val="single" w:sz="6" w:space="0" w:color="000000"/>
              <w:left w:val="single" w:sz="6" w:space="0" w:color="000000"/>
              <w:bottom w:val="nil"/>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w:t>
            </w:r>
          </w:p>
        </w:tc>
        <w:tc>
          <w:tcPr>
            <w:tcW w:w="851" w:type="dxa"/>
            <w:tcBorders>
              <w:top w:val="single" w:sz="6" w:space="0" w:color="000000"/>
              <w:left w:val="single" w:sz="6" w:space="0" w:color="000000"/>
              <w:bottom w:val="nil"/>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nil"/>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rPr>
          <w:trHeight w:hRule="exact" w:val="2221"/>
        </w:trPr>
        <w:tc>
          <w:tcPr>
            <w:tcW w:w="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304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размещенных нормативных правовых актов в печатных средствах массовой информации, информационно-телекоммуникационной сети «Интернет» от общего числа НПА</w:t>
            </w:r>
          </w:p>
        </w:tc>
        <w:tc>
          <w:tcPr>
            <w:tcW w:w="85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2" w:type="dxa"/>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156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w:t>
            </w: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br w:type="page"/>
      </w:r>
    </w:p>
    <w:tbl>
      <w:tblPr>
        <w:tblW w:w="16032" w:type="dxa"/>
        <w:shd w:val="clear" w:color="auto" w:fill="FFFFFF"/>
        <w:tblLayout w:type="fixed"/>
        <w:tblLook w:val="04A0" w:firstRow="1" w:lastRow="0" w:firstColumn="1" w:lastColumn="0" w:noHBand="0" w:noVBand="1"/>
      </w:tblPr>
      <w:tblGrid>
        <w:gridCol w:w="519"/>
        <w:gridCol w:w="3032"/>
        <w:gridCol w:w="8"/>
        <w:gridCol w:w="843"/>
        <w:gridCol w:w="8"/>
        <w:gridCol w:w="700"/>
        <w:gridCol w:w="8"/>
        <w:gridCol w:w="701"/>
        <w:gridCol w:w="8"/>
        <w:gridCol w:w="701"/>
        <w:gridCol w:w="8"/>
        <w:gridCol w:w="701"/>
        <w:gridCol w:w="8"/>
        <w:gridCol w:w="700"/>
        <w:gridCol w:w="8"/>
        <w:gridCol w:w="701"/>
        <w:gridCol w:w="8"/>
        <w:gridCol w:w="696"/>
        <w:gridCol w:w="13"/>
        <w:gridCol w:w="701"/>
        <w:gridCol w:w="8"/>
        <w:gridCol w:w="702"/>
        <w:gridCol w:w="6"/>
        <w:gridCol w:w="1556"/>
        <w:gridCol w:w="1846"/>
        <w:gridCol w:w="851"/>
        <w:gridCol w:w="991"/>
      </w:tblGrid>
      <w:tr w:rsidR="00FB4FC0" w:rsidRPr="00FB4FC0" w:rsidTr="00BE74AC">
        <w:trPr>
          <w:trHeight w:val="240"/>
        </w:trPr>
        <w:tc>
          <w:tcPr>
            <w:tcW w:w="51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lastRenderedPageBreak/>
              <w:t>№ п/п</w:t>
            </w:r>
          </w:p>
        </w:tc>
        <w:tc>
          <w:tcPr>
            <w:tcW w:w="303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vertAlign w:val="superscript"/>
                <w:lang w:eastAsia="ru-RU"/>
              </w:rPr>
            </w:pPr>
            <w:r w:rsidRPr="00FB4FC0">
              <w:rPr>
                <w:rFonts w:ascii="Times New Roman" w:eastAsia="Times New Roman" w:hAnsi="Times New Roman" w:cs="Times New Roman"/>
                <w:sz w:val="24"/>
                <w:szCs w:val="24"/>
                <w:lang w:eastAsia="ru-RU"/>
              </w:rPr>
              <w:t>Наименование показателя</w:t>
            </w:r>
          </w:p>
        </w:tc>
        <w:tc>
          <w:tcPr>
            <w:tcW w:w="851"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Единца измерения</w:t>
            </w:r>
          </w:p>
        </w:tc>
        <w:tc>
          <w:tcPr>
            <w:tcW w:w="708"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Базовое значение</w:t>
            </w:r>
          </w:p>
        </w:tc>
        <w:tc>
          <w:tcPr>
            <w:tcW w:w="5672" w:type="dxa"/>
            <w:gridSpan w:val="16"/>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Значения показателей</w:t>
            </w:r>
          </w:p>
        </w:tc>
        <w:tc>
          <w:tcPr>
            <w:tcW w:w="1562" w:type="dxa"/>
            <w:gridSpan w:val="2"/>
            <w:vMerge w:val="restart"/>
            <w:tcBorders>
              <w:top w:val="single" w:sz="6" w:space="0" w:color="000000"/>
              <w:left w:val="single" w:sz="6" w:space="0" w:color="000000"/>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достижение показателя</w:t>
            </w:r>
          </w:p>
        </w:tc>
        <w:tc>
          <w:tcPr>
            <w:tcW w:w="1846"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Связь с</w:t>
            </w:r>
          </w:p>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показателями национальных целей</w:t>
            </w:r>
          </w:p>
        </w:tc>
        <w:tc>
          <w:tcPr>
            <w:tcW w:w="851"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Информационная система</w:t>
            </w:r>
          </w:p>
        </w:tc>
        <w:tc>
          <w:tcPr>
            <w:tcW w:w="991"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Связь с комплексной</w:t>
            </w:r>
          </w:p>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программой</w:t>
            </w:r>
          </w:p>
        </w:tc>
      </w:tr>
      <w:tr w:rsidR="00FB4FC0" w:rsidRPr="00FB4FC0" w:rsidTr="00BE74AC">
        <w:tc>
          <w:tcPr>
            <w:tcW w:w="519"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3032"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vertAlign w:val="superscript"/>
                <w:lang w:eastAsia="ru-RU"/>
              </w:rPr>
            </w:pPr>
          </w:p>
        </w:tc>
        <w:tc>
          <w:tcPr>
            <w:tcW w:w="851"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708"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709"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70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714" w:type="dxa"/>
            <w:gridSpan w:val="2"/>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710" w:type="dxa"/>
            <w:gridSpan w:val="2"/>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1562" w:type="dxa"/>
            <w:gridSpan w:val="2"/>
            <w:vMerge/>
            <w:tcBorders>
              <w:left w:val="single" w:sz="6" w:space="0" w:color="000000"/>
              <w:bottom w:val="nil"/>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846"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51"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991"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1</w:t>
            </w:r>
          </w:p>
        </w:tc>
        <w:tc>
          <w:tcPr>
            <w:tcW w:w="303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85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5</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6</w:t>
            </w:r>
          </w:p>
        </w:tc>
        <w:tc>
          <w:tcPr>
            <w:tcW w:w="709"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70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714" w:type="dxa"/>
            <w:gridSpan w:val="2"/>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710" w:type="dxa"/>
            <w:gridSpan w:val="2"/>
            <w:tcBorders>
              <w:top w:val="single" w:sz="6" w:space="0" w:color="000000"/>
              <w:left w:val="single" w:sz="6" w:space="0" w:color="000000"/>
              <w:bottom w:val="nil"/>
              <w:right w:val="nil"/>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1562"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1846"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c>
          <w:tcPr>
            <w:tcW w:w="851"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15</w:t>
            </w:r>
          </w:p>
        </w:tc>
        <w:tc>
          <w:tcPr>
            <w:tcW w:w="991"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16</w:t>
            </w:r>
          </w:p>
        </w:tc>
      </w:tr>
      <w:tr w:rsidR="00FB4FC0" w:rsidRPr="00FB4FC0" w:rsidTr="00BE74AC">
        <w:trPr>
          <w:trHeight w:hRule="exact" w:val="815"/>
        </w:trPr>
        <w:tc>
          <w:tcPr>
            <w:tcW w:w="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304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hd w:val="clear" w:color="auto" w:fill="FFFFFF"/>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Укомплектованность кадрами</w:t>
            </w:r>
          </w:p>
        </w:tc>
        <w:tc>
          <w:tcPr>
            <w:tcW w:w="85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2" w:type="dxa"/>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1562"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w:t>
            </w: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rPr>
          <w:trHeight w:hRule="exact" w:val="1697"/>
        </w:trPr>
        <w:tc>
          <w:tcPr>
            <w:tcW w:w="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c>
          <w:tcPr>
            <w:tcW w:w="304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муниципальных служащих прошедших  повышение квалификации от общего количества муниципальных служащих и специалистов</w:t>
            </w:r>
          </w:p>
        </w:tc>
        <w:tc>
          <w:tcPr>
            <w:tcW w:w="85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14,3</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28,6</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42,9</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42,9</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42,9</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42,9</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42,9</w:t>
            </w:r>
          </w:p>
        </w:tc>
        <w:tc>
          <w:tcPr>
            <w:tcW w:w="702" w:type="dxa"/>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42,9</w:t>
            </w:r>
          </w:p>
        </w:tc>
        <w:tc>
          <w:tcPr>
            <w:tcW w:w="1562"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w:t>
            </w: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c>
          <w:tcPr>
            <w:tcW w:w="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1.5.</w:t>
            </w:r>
          </w:p>
        </w:tc>
        <w:tc>
          <w:tcPr>
            <w:tcW w:w="304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Доля задолженности по заработной плате главы и муниципальных служащих МО Горный сельсовет</w:t>
            </w:r>
          </w:p>
        </w:tc>
        <w:tc>
          <w:tcPr>
            <w:tcW w:w="85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708" w:type="dxa"/>
            <w:gridSpan w:val="2"/>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155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hd w:val="clear" w:color="auto" w:fill="FEFEFE"/>
              <w:spacing w:after="0" w:line="240" w:lineRule="auto"/>
              <w:rPr>
                <w:rFonts w:ascii="Times New Roman" w:eastAsia="Times New Roman" w:hAnsi="Times New Roman" w:cs="Times New Roman"/>
                <w:color w:val="020C22"/>
                <w:sz w:val="24"/>
                <w:szCs w:val="24"/>
                <w:lang w:eastAsia="ru-RU"/>
              </w:rPr>
            </w:pPr>
            <w:r w:rsidRPr="00FB4FC0">
              <w:rPr>
                <w:rFonts w:ascii="Times New Roman" w:eastAsia="Times New Roman" w:hAnsi="Times New Roman" w:cs="Times New Roman"/>
                <w:color w:val="020C22"/>
                <w:sz w:val="24"/>
                <w:szCs w:val="24"/>
                <w:lang w:eastAsia="ru-RU"/>
              </w:rPr>
              <w:t>Достойный, эффективный труд / обеспечение темпа устойчивого роста доходов населения и</w:t>
            </w:r>
          </w:p>
          <w:p w:rsidR="00FB4FC0" w:rsidRPr="00FB4FC0" w:rsidRDefault="00FB4FC0" w:rsidP="00FB4FC0">
            <w:pPr>
              <w:shd w:val="clear" w:color="auto" w:fill="FEFEFE"/>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color w:val="020C22"/>
                <w:sz w:val="24"/>
                <w:szCs w:val="24"/>
                <w:lang w:eastAsia="ru-RU"/>
              </w:rPr>
              <w:t> уровня пенсионного обеспечения не ниже инфляции</w:t>
            </w: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r>
      <w:tr w:rsidR="00FB4FC0" w:rsidRPr="00FB4FC0" w:rsidTr="00BE74AC">
        <w:tc>
          <w:tcPr>
            <w:tcW w:w="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1.6.</w:t>
            </w:r>
          </w:p>
        </w:tc>
        <w:tc>
          <w:tcPr>
            <w:tcW w:w="304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работников администрации, обеспеченных комфортными условиями труда</w:t>
            </w:r>
          </w:p>
        </w:tc>
        <w:tc>
          <w:tcPr>
            <w:tcW w:w="85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155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vMerge/>
            <w:tcBorders>
              <w:left w:val="single" w:sz="6" w:space="0" w:color="000000"/>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r>
      <w:tr w:rsidR="00FB4FC0" w:rsidRPr="00FB4FC0" w:rsidTr="00BE74AC">
        <w:tc>
          <w:tcPr>
            <w:tcW w:w="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1.7.</w:t>
            </w:r>
          </w:p>
        </w:tc>
        <w:tc>
          <w:tcPr>
            <w:tcW w:w="304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Количество муниципальных служащих, получающих пенсию за выслугу лет</w:t>
            </w:r>
          </w:p>
        </w:tc>
        <w:tc>
          <w:tcPr>
            <w:tcW w:w="85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человек</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8" w:type="dxa"/>
            <w:gridSpan w:val="2"/>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155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tcBorders>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lastRenderedPageBreak/>
        <w:br w:type="page"/>
      </w:r>
    </w:p>
    <w:tbl>
      <w:tblPr>
        <w:tblW w:w="16032" w:type="dxa"/>
        <w:shd w:val="clear" w:color="auto" w:fill="FFFFFF"/>
        <w:tblLayout w:type="fixed"/>
        <w:tblLook w:val="04A0" w:firstRow="1" w:lastRow="0" w:firstColumn="1" w:lastColumn="0" w:noHBand="0" w:noVBand="1"/>
      </w:tblPr>
      <w:tblGrid>
        <w:gridCol w:w="519"/>
        <w:gridCol w:w="3032"/>
        <w:gridCol w:w="8"/>
        <w:gridCol w:w="843"/>
        <w:gridCol w:w="8"/>
        <w:gridCol w:w="700"/>
        <w:gridCol w:w="8"/>
        <w:gridCol w:w="701"/>
        <w:gridCol w:w="8"/>
        <w:gridCol w:w="701"/>
        <w:gridCol w:w="8"/>
        <w:gridCol w:w="701"/>
        <w:gridCol w:w="8"/>
        <w:gridCol w:w="700"/>
        <w:gridCol w:w="8"/>
        <w:gridCol w:w="701"/>
        <w:gridCol w:w="8"/>
        <w:gridCol w:w="696"/>
        <w:gridCol w:w="13"/>
        <w:gridCol w:w="701"/>
        <w:gridCol w:w="8"/>
        <w:gridCol w:w="702"/>
        <w:gridCol w:w="6"/>
        <w:gridCol w:w="1556"/>
        <w:gridCol w:w="1846"/>
        <w:gridCol w:w="851"/>
        <w:gridCol w:w="991"/>
      </w:tblGrid>
      <w:tr w:rsidR="00FB4FC0" w:rsidRPr="00FB4FC0" w:rsidTr="00BE74AC">
        <w:trPr>
          <w:trHeight w:val="240"/>
        </w:trPr>
        <w:tc>
          <w:tcPr>
            <w:tcW w:w="51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lastRenderedPageBreak/>
              <w:t>№ п/п</w:t>
            </w:r>
          </w:p>
        </w:tc>
        <w:tc>
          <w:tcPr>
            <w:tcW w:w="303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vertAlign w:val="superscript"/>
                <w:lang w:eastAsia="ru-RU"/>
              </w:rPr>
            </w:pPr>
            <w:r w:rsidRPr="00FB4FC0">
              <w:rPr>
                <w:rFonts w:ascii="Times New Roman" w:eastAsia="Times New Roman" w:hAnsi="Times New Roman" w:cs="Times New Roman"/>
                <w:sz w:val="24"/>
                <w:szCs w:val="24"/>
                <w:lang w:eastAsia="ru-RU"/>
              </w:rPr>
              <w:t>Наименование показателя</w:t>
            </w:r>
          </w:p>
        </w:tc>
        <w:tc>
          <w:tcPr>
            <w:tcW w:w="851"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Единца измерения</w:t>
            </w:r>
          </w:p>
        </w:tc>
        <w:tc>
          <w:tcPr>
            <w:tcW w:w="708"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Базовое значение</w:t>
            </w:r>
          </w:p>
        </w:tc>
        <w:tc>
          <w:tcPr>
            <w:tcW w:w="5672" w:type="dxa"/>
            <w:gridSpan w:val="16"/>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Значения показателей</w:t>
            </w:r>
          </w:p>
        </w:tc>
        <w:tc>
          <w:tcPr>
            <w:tcW w:w="1562" w:type="dxa"/>
            <w:gridSpan w:val="2"/>
            <w:vMerge w:val="restart"/>
            <w:tcBorders>
              <w:top w:val="single" w:sz="6" w:space="0" w:color="000000"/>
              <w:left w:val="single" w:sz="6" w:space="0" w:color="000000"/>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достижение показателя</w:t>
            </w:r>
          </w:p>
        </w:tc>
        <w:tc>
          <w:tcPr>
            <w:tcW w:w="1846"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Связь с</w:t>
            </w:r>
          </w:p>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показателями национальных целей</w:t>
            </w:r>
          </w:p>
        </w:tc>
        <w:tc>
          <w:tcPr>
            <w:tcW w:w="851"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Информационная система</w:t>
            </w:r>
          </w:p>
        </w:tc>
        <w:tc>
          <w:tcPr>
            <w:tcW w:w="991" w:type="dxa"/>
            <w:vMerge w:val="restart"/>
            <w:tcBorders>
              <w:top w:val="single" w:sz="6" w:space="0" w:color="000000"/>
              <w:left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Связь с комплексной</w:t>
            </w:r>
          </w:p>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программой</w:t>
            </w:r>
          </w:p>
        </w:tc>
      </w:tr>
      <w:tr w:rsidR="00FB4FC0" w:rsidRPr="00FB4FC0" w:rsidTr="00BE74AC">
        <w:tc>
          <w:tcPr>
            <w:tcW w:w="519"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3032"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vertAlign w:val="superscript"/>
                <w:lang w:eastAsia="ru-RU"/>
              </w:rPr>
            </w:pPr>
          </w:p>
        </w:tc>
        <w:tc>
          <w:tcPr>
            <w:tcW w:w="851"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708"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709"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70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714" w:type="dxa"/>
            <w:gridSpan w:val="2"/>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710" w:type="dxa"/>
            <w:gridSpan w:val="2"/>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1562" w:type="dxa"/>
            <w:gridSpan w:val="2"/>
            <w:vMerge/>
            <w:tcBorders>
              <w:left w:val="single" w:sz="6" w:space="0" w:color="000000"/>
              <w:bottom w:val="nil"/>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846"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51"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991" w:type="dxa"/>
            <w:vMerge/>
            <w:tcBorders>
              <w:left w:val="single" w:sz="6" w:space="0" w:color="000000"/>
              <w:bottom w:val="nil"/>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1</w:t>
            </w:r>
          </w:p>
        </w:tc>
        <w:tc>
          <w:tcPr>
            <w:tcW w:w="303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85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5</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6</w:t>
            </w:r>
          </w:p>
        </w:tc>
        <w:tc>
          <w:tcPr>
            <w:tcW w:w="709"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70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70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70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714" w:type="dxa"/>
            <w:gridSpan w:val="2"/>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710" w:type="dxa"/>
            <w:gridSpan w:val="2"/>
            <w:tcBorders>
              <w:top w:val="single" w:sz="6" w:space="0" w:color="000000"/>
              <w:left w:val="single" w:sz="6" w:space="0" w:color="000000"/>
              <w:bottom w:val="nil"/>
              <w:right w:val="nil"/>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1562"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1846"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c>
          <w:tcPr>
            <w:tcW w:w="851"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15</w:t>
            </w:r>
          </w:p>
        </w:tc>
        <w:tc>
          <w:tcPr>
            <w:tcW w:w="991" w:type="dxa"/>
            <w:tcBorders>
              <w:top w:val="single" w:sz="6" w:space="0" w:color="000000"/>
              <w:left w:val="single" w:sz="6" w:space="0" w:color="000000"/>
              <w:bottom w:val="nil"/>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16</w:t>
            </w:r>
          </w:p>
        </w:tc>
      </w:tr>
      <w:tr w:rsidR="00FB4FC0" w:rsidRPr="00FB4FC0" w:rsidTr="00BE74AC">
        <w:tc>
          <w:tcPr>
            <w:tcW w:w="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1.8.</w:t>
            </w:r>
          </w:p>
        </w:tc>
        <w:tc>
          <w:tcPr>
            <w:tcW w:w="304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выполненных государственных полномочий  от общего количества государственных  полномочий, переданных администрации МО Горный с/с</w:t>
            </w:r>
          </w:p>
        </w:tc>
        <w:tc>
          <w:tcPr>
            <w:tcW w:w="85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155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w:t>
            </w: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c>
          <w:tcPr>
            <w:tcW w:w="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1.9.</w:t>
            </w:r>
          </w:p>
        </w:tc>
        <w:tc>
          <w:tcPr>
            <w:tcW w:w="304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обеспеченных  полномочий, переданных МО Оренбургский район  от общего количества полномочий переданных МО Оренбургский район</w:t>
            </w:r>
          </w:p>
        </w:tc>
        <w:tc>
          <w:tcPr>
            <w:tcW w:w="85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708" w:type="dxa"/>
            <w:gridSpan w:val="2"/>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tc>
        <w:tc>
          <w:tcPr>
            <w:tcW w:w="155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46"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w:t>
            </w: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bl>
    <w:p w:rsidR="00FB4FC0" w:rsidRPr="00FB4FC0" w:rsidRDefault="00FB4FC0" w:rsidP="00FB4FC0">
      <w:pPr>
        <w:spacing w:after="0" w:line="240" w:lineRule="auto"/>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0"/>
          <w:szCs w:val="20"/>
          <w:lang w:eastAsia="ru-RU"/>
        </w:rPr>
        <w:br w:type="page"/>
      </w:r>
      <w:r w:rsidRPr="00FB4FC0">
        <w:rPr>
          <w:rFonts w:ascii="Times New Roman" w:eastAsia="Times New Roman" w:hAnsi="Times New Roman" w:cs="Times New Roman"/>
          <w:sz w:val="28"/>
          <w:szCs w:val="28"/>
          <w:lang w:eastAsia="ru-RU"/>
        </w:rPr>
        <w:lastRenderedPageBreak/>
        <w:t>Таблица 3</w:t>
      </w:r>
    </w:p>
    <w:p w:rsidR="00FB4FC0" w:rsidRPr="00FB4FC0" w:rsidRDefault="00FB4FC0" w:rsidP="00FB4FC0">
      <w:pPr>
        <w:spacing w:after="3" w:line="268" w:lineRule="auto"/>
        <w:ind w:left="720" w:right="42"/>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Структура муниципальной программы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«Совершенствование муниципального управления в муниципальном образовании Горный сельсовет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Оренбургского района Оренбургской  области на 2023-2030 годы»  </w:t>
      </w:r>
    </w:p>
    <w:p w:rsidR="00FB4FC0" w:rsidRPr="00FB4FC0" w:rsidRDefault="00FB4FC0" w:rsidP="00FB4FC0">
      <w:pPr>
        <w:spacing w:after="3" w:line="268" w:lineRule="auto"/>
        <w:ind w:left="720" w:right="42"/>
        <w:jc w:val="center"/>
        <w:rPr>
          <w:rFonts w:ascii="Times New Roman" w:eastAsia="Times New Roman" w:hAnsi="Times New Roman" w:cs="Times New Roman"/>
          <w:sz w:val="28"/>
          <w:szCs w:val="28"/>
          <w:lang w:eastAsia="ru-RU"/>
        </w:rPr>
      </w:pP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5647"/>
        <w:gridCol w:w="3969"/>
      </w:tblGrid>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п/п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Задачи структурного элемента</w:t>
            </w: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Краткое описание ожидаемых эффектов от реализации задачи структурного элемента</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Связь с показателями</w:t>
            </w:r>
          </w:p>
        </w:tc>
      </w:tr>
      <w:tr w:rsidR="00FB4FC0" w:rsidRPr="00FB4FC0" w:rsidTr="00BE74AC">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1.</w:t>
            </w:r>
          </w:p>
        </w:tc>
        <w:tc>
          <w:tcPr>
            <w:tcW w:w="1465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Комплекс  процессных мероприятий «Совершенствование системы управления муниципальной службой   в МО Горный сельсовет»</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p>
        </w:tc>
        <w:tc>
          <w:tcPr>
            <w:tcW w:w="1068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реализацию – Администрация МО Горный сельсовет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Срок реализации: 2023-2030</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Задача 1. Создание основы для совершенствования  муниципальной службы </w:t>
            </w:r>
          </w:p>
        </w:tc>
        <w:tc>
          <w:tcPr>
            <w:tcW w:w="5647"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Нормативно-правовая база  МО Горный сельсовет по вопросам муниципальной службы  приведена в соответствие с федеральным и областным законодательством</w:t>
            </w:r>
          </w:p>
        </w:tc>
        <w:tc>
          <w:tcPr>
            <w:tcW w:w="3969" w:type="dxa"/>
            <w:tcBorders>
              <w:top w:val="single" w:sz="4" w:space="0" w:color="auto"/>
              <w:left w:val="single" w:sz="4" w:space="0" w:color="auto"/>
              <w:right w:val="single" w:sz="4" w:space="0" w:color="auto"/>
            </w:tcBorders>
            <w:shd w:val="clear" w:color="auto" w:fill="FFFFFF"/>
            <w:vAlign w:val="center"/>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 Сохранение и увеличение доли принятых муниципальных правовых актов, регулирующих вопросы муниципальной службы, соответствующих требованиям действующего законодательства</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p>
        </w:tc>
        <w:tc>
          <w:tcPr>
            <w:tcW w:w="1068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реализацию – Администрация МО Горный сельсовет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Срок реализации: 2023-2030</w:t>
            </w:r>
          </w:p>
        </w:tc>
      </w:tr>
      <w:tr w:rsidR="00FB4FC0" w:rsidRPr="00FB4FC0" w:rsidTr="00BE74AC">
        <w:trPr>
          <w:trHeight w:hRule="exact" w:val="2111"/>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Задача2. Повышение эффективности кадровой политики в целях улучшения кадрового состава муниципальных служащих.</w:t>
            </w:r>
          </w:p>
        </w:tc>
        <w:tc>
          <w:tcPr>
            <w:tcW w:w="5647"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Увеличение числа квалифицированных специалистов на муниципальной службе МО Горный сельсовет.</w:t>
            </w:r>
          </w:p>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Повышение на постоянной основе уровня квалификации муниципальных служащих посредством участия в обучающих мероприятиях, в том числе дистанционно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 Сохранение и увеличение процента укомплектованности кадрами</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1.4.  Сохранение и увеличение  доли  муниципальных служащих, прошедших  повышение квалификации от общего количества муниципальных служащих и специалистов </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autoSpaceDE w:val="0"/>
              <w:autoSpaceDN w:val="0"/>
              <w:adjustRightInd w:val="0"/>
              <w:spacing w:after="0" w:line="240" w:lineRule="auto"/>
              <w:ind w:left="-27"/>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Задача 3. Обеспечение эффективной системы управления в муниципальной службе.</w:t>
            </w:r>
          </w:p>
          <w:p w:rsidR="00FB4FC0" w:rsidRPr="00FB4FC0" w:rsidRDefault="00FB4FC0" w:rsidP="00FB4FC0">
            <w:pPr>
              <w:spacing w:after="0" w:line="240" w:lineRule="auto"/>
              <w:rPr>
                <w:rFonts w:ascii="Times New Roman" w:eastAsia="Times New Roman" w:hAnsi="Times New Roman" w:cs="Times New Roman"/>
                <w:color w:val="000000"/>
                <w:sz w:val="24"/>
                <w:szCs w:val="24"/>
                <w:lang w:eastAsia="ru-RU"/>
              </w:rPr>
            </w:pPr>
          </w:p>
        </w:tc>
        <w:tc>
          <w:tcPr>
            <w:tcW w:w="5647"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ind w:right="170"/>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Достижение максимальной прозрачности механизмов муниципальной власти, обеспечение информационной открытости деятельности администрации МО Горный сельсовет</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color w:val="1A1A1A"/>
                <w:sz w:val="23"/>
                <w:szCs w:val="23"/>
                <w:lang w:eastAsia="ru-RU"/>
              </w:rPr>
              <w:t>1.2. Сохранение д</w:t>
            </w:r>
            <w:r w:rsidRPr="00FB4FC0">
              <w:rPr>
                <w:rFonts w:ascii="Times New Roman" w:eastAsia="Times New Roman" w:hAnsi="Times New Roman" w:cs="Times New Roman"/>
                <w:sz w:val="24"/>
                <w:szCs w:val="24"/>
                <w:lang w:eastAsia="ru-RU"/>
              </w:rPr>
              <w:t>оли размещенных нормативных правовых актов в печатных средствах массовой информации, информационно-телекоммуникационной сети «Интернет» от общего числа НПА</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0"/>
                <w:szCs w:val="20"/>
                <w:lang w:eastAsia="ru-RU"/>
              </w:rPr>
              <w:br w:type="page"/>
            </w:r>
            <w:r w:rsidRPr="00FB4FC0">
              <w:rPr>
                <w:rFonts w:ascii="Times New Roman" w:eastAsia="Times New Roman" w:hAnsi="Times New Roman" w:cs="Times New Roman"/>
                <w:sz w:val="24"/>
                <w:szCs w:val="24"/>
                <w:lang w:eastAsia="ru-RU"/>
              </w:rPr>
              <w:t>№ п/п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Задачи структурного элемента</w:t>
            </w: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xml:space="preserve">Краткое описание ожидаемых эффектов от </w:t>
            </w:r>
            <w:r w:rsidRPr="00FB4FC0">
              <w:rPr>
                <w:rFonts w:ascii="Times New Roman" w:eastAsia="Times New Roman" w:hAnsi="Times New Roman" w:cs="Times New Roman"/>
                <w:sz w:val="24"/>
                <w:szCs w:val="24"/>
                <w:lang w:eastAsia="ru-RU"/>
              </w:rPr>
              <w:lastRenderedPageBreak/>
              <w:t>реализации задачи структурного элемента</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lastRenderedPageBreak/>
              <w:t>Связь с показателями</w:t>
            </w:r>
          </w:p>
        </w:tc>
      </w:tr>
      <w:tr w:rsidR="00FB4FC0" w:rsidRPr="00FB4FC0" w:rsidTr="00BE74AC">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lastRenderedPageBreak/>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2.</w:t>
            </w:r>
          </w:p>
        </w:tc>
        <w:tc>
          <w:tcPr>
            <w:tcW w:w="1465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Комплекс  процессных мероприятий «Обеспечение деятельности органов местного самоуправления»</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w:t>
            </w:r>
          </w:p>
        </w:tc>
        <w:tc>
          <w:tcPr>
            <w:tcW w:w="1068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Ответственный за реализацию: 1.  Администрация МО Горный сельсовет</w:t>
            </w:r>
          </w:p>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 МКУ «Управление ХИО администрации МО Горный сельсовет»</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Срок реализации: 2023-2030</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Задача 1. Создание основы для совершенствования финансово-экономического обеспечения муниципальной службы</w:t>
            </w:r>
          </w:p>
        </w:tc>
        <w:tc>
          <w:tcPr>
            <w:tcW w:w="5647"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xml:space="preserve">Повышение эффективности деятельности администрации по реализации своих полномочий в целях повышения качества решения вопросов местного значения, исходя из интересов населения; достижение целей, обозначенных в стратегии развития МО Горный сельсовет  до 2030 года. </w:t>
            </w:r>
          </w:p>
          <w:p w:rsidR="00FB4FC0" w:rsidRPr="00FB4FC0" w:rsidRDefault="00FB4FC0" w:rsidP="00FB4FC0">
            <w:pPr>
              <w:autoSpaceDE w:val="0"/>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Повышение уровня социальной защищенности муниципальных служащих</w:t>
            </w:r>
          </w:p>
        </w:tc>
        <w:tc>
          <w:tcPr>
            <w:tcW w:w="3969"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1.5. Сокращение доли (отсутствие)  задолженности по заработной плате главы и муниципальных служащих МО Горный сельсовет </w:t>
            </w:r>
          </w:p>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bidi="ru-RU"/>
              </w:rPr>
            </w:pPr>
            <w:r w:rsidRPr="00FB4FC0">
              <w:rPr>
                <w:rFonts w:ascii="Times New Roman" w:eastAsia="Times New Roman" w:hAnsi="Times New Roman" w:cs="Times New Roman"/>
                <w:sz w:val="24"/>
                <w:szCs w:val="24"/>
                <w:lang w:eastAsia="ru-RU"/>
              </w:rPr>
              <w:t xml:space="preserve">Задача 2. </w:t>
            </w:r>
            <w:r w:rsidRPr="00FB4FC0">
              <w:rPr>
                <w:rFonts w:ascii="Times New Roman" w:eastAsia="Times New Roman" w:hAnsi="Times New Roman" w:cs="Times New Roman"/>
                <w:sz w:val="24"/>
                <w:szCs w:val="24"/>
                <w:lang w:eastAsia="ru-RU" w:bidi="ru-RU"/>
              </w:rPr>
              <w:t xml:space="preserve">Исполнение мероприятий  по осуществлению переданных </w:t>
            </w:r>
            <w:r w:rsidRPr="00FB4FC0">
              <w:rPr>
                <w:rFonts w:ascii="Times New Roman" w:eastAsia="Times New Roman" w:hAnsi="Times New Roman" w:cs="Times New Roman"/>
                <w:sz w:val="24"/>
                <w:szCs w:val="24"/>
                <w:lang w:eastAsia="ru-RU"/>
              </w:rPr>
              <w:t>МО Горный сельсовет</w:t>
            </w:r>
            <w:r w:rsidRPr="00FB4FC0">
              <w:rPr>
                <w:rFonts w:ascii="Times New Roman" w:eastAsia="Times New Roman" w:hAnsi="Times New Roman" w:cs="Times New Roman"/>
                <w:sz w:val="24"/>
                <w:szCs w:val="24"/>
                <w:lang w:eastAsia="ru-RU" w:bidi="ru-RU"/>
              </w:rPr>
              <w:t xml:space="preserve">  государственных полномочий</w:t>
            </w:r>
          </w:p>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Исполнение переданных администрации  МО Горный сельсовет  государственных полномочий </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1.8. Сохранение и увеличение доли выполненных  государственных полномочий  от общего количества  государственных полномочий, переданных администрации МО Горный с/с</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Задача 3. Осуществление административно-хозяйственного обеспечения  администрации МО Горный сельсовет </w:t>
            </w: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autoSpaceDE w:val="0"/>
              <w:autoSpaceDN w:val="0"/>
              <w:adjustRightInd w:val="0"/>
              <w:spacing w:after="0" w:line="240" w:lineRule="auto"/>
              <w:rPr>
                <w:rFonts w:ascii="Courier New" w:eastAsia="Times New Roman" w:hAnsi="Courier New" w:cs="Courier New"/>
                <w:sz w:val="24"/>
                <w:szCs w:val="24"/>
                <w:lang w:eastAsia="ru-RU"/>
              </w:rPr>
            </w:pPr>
            <w:r w:rsidRPr="00FB4FC0">
              <w:rPr>
                <w:rFonts w:ascii="Times New Roman" w:eastAsia="Times New Roman" w:hAnsi="Times New Roman" w:cs="Times New Roman"/>
                <w:sz w:val="24"/>
                <w:szCs w:val="24"/>
                <w:lang w:eastAsia="ru-RU"/>
              </w:rPr>
              <w:t xml:space="preserve">Создание условий для качественного и эффективного осуществления деятельности муниципальных служащих в администрации МО Горный сельсовет; осуществление хозяйственной деятельности и автотранспортного обслуживания </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1.6. Сохранение и увеличение доли работников администрации, обеспеченных комфортными условиями труда</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3.</w:t>
            </w:r>
          </w:p>
        </w:tc>
        <w:tc>
          <w:tcPr>
            <w:tcW w:w="1465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vertAlign w:val="superscript"/>
                <w:lang w:eastAsia="ru-RU"/>
              </w:rPr>
            </w:pPr>
            <w:r w:rsidRPr="00FB4FC0">
              <w:rPr>
                <w:rFonts w:ascii="Times New Roman" w:eastAsia="Times New Roman" w:hAnsi="Times New Roman" w:cs="Times New Roman"/>
                <w:b/>
                <w:sz w:val="24"/>
                <w:szCs w:val="24"/>
                <w:lang w:eastAsia="ru-RU"/>
              </w:rPr>
              <w:t>Комплекс  процессных мероприятий «Предоставление мер социальной поддержки отдельных категорий граждан»</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068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реализацию – Администрация МО Горный сельсовет</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Срок реализации: 2023-2030</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Задача 1. Повышение уровня социальной защищенности муниципальных служащих</w:t>
            </w: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hd w:val="clear" w:color="auto" w:fill="FFFFFF"/>
              <w:spacing w:after="0" w:line="240" w:lineRule="auto"/>
              <w:rPr>
                <w:rFonts w:ascii="Times New Roman" w:eastAsia="Times New Roman" w:hAnsi="Times New Roman" w:cs="Times New Roman"/>
                <w:color w:val="1A1A1A"/>
                <w:sz w:val="24"/>
                <w:szCs w:val="24"/>
                <w:lang w:eastAsia="ru-RU"/>
              </w:rPr>
            </w:pPr>
            <w:r w:rsidRPr="00FB4FC0">
              <w:rPr>
                <w:rFonts w:ascii="Times New Roman" w:eastAsia="Times New Roman" w:hAnsi="Times New Roman" w:cs="Times New Roman"/>
                <w:color w:val="1A1A1A"/>
                <w:sz w:val="24"/>
                <w:szCs w:val="24"/>
                <w:lang w:eastAsia="ru-RU"/>
              </w:rPr>
              <w:t>Установление, расчет, перерасчет и</w:t>
            </w:r>
          </w:p>
          <w:p w:rsidR="00FB4FC0" w:rsidRPr="00FB4FC0" w:rsidRDefault="00FB4FC0" w:rsidP="00FB4FC0">
            <w:pPr>
              <w:shd w:val="clear" w:color="auto" w:fill="FFFFFF"/>
              <w:spacing w:after="0" w:line="240" w:lineRule="auto"/>
              <w:rPr>
                <w:rFonts w:ascii="Times New Roman" w:eastAsia="Times New Roman" w:hAnsi="Times New Roman" w:cs="Times New Roman"/>
                <w:color w:val="1A1A1A"/>
                <w:sz w:val="24"/>
                <w:szCs w:val="24"/>
                <w:lang w:eastAsia="ru-RU"/>
              </w:rPr>
            </w:pPr>
            <w:r w:rsidRPr="00FB4FC0">
              <w:rPr>
                <w:rFonts w:ascii="Times New Roman" w:eastAsia="Times New Roman" w:hAnsi="Times New Roman" w:cs="Times New Roman"/>
                <w:color w:val="1A1A1A"/>
                <w:sz w:val="24"/>
                <w:szCs w:val="24"/>
                <w:lang w:eastAsia="ru-RU"/>
              </w:rPr>
              <w:t>выплата пенсии за выслугу лет</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color w:val="1A1A1A"/>
                <w:sz w:val="24"/>
                <w:szCs w:val="24"/>
                <w:lang w:eastAsia="ru-RU"/>
              </w:rPr>
              <w:t>муниципальным служащим</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1.7.Сохранение и увеличение количества муниципальных служащих, получающих пенсию за выслугу лет</w:t>
            </w: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br w:type="page"/>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5647"/>
        <w:gridCol w:w="3969"/>
      </w:tblGrid>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lastRenderedPageBreak/>
              <w:t>№ п/п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Задачи структурного элемента</w:t>
            </w: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Краткое описание ожидаемых эффектов от реализации задачи структурного элемента</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Связь с показателями</w:t>
            </w:r>
          </w:p>
        </w:tc>
      </w:tr>
      <w:tr w:rsidR="00FB4FC0" w:rsidRPr="00FB4FC0" w:rsidTr="00BE74AC">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56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4.</w:t>
            </w:r>
          </w:p>
        </w:tc>
        <w:tc>
          <w:tcPr>
            <w:tcW w:w="1465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Комплекс  процессных мероприятий «Обеспечение передачи  части полномочий муниципальному образованию Оренбургский район»</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068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реализацию – Администрация МО Горный сельсовет</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Срок реализации: 2023-2030</w:t>
            </w:r>
          </w:p>
        </w:tc>
      </w:tr>
      <w:tr w:rsidR="00FB4FC0" w:rsidRPr="00FB4FC0" w:rsidTr="00BE74A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xml:space="preserve">Задача 1. Повышение эффективности деятельности администрации МО Горный сельсовет по реализации своих полномочий </w:t>
            </w:r>
          </w:p>
        </w:tc>
        <w:tc>
          <w:tcPr>
            <w:tcW w:w="5647"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Повышение эффективности деятельности администрации по реализации своих полномочий в целях повышения качества решения вопросов местного значения, исходя из интересов населения.</w:t>
            </w:r>
          </w:p>
        </w:tc>
        <w:tc>
          <w:tcPr>
            <w:tcW w:w="3969"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3.2. Сохранение и увеличение доли обеспеченных  полномочий, переданных МО Оренбургский район  от общего количества полномочий переданных МО Оренбургский район</w:t>
            </w:r>
          </w:p>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r>
    </w:tbl>
    <w:p w:rsidR="00FB4FC0" w:rsidRPr="00FB4FC0" w:rsidRDefault="00FB4FC0" w:rsidP="00FB4FC0">
      <w:pPr>
        <w:spacing w:after="0" w:line="256" w:lineRule="auto"/>
        <w:rPr>
          <w:rFonts w:ascii="Times New Roman" w:eastAsia="Times New Roman" w:hAnsi="Times New Roman" w:cs="Times New Roman"/>
          <w:sz w:val="28"/>
          <w:szCs w:val="28"/>
          <w:lang w:eastAsia="ru-RU"/>
        </w:rPr>
        <w:sectPr w:rsidR="00FB4FC0" w:rsidRPr="00FB4FC0" w:rsidSect="00BE74AC">
          <w:pgSz w:w="16840" w:h="11907" w:orient="landscape" w:code="9"/>
          <w:pgMar w:top="573" w:right="539" w:bottom="1276" w:left="567" w:header="720" w:footer="720" w:gutter="0"/>
          <w:cols w:space="720"/>
        </w:sectPr>
      </w:pPr>
    </w:p>
    <w:p w:rsidR="00FB4FC0" w:rsidRPr="00FB4FC0" w:rsidRDefault="00FB4FC0" w:rsidP="00FB4FC0">
      <w:pPr>
        <w:spacing w:after="0" w:line="259" w:lineRule="auto"/>
        <w:ind w:left="720"/>
        <w:contextualSpacing/>
        <w:jc w:val="right"/>
        <w:rPr>
          <w:rFonts w:ascii="Times New Roman" w:eastAsia="Calibri" w:hAnsi="Times New Roman" w:cs="Times New Roman"/>
          <w:sz w:val="28"/>
          <w:szCs w:val="28"/>
        </w:rPr>
      </w:pPr>
      <w:r w:rsidRPr="00FB4FC0">
        <w:rPr>
          <w:rFonts w:ascii="Times New Roman" w:eastAsia="Calibri" w:hAnsi="Times New Roman" w:cs="Times New Roman"/>
          <w:sz w:val="28"/>
          <w:szCs w:val="28"/>
        </w:rPr>
        <w:lastRenderedPageBreak/>
        <w:t>Таблица 4</w:t>
      </w:r>
    </w:p>
    <w:p w:rsidR="00FB4FC0" w:rsidRPr="00FB4FC0" w:rsidRDefault="00FB4FC0" w:rsidP="00FB4FC0">
      <w:pPr>
        <w:spacing w:after="0" w:line="259" w:lineRule="auto"/>
        <w:ind w:left="720"/>
        <w:contextualSpacing/>
        <w:jc w:val="center"/>
        <w:rPr>
          <w:rFonts w:ascii="Times New Roman" w:eastAsia="Calibri" w:hAnsi="Times New Roman" w:cs="Times New Roman"/>
          <w:sz w:val="28"/>
          <w:szCs w:val="28"/>
        </w:rPr>
      </w:pPr>
    </w:p>
    <w:p w:rsidR="00FB4FC0" w:rsidRPr="00FB4FC0" w:rsidRDefault="00FB4FC0" w:rsidP="00FB4FC0">
      <w:pPr>
        <w:spacing w:after="0" w:line="259" w:lineRule="auto"/>
        <w:ind w:left="720"/>
        <w:contextualSpacing/>
        <w:jc w:val="center"/>
        <w:rPr>
          <w:rFonts w:ascii="Times New Roman" w:eastAsia="Calibri" w:hAnsi="Times New Roman" w:cs="Times New Roman"/>
          <w:sz w:val="28"/>
          <w:szCs w:val="28"/>
        </w:rPr>
      </w:pPr>
      <w:r w:rsidRPr="00FB4FC0">
        <w:rPr>
          <w:rFonts w:ascii="Times New Roman" w:eastAsia="Calibri" w:hAnsi="Times New Roman" w:cs="Times New Roman"/>
          <w:sz w:val="28"/>
          <w:szCs w:val="28"/>
        </w:rPr>
        <w:t xml:space="preserve">Перечень мероприятий (результатов) муниципальной программы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«Совершенствование муниципального управления в муниципальном образовании Горный сельсовет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Оренбургского района Оренбургской  области на 2023-2030 годы»  </w:t>
      </w:r>
    </w:p>
    <w:p w:rsidR="00FB4FC0" w:rsidRPr="00FB4FC0" w:rsidRDefault="00FB4FC0" w:rsidP="00FB4FC0">
      <w:pPr>
        <w:spacing w:after="0" w:line="259" w:lineRule="auto"/>
        <w:ind w:left="273"/>
        <w:contextualSpacing/>
        <w:jc w:val="both"/>
        <w:rPr>
          <w:rFonts w:ascii="Times New Roman" w:eastAsia="Calibri" w:hAnsi="Times New Roman" w:cs="Times New Roman"/>
          <w:sz w:val="28"/>
          <w:szCs w:val="28"/>
        </w:rPr>
      </w:pPr>
    </w:p>
    <w:tbl>
      <w:tblPr>
        <w:tblW w:w="16160" w:type="dxa"/>
        <w:tblInd w:w="-127" w:type="dxa"/>
        <w:shd w:val="clear" w:color="auto" w:fill="FFFFFF"/>
        <w:tblLayout w:type="fixed"/>
        <w:tblLook w:val="04A0" w:firstRow="1" w:lastRow="0" w:firstColumn="1" w:lastColumn="0" w:noHBand="0" w:noVBand="1"/>
      </w:tblPr>
      <w:tblGrid>
        <w:gridCol w:w="633"/>
        <w:gridCol w:w="2999"/>
        <w:gridCol w:w="1745"/>
        <w:gridCol w:w="1104"/>
        <w:gridCol w:w="973"/>
        <w:gridCol w:w="820"/>
        <w:gridCol w:w="820"/>
        <w:gridCol w:w="825"/>
        <w:gridCol w:w="823"/>
        <w:gridCol w:w="820"/>
        <w:gridCol w:w="823"/>
        <w:gridCol w:w="828"/>
        <w:gridCol w:w="824"/>
        <w:gridCol w:w="2123"/>
      </w:tblGrid>
      <w:tr w:rsidR="00FB4FC0" w:rsidRPr="00FB4FC0" w:rsidTr="00BE74AC">
        <w:trPr>
          <w:trHeight w:val="240"/>
        </w:trPr>
        <w:tc>
          <w:tcPr>
            <w:tcW w:w="63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п/п</w:t>
            </w:r>
          </w:p>
        </w:tc>
        <w:tc>
          <w:tcPr>
            <w:tcW w:w="299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Наименование мероприятия (результата)</w:t>
            </w:r>
          </w:p>
        </w:tc>
        <w:tc>
          <w:tcPr>
            <w:tcW w:w="174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Характеристика</w:t>
            </w:r>
          </w:p>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c>
          <w:tcPr>
            <w:tcW w:w="110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97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Базовое значение</w:t>
            </w:r>
          </w:p>
        </w:tc>
        <w:tc>
          <w:tcPr>
            <w:tcW w:w="6583" w:type="dxa"/>
            <w:gridSpan w:val="8"/>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Значения мероприятия (результата) по годам</w:t>
            </w:r>
          </w:p>
        </w:tc>
        <w:tc>
          <w:tcPr>
            <w:tcW w:w="2123"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Связь с комплексной программой</w:t>
            </w:r>
          </w:p>
        </w:tc>
      </w:tr>
      <w:tr w:rsidR="00FB4FC0" w:rsidRPr="00FB4FC0" w:rsidTr="00BE74AC">
        <w:tc>
          <w:tcPr>
            <w:tcW w:w="633"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2999"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745"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104"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973"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823"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823"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828"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824"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2123" w:type="dxa"/>
            <w:vMerge/>
            <w:tcBorders>
              <w:top w:val="single" w:sz="6" w:space="0" w:color="000000"/>
              <w:left w:val="single" w:sz="6" w:space="0" w:color="000000"/>
              <w:bottom w:val="nil"/>
              <w:right w:val="single" w:sz="6" w:space="0" w:color="000000"/>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633"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99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1745"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110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973"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5</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823"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823"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828"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824"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2123"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r>
      <w:tr w:rsidR="00FB4FC0" w:rsidRPr="00FB4FC0" w:rsidTr="00BE74AC">
        <w:tc>
          <w:tcPr>
            <w:tcW w:w="14037" w:type="dxa"/>
            <w:gridSpan w:val="13"/>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1. Комплекс  процессных мероприятий «Совершенствование системы управления муниципальной службой   в МО Горный сельсовет»</w:t>
            </w:r>
          </w:p>
        </w:tc>
        <w:tc>
          <w:tcPr>
            <w:tcW w:w="212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14037" w:type="dxa"/>
            <w:gridSpan w:val="13"/>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Задача 1. Создание основы для совершенствования муниципальной службы</w:t>
            </w:r>
          </w:p>
        </w:tc>
        <w:tc>
          <w:tcPr>
            <w:tcW w:w="212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p>
        </w:tc>
      </w:tr>
      <w:tr w:rsidR="00FB4FC0" w:rsidRPr="00FB4FC0" w:rsidTr="00BE74AC">
        <w:tc>
          <w:tcPr>
            <w:tcW w:w="6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1.1.1.</w:t>
            </w:r>
          </w:p>
        </w:tc>
        <w:tc>
          <w:tcPr>
            <w:tcW w:w="29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Приведение нормативно-правовой базы МО Горный сельсовет по вопросам муниципальной службы в соответствие с федеральным и областным законодательством</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p>
        </w:tc>
        <w:tc>
          <w:tcPr>
            <w:tcW w:w="174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sz w:val="24"/>
                <w:szCs w:val="24"/>
                <w:lang w:eastAsia="ru-RU"/>
              </w:rPr>
              <w:t>Количество принятых муниципальных правовых актов, регулирующих вопросы муниципальной службы</w:t>
            </w:r>
          </w:p>
        </w:tc>
        <w:tc>
          <w:tcPr>
            <w:tcW w:w="11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единиц</w:t>
            </w:r>
          </w:p>
        </w:tc>
        <w:tc>
          <w:tcPr>
            <w:tcW w:w="97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3"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3"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8"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4"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12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Процессное мероприятие</w:t>
            </w:r>
          </w:p>
        </w:tc>
      </w:tr>
      <w:tr w:rsidR="00FB4FC0" w:rsidRPr="00FB4FC0" w:rsidTr="00BE74AC">
        <w:trPr>
          <w:trHeight w:val="397"/>
        </w:trPr>
        <w:tc>
          <w:tcPr>
            <w:tcW w:w="14037" w:type="dxa"/>
            <w:gridSpan w:val="1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Задача 2. Повышение эффективности  кадровой политики в целях улучшения кадрового состава муниципальных служащих</w:t>
            </w:r>
          </w:p>
        </w:tc>
        <w:tc>
          <w:tcPr>
            <w:tcW w:w="212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p>
        </w:tc>
      </w:tr>
      <w:tr w:rsidR="00FB4FC0" w:rsidRPr="00FB4FC0" w:rsidTr="00BE74AC">
        <w:tc>
          <w:tcPr>
            <w:tcW w:w="6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1.2.1.</w:t>
            </w:r>
          </w:p>
        </w:tc>
        <w:tc>
          <w:tcPr>
            <w:tcW w:w="29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sz w:val="24"/>
                <w:szCs w:val="24"/>
                <w:lang w:eastAsia="ru-RU"/>
              </w:rPr>
              <w:t>Обеспечение  эффективности кадровой политики в целях улучшения кадрового состава муниципальных служащих</w:t>
            </w:r>
          </w:p>
        </w:tc>
        <w:tc>
          <w:tcPr>
            <w:tcW w:w="174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000000"/>
                <w:sz w:val="24"/>
                <w:szCs w:val="24"/>
                <w:lang w:eastAsia="ru-RU"/>
              </w:rPr>
              <w:t>Количество квалифицированных специалистов на муниципальной службе МО Горный сельсовет</w:t>
            </w:r>
          </w:p>
        </w:tc>
        <w:tc>
          <w:tcPr>
            <w:tcW w:w="11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человек</w:t>
            </w:r>
          </w:p>
        </w:tc>
        <w:tc>
          <w:tcPr>
            <w:tcW w:w="97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Процессное мероприятие</w:t>
            </w: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br w:type="page"/>
      </w:r>
    </w:p>
    <w:tbl>
      <w:tblPr>
        <w:tblW w:w="16162" w:type="dxa"/>
        <w:tblInd w:w="-127" w:type="dxa"/>
        <w:shd w:val="clear" w:color="auto" w:fill="FFFFFF"/>
        <w:tblLayout w:type="fixed"/>
        <w:tblLook w:val="04A0" w:firstRow="1" w:lastRow="0" w:firstColumn="1" w:lastColumn="0" w:noHBand="0" w:noVBand="1"/>
      </w:tblPr>
      <w:tblGrid>
        <w:gridCol w:w="624"/>
        <w:gridCol w:w="7"/>
        <w:gridCol w:w="2975"/>
        <w:gridCol w:w="18"/>
        <w:gridCol w:w="1743"/>
        <w:gridCol w:w="1087"/>
        <w:gridCol w:w="16"/>
        <w:gridCol w:w="957"/>
        <w:gridCol w:w="16"/>
        <w:gridCol w:w="759"/>
        <w:gridCol w:w="45"/>
        <w:gridCol w:w="16"/>
        <w:gridCol w:w="789"/>
        <w:gridCol w:w="15"/>
        <w:gridCol w:w="16"/>
        <w:gridCol w:w="813"/>
        <w:gridCol w:w="13"/>
        <w:gridCol w:w="810"/>
        <w:gridCol w:w="13"/>
        <w:gridCol w:w="30"/>
        <w:gridCol w:w="777"/>
        <w:gridCol w:w="13"/>
        <w:gridCol w:w="60"/>
        <w:gridCol w:w="709"/>
        <w:gridCol w:w="41"/>
        <w:gridCol w:w="13"/>
        <w:gridCol w:w="799"/>
        <w:gridCol w:w="16"/>
        <w:gridCol w:w="13"/>
        <w:gridCol w:w="827"/>
        <w:gridCol w:w="2132"/>
      </w:tblGrid>
      <w:tr w:rsidR="00FB4FC0" w:rsidRPr="00FB4FC0" w:rsidTr="00BE74AC">
        <w:trPr>
          <w:trHeight w:val="240"/>
        </w:trPr>
        <w:tc>
          <w:tcPr>
            <w:tcW w:w="631"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lastRenderedPageBreak/>
              <w:t>№ п/п</w:t>
            </w:r>
          </w:p>
        </w:tc>
        <w:tc>
          <w:tcPr>
            <w:tcW w:w="2993"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Наименование мероприятия (результата)</w:t>
            </w:r>
          </w:p>
        </w:tc>
        <w:tc>
          <w:tcPr>
            <w:tcW w:w="174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Характеристика</w:t>
            </w:r>
          </w:p>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c>
          <w:tcPr>
            <w:tcW w:w="1103"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973"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Базовое значение</w:t>
            </w:r>
          </w:p>
        </w:tc>
        <w:tc>
          <w:tcPr>
            <w:tcW w:w="6587" w:type="dxa"/>
            <w:gridSpan w:val="21"/>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Значения мероприятия (результата) по годам</w:t>
            </w:r>
          </w:p>
        </w:tc>
        <w:tc>
          <w:tcPr>
            <w:tcW w:w="2132"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Связь с комплексной программой</w:t>
            </w:r>
          </w:p>
        </w:tc>
      </w:tr>
      <w:tr w:rsidR="00FB4FC0" w:rsidRPr="00FB4FC0" w:rsidTr="00BE74AC">
        <w:tc>
          <w:tcPr>
            <w:tcW w:w="631"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2993"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743"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103"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973" w:type="dxa"/>
            <w:gridSpan w:val="2"/>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20" w:type="dxa"/>
            <w:gridSpan w:val="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820" w:type="dxa"/>
            <w:gridSpan w:val="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826" w:type="dxa"/>
            <w:gridSpan w:val="2"/>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823" w:type="dxa"/>
            <w:gridSpan w:val="2"/>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820" w:type="dxa"/>
            <w:gridSpan w:val="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823" w:type="dxa"/>
            <w:gridSpan w:val="4"/>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828" w:type="dxa"/>
            <w:gridSpan w:val="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82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2132" w:type="dxa"/>
            <w:vMerge/>
            <w:tcBorders>
              <w:top w:val="single" w:sz="6" w:space="0" w:color="000000"/>
              <w:left w:val="single" w:sz="6" w:space="0" w:color="000000"/>
              <w:bottom w:val="nil"/>
              <w:right w:val="single" w:sz="6" w:space="0" w:color="000000"/>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631" w:type="dxa"/>
            <w:gridSpan w:val="2"/>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993" w:type="dxa"/>
            <w:gridSpan w:val="2"/>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1743"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1103" w:type="dxa"/>
            <w:gridSpan w:val="2"/>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973" w:type="dxa"/>
            <w:gridSpan w:val="2"/>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5</w:t>
            </w:r>
          </w:p>
        </w:tc>
        <w:tc>
          <w:tcPr>
            <w:tcW w:w="820" w:type="dxa"/>
            <w:gridSpan w:val="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20" w:type="dxa"/>
            <w:gridSpan w:val="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6" w:type="dxa"/>
            <w:gridSpan w:val="2"/>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823" w:type="dxa"/>
            <w:gridSpan w:val="2"/>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820" w:type="dxa"/>
            <w:gridSpan w:val="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823" w:type="dxa"/>
            <w:gridSpan w:val="4"/>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828" w:type="dxa"/>
            <w:gridSpan w:val="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82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213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r>
      <w:tr w:rsidR="00FB4FC0" w:rsidRPr="00FB4FC0" w:rsidTr="00BE74AC">
        <w:trPr>
          <w:trHeight w:val="352"/>
        </w:trPr>
        <w:tc>
          <w:tcPr>
            <w:tcW w:w="14030" w:type="dxa"/>
            <w:gridSpan w:val="3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0"/>
                <w:szCs w:val="20"/>
                <w:lang w:eastAsia="ru-RU"/>
              </w:rPr>
              <w:br w:type="page"/>
            </w:r>
            <w:r w:rsidRPr="00FB4FC0">
              <w:rPr>
                <w:rFonts w:ascii="Times New Roman" w:eastAsia="Times New Roman" w:hAnsi="Times New Roman" w:cs="Times New Roman"/>
                <w:sz w:val="24"/>
                <w:szCs w:val="24"/>
                <w:lang w:eastAsia="ru-RU"/>
              </w:rPr>
              <w:t>Задача 3. Обеспечение эффективной системы управления в муниципальной службе</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p>
        </w:tc>
      </w:tr>
      <w:tr w:rsidR="00FB4FC0" w:rsidRPr="00FB4FC0" w:rsidTr="00BE74AC">
        <w:tc>
          <w:tcPr>
            <w:tcW w:w="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1.3.1.</w:t>
            </w:r>
          </w:p>
        </w:tc>
        <w:tc>
          <w:tcPr>
            <w:tcW w:w="298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hd w:val="clear" w:color="auto" w:fill="FFFFFF"/>
              <w:spacing w:after="0" w:line="240" w:lineRule="auto"/>
              <w:rPr>
                <w:rFonts w:ascii="Times New Roman" w:eastAsia="Times New Roman" w:hAnsi="Times New Roman" w:cs="Times New Roman"/>
                <w:color w:val="1A1A1A"/>
                <w:sz w:val="24"/>
                <w:szCs w:val="24"/>
                <w:lang w:eastAsia="ru-RU"/>
              </w:rPr>
            </w:pPr>
            <w:r w:rsidRPr="00FB4FC0">
              <w:rPr>
                <w:rFonts w:ascii="Times New Roman" w:eastAsia="Times New Roman" w:hAnsi="Times New Roman" w:cs="Times New Roman"/>
                <w:color w:val="1A1A1A"/>
                <w:sz w:val="24"/>
                <w:szCs w:val="24"/>
                <w:lang w:eastAsia="ru-RU"/>
              </w:rPr>
              <w:t>Снижение потенциальной угрозы коррупционных действий со стороны</w:t>
            </w:r>
          </w:p>
          <w:p w:rsidR="00FB4FC0" w:rsidRPr="00FB4FC0" w:rsidRDefault="00FB4FC0" w:rsidP="00FB4FC0">
            <w:pPr>
              <w:shd w:val="clear" w:color="auto" w:fill="FFFFFF"/>
              <w:spacing w:after="0" w:line="240" w:lineRule="auto"/>
              <w:rPr>
                <w:rFonts w:ascii="Times New Roman" w:eastAsia="Times New Roman" w:hAnsi="Times New Roman" w:cs="Times New Roman"/>
                <w:color w:val="1A1A1A"/>
                <w:sz w:val="24"/>
                <w:szCs w:val="24"/>
                <w:lang w:eastAsia="ru-RU"/>
              </w:rPr>
            </w:pPr>
            <w:r w:rsidRPr="00FB4FC0">
              <w:rPr>
                <w:rFonts w:ascii="Times New Roman" w:eastAsia="Times New Roman" w:hAnsi="Times New Roman" w:cs="Times New Roman"/>
                <w:color w:val="1A1A1A"/>
                <w:sz w:val="24"/>
                <w:szCs w:val="24"/>
                <w:lang w:eastAsia="ru-RU"/>
              </w:rPr>
              <w:t>муниципальных служащих,  обеспечение максимальной прозрачности  деятельности администрации</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76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 xml:space="preserve">Количество нормативно-правовых актов, размещенных в СМИ и официальном сайте сети Интернет </w:t>
            </w:r>
          </w:p>
        </w:tc>
        <w:tc>
          <w:tcPr>
            <w:tcW w:w="108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шт.</w:t>
            </w:r>
          </w:p>
        </w:tc>
        <w:tc>
          <w:tcPr>
            <w:tcW w:w="97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2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2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Процессное мероприятие</w:t>
            </w:r>
          </w:p>
        </w:tc>
      </w:tr>
      <w:tr w:rsidR="00FB4FC0" w:rsidRPr="00FB4FC0" w:rsidTr="00BE74AC">
        <w:tc>
          <w:tcPr>
            <w:tcW w:w="14030" w:type="dxa"/>
            <w:gridSpan w:val="3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2. Комплекс процессных мероприятий «Обеспечение деятельности органов местного самоуправления»</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p>
        </w:tc>
      </w:tr>
      <w:tr w:rsidR="00FB4FC0" w:rsidRPr="00FB4FC0" w:rsidTr="00BE74AC">
        <w:trPr>
          <w:trHeight w:val="422"/>
        </w:trPr>
        <w:tc>
          <w:tcPr>
            <w:tcW w:w="14030" w:type="dxa"/>
            <w:gridSpan w:val="3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Задача 1. Создание основы для совершенствования финансово-экономического обеспечения муниципальной службы</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p>
        </w:tc>
      </w:tr>
      <w:tr w:rsidR="00FB4FC0" w:rsidRPr="00FB4FC0" w:rsidTr="00BE74AC">
        <w:tc>
          <w:tcPr>
            <w:tcW w:w="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2.1.1.</w:t>
            </w:r>
          </w:p>
        </w:tc>
        <w:tc>
          <w:tcPr>
            <w:tcW w:w="298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Отсутствие задолженности по заработной плате главы и муниципальных служащих МО Горный сельсовет</w:t>
            </w:r>
          </w:p>
        </w:tc>
        <w:tc>
          <w:tcPr>
            <w:tcW w:w="176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000000"/>
                <w:sz w:val="24"/>
                <w:szCs w:val="24"/>
                <w:lang w:eastAsia="ru-RU"/>
              </w:rPr>
            </w:pPr>
            <w:r w:rsidRPr="00FB4FC0">
              <w:rPr>
                <w:rFonts w:ascii="Times New Roman" w:eastAsia="Times New Roman" w:hAnsi="Times New Roman" w:cs="Times New Roman"/>
                <w:color w:val="000000"/>
                <w:sz w:val="24"/>
                <w:szCs w:val="24"/>
                <w:lang w:eastAsia="ru-RU"/>
              </w:rPr>
              <w:t>процессное</w:t>
            </w:r>
          </w:p>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000000"/>
                <w:sz w:val="24"/>
                <w:szCs w:val="24"/>
                <w:lang w:eastAsia="ru-RU"/>
              </w:rPr>
              <w:t>мероприятие</w:t>
            </w:r>
          </w:p>
        </w:tc>
        <w:tc>
          <w:tcPr>
            <w:tcW w:w="108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Да = 1</w:t>
            </w:r>
          </w:p>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Нет = 0</w:t>
            </w:r>
          </w:p>
        </w:tc>
        <w:tc>
          <w:tcPr>
            <w:tcW w:w="97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Процессное мероприятие</w:t>
            </w:r>
          </w:p>
        </w:tc>
      </w:tr>
      <w:tr w:rsidR="00FB4FC0" w:rsidRPr="00FB4FC0" w:rsidTr="00BE74AC">
        <w:trPr>
          <w:trHeight w:val="375"/>
        </w:trPr>
        <w:tc>
          <w:tcPr>
            <w:tcW w:w="14030" w:type="dxa"/>
            <w:gridSpan w:val="3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 Задача 2. </w:t>
            </w:r>
            <w:r w:rsidRPr="00FB4FC0">
              <w:rPr>
                <w:rFonts w:ascii="Times New Roman" w:eastAsia="Times New Roman" w:hAnsi="Times New Roman" w:cs="Times New Roman"/>
                <w:color w:val="000000"/>
                <w:sz w:val="24"/>
                <w:szCs w:val="24"/>
                <w:lang w:eastAsia="ru-RU" w:bidi="ru-RU"/>
              </w:rPr>
              <w:t xml:space="preserve">Исполнение мероприятий  по осуществлению переданных </w:t>
            </w:r>
            <w:r w:rsidRPr="00FB4FC0">
              <w:rPr>
                <w:rFonts w:ascii="Times New Roman" w:eastAsia="Times New Roman" w:hAnsi="Times New Roman" w:cs="Times New Roman"/>
                <w:sz w:val="24"/>
                <w:szCs w:val="24"/>
                <w:lang w:eastAsia="ru-RU"/>
              </w:rPr>
              <w:t>МО Горный сельсовет государственных полномочий</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b/>
                <w:sz w:val="24"/>
                <w:szCs w:val="24"/>
                <w:lang w:eastAsia="ru-RU"/>
              </w:rPr>
            </w:pPr>
          </w:p>
        </w:tc>
      </w:tr>
      <w:tr w:rsidR="00FB4FC0" w:rsidRPr="00FB4FC0" w:rsidTr="00BE74AC">
        <w:tc>
          <w:tcPr>
            <w:tcW w:w="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2.2.1.</w:t>
            </w:r>
          </w:p>
        </w:tc>
        <w:tc>
          <w:tcPr>
            <w:tcW w:w="298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Осуществление первичного воинского учета </w:t>
            </w:r>
          </w:p>
        </w:tc>
        <w:tc>
          <w:tcPr>
            <w:tcW w:w="176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Количество</w:t>
            </w:r>
            <w:r w:rsidR="00BD479C">
              <w:rPr>
                <w:rFonts w:ascii="Times New Roman" w:eastAsia="Times New Roman" w:hAnsi="Times New Roman" w:cs="Times New Roman"/>
                <w:sz w:val="24"/>
                <w:szCs w:val="24"/>
                <w:lang w:eastAsia="ru-RU"/>
              </w:rPr>
              <w:t xml:space="preserve"> </w:t>
            </w:r>
            <w:r w:rsidRPr="00FB4FC0">
              <w:rPr>
                <w:rFonts w:ascii="Times New Roman" w:eastAsia="Times New Roman" w:hAnsi="Times New Roman" w:cs="Times New Roman"/>
                <w:sz w:val="24"/>
                <w:szCs w:val="24"/>
                <w:lang w:eastAsia="ru-RU"/>
              </w:rPr>
              <w:t>исполненных переданных  МО Горный сельсовет государственных полномочий</w:t>
            </w:r>
          </w:p>
        </w:tc>
        <w:tc>
          <w:tcPr>
            <w:tcW w:w="108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единиц</w:t>
            </w:r>
          </w:p>
        </w:tc>
        <w:tc>
          <w:tcPr>
            <w:tcW w:w="97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5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5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Процессное мероприятие;</w:t>
            </w: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областная</w:t>
            </w:r>
          </w:p>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субвенция</w:t>
            </w: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br w:type="page"/>
      </w:r>
    </w:p>
    <w:tbl>
      <w:tblPr>
        <w:tblW w:w="16168" w:type="dxa"/>
        <w:tblInd w:w="-127" w:type="dxa"/>
        <w:shd w:val="clear" w:color="auto" w:fill="FFFFFF"/>
        <w:tblLayout w:type="fixed"/>
        <w:tblLook w:val="04A0" w:firstRow="1" w:lastRow="0" w:firstColumn="1" w:lastColumn="0" w:noHBand="0" w:noVBand="1"/>
      </w:tblPr>
      <w:tblGrid>
        <w:gridCol w:w="709"/>
        <w:gridCol w:w="2920"/>
        <w:gridCol w:w="1744"/>
        <w:gridCol w:w="1144"/>
        <w:gridCol w:w="969"/>
        <w:gridCol w:w="817"/>
        <w:gridCol w:w="817"/>
        <w:gridCol w:w="822"/>
        <w:gridCol w:w="820"/>
        <w:gridCol w:w="817"/>
        <w:gridCol w:w="820"/>
        <w:gridCol w:w="825"/>
        <w:gridCol w:w="822"/>
        <w:gridCol w:w="2122"/>
      </w:tblGrid>
      <w:tr w:rsidR="00FB4FC0" w:rsidRPr="00FB4FC0" w:rsidTr="00BE74AC">
        <w:trPr>
          <w:trHeight w:val="240"/>
        </w:trPr>
        <w:tc>
          <w:tcPr>
            <w:tcW w:w="70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lastRenderedPageBreak/>
              <w:t>№ п/п</w:t>
            </w:r>
          </w:p>
        </w:tc>
        <w:tc>
          <w:tcPr>
            <w:tcW w:w="292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Наименование мероприятия (результата)</w:t>
            </w:r>
          </w:p>
        </w:tc>
        <w:tc>
          <w:tcPr>
            <w:tcW w:w="174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Характеристика</w:t>
            </w:r>
          </w:p>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c>
          <w:tcPr>
            <w:tcW w:w="114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96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Базовое значение</w:t>
            </w:r>
          </w:p>
        </w:tc>
        <w:tc>
          <w:tcPr>
            <w:tcW w:w="6560" w:type="dxa"/>
            <w:gridSpan w:val="8"/>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Значения мероприятия (результата) по годам</w:t>
            </w:r>
          </w:p>
        </w:tc>
        <w:tc>
          <w:tcPr>
            <w:tcW w:w="2122"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Связь с комплексной программой</w:t>
            </w:r>
          </w:p>
        </w:tc>
      </w:tr>
      <w:tr w:rsidR="00FB4FC0" w:rsidRPr="00FB4FC0" w:rsidTr="00BE74AC">
        <w:tc>
          <w:tcPr>
            <w:tcW w:w="709"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2920"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744"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144"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969"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2122" w:type="dxa"/>
            <w:vMerge/>
            <w:tcBorders>
              <w:top w:val="single" w:sz="6" w:space="0" w:color="000000"/>
              <w:left w:val="single" w:sz="6" w:space="0" w:color="000000"/>
              <w:bottom w:val="nil"/>
              <w:right w:val="single" w:sz="6" w:space="0" w:color="000000"/>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70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920"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174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114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96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5</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21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r>
      <w:tr w:rsidR="00FB4FC0" w:rsidRPr="00FB4FC0" w:rsidTr="00BE74AC">
        <w:trPr>
          <w:trHeight w:val="604"/>
        </w:trPr>
        <w:tc>
          <w:tcPr>
            <w:tcW w:w="14046" w:type="dxa"/>
            <w:gridSpan w:val="1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Задача 3. Осуществление административно-хозяйственного, а также информационного обеспечения деятельности администрации МО Горный сельсовет</w:t>
            </w:r>
          </w:p>
        </w:tc>
        <w:tc>
          <w:tcPr>
            <w:tcW w:w="21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c>
          <w:tcPr>
            <w:tcW w:w="70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ind w:left="-108"/>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1.3.1.</w:t>
            </w:r>
          </w:p>
        </w:tc>
        <w:tc>
          <w:tcPr>
            <w:tcW w:w="2920"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color w:val="000000"/>
                <w:sz w:val="24"/>
                <w:szCs w:val="24"/>
                <w:lang w:eastAsia="ru-RU"/>
              </w:rPr>
              <w:t>Организация и проведение дополнительного профессионального образования муниципальных служащих, участие в обучающих мероприятиях, мероприятиях по обмену опытом, служебных стажировках</w:t>
            </w:r>
          </w:p>
        </w:tc>
        <w:tc>
          <w:tcPr>
            <w:tcW w:w="174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color w:val="000000"/>
                <w:sz w:val="24"/>
                <w:szCs w:val="24"/>
                <w:lang w:eastAsia="ru-RU"/>
              </w:rPr>
            </w:pPr>
            <w:r w:rsidRPr="00FB4FC0">
              <w:rPr>
                <w:rFonts w:ascii="Times New Roman" w:eastAsia="Times New Roman" w:hAnsi="Times New Roman" w:cs="Times New Roman"/>
                <w:color w:val="000000"/>
                <w:sz w:val="24"/>
                <w:szCs w:val="24"/>
                <w:lang w:eastAsia="ru-RU"/>
              </w:rPr>
              <w:t>Количество муниципальных служащих, прошедших повышение квалификации</w:t>
            </w:r>
          </w:p>
        </w:tc>
        <w:tc>
          <w:tcPr>
            <w:tcW w:w="114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человек</w:t>
            </w:r>
          </w:p>
        </w:tc>
        <w:tc>
          <w:tcPr>
            <w:tcW w:w="96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0</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21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Процессное мероприятие</w:t>
            </w:r>
          </w:p>
        </w:tc>
      </w:tr>
      <w:tr w:rsidR="00FB4FC0" w:rsidRPr="00FB4FC0" w:rsidTr="00BE74AC">
        <w:tc>
          <w:tcPr>
            <w:tcW w:w="70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1.3.2</w:t>
            </w:r>
          </w:p>
        </w:tc>
        <w:tc>
          <w:tcPr>
            <w:tcW w:w="2920"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Обеспечение деятельности главы и администрации МО Горный сельсовет</w:t>
            </w:r>
          </w:p>
        </w:tc>
        <w:tc>
          <w:tcPr>
            <w:tcW w:w="174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Количество работников администрации, обеспеченных комфортными условиями труда</w:t>
            </w:r>
          </w:p>
        </w:tc>
        <w:tc>
          <w:tcPr>
            <w:tcW w:w="114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единиц</w:t>
            </w:r>
          </w:p>
        </w:tc>
        <w:tc>
          <w:tcPr>
            <w:tcW w:w="96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21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Процессное мероприятие</w:t>
            </w:r>
          </w:p>
        </w:tc>
      </w:tr>
      <w:tr w:rsidR="00FB4FC0" w:rsidRPr="00FB4FC0" w:rsidTr="00BE74AC">
        <w:trPr>
          <w:trHeight w:val="424"/>
        </w:trPr>
        <w:tc>
          <w:tcPr>
            <w:tcW w:w="14046" w:type="dxa"/>
            <w:gridSpan w:val="1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b/>
                <w:sz w:val="24"/>
                <w:szCs w:val="24"/>
                <w:lang w:eastAsia="ru-RU"/>
              </w:rPr>
              <w:t>3. Комплекс  процессных мероприятий «Предоставление мер социальной поддержки отдельных категорий граждан»</w:t>
            </w:r>
          </w:p>
        </w:tc>
        <w:tc>
          <w:tcPr>
            <w:tcW w:w="21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rPr>
          <w:trHeight w:val="488"/>
        </w:trPr>
        <w:tc>
          <w:tcPr>
            <w:tcW w:w="14046" w:type="dxa"/>
            <w:gridSpan w:val="13"/>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Задача 1. Повышение уровня социальной защищенности муниципальных служащих</w:t>
            </w:r>
          </w:p>
        </w:tc>
        <w:tc>
          <w:tcPr>
            <w:tcW w:w="21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c>
          <w:tcPr>
            <w:tcW w:w="709" w:type="dxa"/>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920" w:type="dxa"/>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hd w:val="clear" w:color="auto" w:fill="FFFFFF"/>
              <w:spacing w:after="0" w:line="240" w:lineRule="auto"/>
              <w:rPr>
                <w:rFonts w:ascii="Times New Roman" w:eastAsia="Times New Roman" w:hAnsi="Times New Roman" w:cs="Times New Roman"/>
                <w:color w:val="1A1A1A"/>
                <w:sz w:val="24"/>
                <w:szCs w:val="24"/>
                <w:lang w:eastAsia="ru-RU"/>
              </w:rPr>
            </w:pPr>
            <w:r w:rsidRPr="00FB4FC0">
              <w:rPr>
                <w:rFonts w:ascii="Times New Roman" w:eastAsia="Times New Roman" w:hAnsi="Times New Roman" w:cs="Times New Roman"/>
                <w:color w:val="1A1A1A"/>
                <w:sz w:val="24"/>
                <w:szCs w:val="24"/>
                <w:lang w:eastAsia="ru-RU"/>
              </w:rPr>
              <w:t>Пенсионное обеспечение</w:t>
            </w:r>
          </w:p>
          <w:p w:rsidR="00FB4FC0" w:rsidRPr="00FB4FC0" w:rsidRDefault="00FB4FC0" w:rsidP="00FB4FC0">
            <w:pPr>
              <w:shd w:val="clear" w:color="auto" w:fill="FFFFFF"/>
              <w:spacing w:after="0" w:line="240" w:lineRule="auto"/>
              <w:rPr>
                <w:rFonts w:ascii="Times New Roman" w:eastAsia="Times New Roman" w:hAnsi="Times New Roman" w:cs="Times New Roman"/>
                <w:color w:val="1A1A1A"/>
                <w:sz w:val="24"/>
                <w:szCs w:val="24"/>
                <w:lang w:eastAsia="ru-RU"/>
              </w:rPr>
            </w:pPr>
            <w:r w:rsidRPr="00FB4FC0">
              <w:rPr>
                <w:rFonts w:ascii="Times New Roman" w:eastAsia="Times New Roman" w:hAnsi="Times New Roman" w:cs="Times New Roman"/>
                <w:color w:val="1A1A1A"/>
                <w:sz w:val="24"/>
                <w:szCs w:val="24"/>
                <w:lang w:eastAsia="ru-RU"/>
              </w:rPr>
              <w:t>муниципальных служащих</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744" w:type="dxa"/>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Количество муниципальных служащих, получающих пенсию за </w:t>
            </w:r>
            <w:r w:rsidRPr="00FB4FC0">
              <w:rPr>
                <w:rFonts w:ascii="Times New Roman" w:eastAsia="Times New Roman" w:hAnsi="Times New Roman" w:cs="Times New Roman"/>
                <w:sz w:val="24"/>
                <w:szCs w:val="24"/>
                <w:lang w:eastAsia="ru-RU"/>
              </w:rPr>
              <w:lastRenderedPageBreak/>
              <w:t>выслугу лет</w:t>
            </w:r>
          </w:p>
        </w:tc>
        <w:tc>
          <w:tcPr>
            <w:tcW w:w="1144" w:type="dxa"/>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lastRenderedPageBreak/>
              <w:t>человек</w:t>
            </w:r>
          </w:p>
        </w:tc>
        <w:tc>
          <w:tcPr>
            <w:tcW w:w="969" w:type="dxa"/>
            <w:tcBorders>
              <w:top w:val="single" w:sz="6" w:space="0" w:color="000000"/>
              <w:left w:val="single" w:sz="6" w:space="0" w:color="000000"/>
              <w:bottom w:val="single" w:sz="6" w:space="0" w:color="000000"/>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1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Процессное мероприятие</w:t>
            </w: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br w:type="page"/>
      </w:r>
    </w:p>
    <w:tbl>
      <w:tblPr>
        <w:tblW w:w="16168" w:type="dxa"/>
        <w:tblInd w:w="-127" w:type="dxa"/>
        <w:shd w:val="clear" w:color="auto" w:fill="FFFFFF"/>
        <w:tblLayout w:type="fixed"/>
        <w:tblLook w:val="04A0" w:firstRow="1" w:lastRow="0" w:firstColumn="1" w:lastColumn="0" w:noHBand="0" w:noVBand="1"/>
      </w:tblPr>
      <w:tblGrid>
        <w:gridCol w:w="709"/>
        <w:gridCol w:w="2920"/>
        <w:gridCol w:w="1744"/>
        <w:gridCol w:w="1144"/>
        <w:gridCol w:w="969"/>
        <w:gridCol w:w="817"/>
        <w:gridCol w:w="817"/>
        <w:gridCol w:w="822"/>
        <w:gridCol w:w="820"/>
        <w:gridCol w:w="817"/>
        <w:gridCol w:w="820"/>
        <w:gridCol w:w="825"/>
        <w:gridCol w:w="822"/>
        <w:gridCol w:w="2122"/>
      </w:tblGrid>
      <w:tr w:rsidR="00FB4FC0" w:rsidRPr="00FB4FC0" w:rsidTr="00BE74AC">
        <w:trPr>
          <w:trHeight w:val="240"/>
        </w:trPr>
        <w:tc>
          <w:tcPr>
            <w:tcW w:w="70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lastRenderedPageBreak/>
              <w:t>№ п/п</w:t>
            </w:r>
          </w:p>
        </w:tc>
        <w:tc>
          <w:tcPr>
            <w:tcW w:w="292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Наименование мероприятия (результата)</w:t>
            </w:r>
          </w:p>
        </w:tc>
        <w:tc>
          <w:tcPr>
            <w:tcW w:w="174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Характеристика</w:t>
            </w:r>
          </w:p>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c>
          <w:tcPr>
            <w:tcW w:w="114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96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Базовое значение</w:t>
            </w:r>
          </w:p>
        </w:tc>
        <w:tc>
          <w:tcPr>
            <w:tcW w:w="6560" w:type="dxa"/>
            <w:gridSpan w:val="8"/>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Значения мероприятия (результата) по годам</w:t>
            </w:r>
          </w:p>
        </w:tc>
        <w:tc>
          <w:tcPr>
            <w:tcW w:w="2122"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Связь с комплексной программой</w:t>
            </w:r>
          </w:p>
        </w:tc>
      </w:tr>
      <w:tr w:rsidR="00FB4FC0" w:rsidRPr="00FB4FC0" w:rsidTr="00BE74AC">
        <w:tc>
          <w:tcPr>
            <w:tcW w:w="709"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2920"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744"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144"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969" w:type="dxa"/>
            <w:vMerge/>
            <w:tcBorders>
              <w:top w:val="single" w:sz="6" w:space="0" w:color="000000"/>
              <w:left w:val="single" w:sz="6" w:space="0" w:color="000000"/>
              <w:bottom w:val="nil"/>
              <w:right w:val="nil"/>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2122" w:type="dxa"/>
            <w:vMerge/>
            <w:tcBorders>
              <w:top w:val="single" w:sz="6" w:space="0" w:color="000000"/>
              <w:left w:val="single" w:sz="6" w:space="0" w:color="000000"/>
              <w:bottom w:val="nil"/>
              <w:right w:val="single" w:sz="6" w:space="0" w:color="000000"/>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70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920"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174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1144"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969" w:type="dxa"/>
            <w:tcBorders>
              <w:top w:val="single" w:sz="6" w:space="0" w:color="000000"/>
              <w:left w:val="single" w:sz="6" w:space="0" w:color="000000"/>
              <w:bottom w:val="nil"/>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5</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817"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820"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825"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8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2122" w:type="dxa"/>
            <w:tcBorders>
              <w:top w:val="single" w:sz="6" w:space="0" w:color="000000"/>
              <w:left w:val="single" w:sz="6" w:space="0" w:color="000000"/>
              <w:bottom w:val="nil"/>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r>
      <w:tr w:rsidR="00FB4FC0" w:rsidRPr="00FB4FC0" w:rsidTr="00BE74AC">
        <w:tc>
          <w:tcPr>
            <w:tcW w:w="14046"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b/>
                <w:sz w:val="24"/>
                <w:szCs w:val="24"/>
                <w:lang w:eastAsia="ru-RU"/>
              </w:rPr>
              <w:t>4. Комплекс  процессных мероприятий «Обеспечение передачи  части полномочий муниципальному образованию Оренбургский район»</w:t>
            </w:r>
          </w:p>
        </w:tc>
        <w:tc>
          <w:tcPr>
            <w:tcW w:w="21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c>
          <w:tcPr>
            <w:tcW w:w="14046"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Задача 1. Повышение эффективности деятельности администрации МО Горный сельсовет по реализации своих полномочий</w:t>
            </w:r>
          </w:p>
        </w:tc>
        <w:tc>
          <w:tcPr>
            <w:tcW w:w="21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r>
      <w:tr w:rsidR="00FB4FC0" w:rsidRPr="00FB4FC0" w:rsidTr="00BE74AC">
        <w:tc>
          <w:tcPr>
            <w:tcW w:w="709" w:type="dxa"/>
            <w:tcBorders>
              <w:top w:val="single" w:sz="6" w:space="0" w:color="000000"/>
              <w:left w:val="single" w:sz="6" w:space="0" w:color="000000"/>
              <w:bottom w:val="single" w:sz="4" w:space="0" w:color="auto"/>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2920" w:type="dxa"/>
            <w:tcBorders>
              <w:top w:val="single" w:sz="6" w:space="0" w:color="000000"/>
              <w:left w:val="single" w:sz="6" w:space="0" w:color="000000"/>
              <w:bottom w:val="single" w:sz="4" w:space="0" w:color="auto"/>
              <w:right w:val="nil"/>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Выполнение  передачи части полномочий  МО Оренбургский район</w:t>
            </w:r>
          </w:p>
        </w:tc>
        <w:tc>
          <w:tcPr>
            <w:tcW w:w="1744" w:type="dxa"/>
            <w:tcBorders>
              <w:top w:val="single" w:sz="6" w:space="0" w:color="000000"/>
              <w:left w:val="single" w:sz="6" w:space="0" w:color="000000"/>
              <w:bottom w:val="single" w:sz="4" w:space="0" w:color="auto"/>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Количество обеспеченных полномочий, переданных МО Оренбургский район</w:t>
            </w:r>
          </w:p>
        </w:tc>
        <w:tc>
          <w:tcPr>
            <w:tcW w:w="1144" w:type="dxa"/>
            <w:tcBorders>
              <w:top w:val="single" w:sz="6" w:space="0" w:color="000000"/>
              <w:left w:val="single" w:sz="6" w:space="0" w:color="000000"/>
              <w:bottom w:val="single" w:sz="4" w:space="0" w:color="auto"/>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единиц</w:t>
            </w:r>
          </w:p>
        </w:tc>
        <w:tc>
          <w:tcPr>
            <w:tcW w:w="969" w:type="dxa"/>
            <w:tcBorders>
              <w:top w:val="single" w:sz="6" w:space="0" w:color="000000"/>
              <w:left w:val="single" w:sz="6" w:space="0" w:color="000000"/>
              <w:bottom w:val="single" w:sz="4" w:space="0" w:color="auto"/>
              <w:right w:val="nil"/>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817"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817"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822"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82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817"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82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822"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2122" w:type="dxa"/>
            <w:tcBorders>
              <w:top w:val="single" w:sz="6" w:space="0" w:color="000000"/>
              <w:left w:val="single" w:sz="6" w:space="0" w:color="000000"/>
              <w:bottom w:val="single" w:sz="4" w:space="0" w:color="auto"/>
              <w:right w:val="single" w:sz="6" w:space="0" w:color="000000"/>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Межбюджетные трансферты</w:t>
            </w:r>
          </w:p>
        </w:tc>
      </w:tr>
    </w:tbl>
    <w:p w:rsidR="00FB4FC0" w:rsidRPr="00FB4FC0" w:rsidRDefault="00FB4FC0" w:rsidP="00FB4FC0">
      <w:pPr>
        <w:spacing w:after="0" w:line="256" w:lineRule="auto"/>
        <w:rPr>
          <w:rFonts w:ascii="Times New Roman" w:eastAsia="Calibri" w:hAnsi="Times New Roman" w:cs="Times New Roman"/>
          <w:sz w:val="28"/>
          <w:szCs w:val="28"/>
        </w:rPr>
      </w:pPr>
    </w:p>
    <w:p w:rsidR="00FB4FC0" w:rsidRPr="00FB4FC0" w:rsidRDefault="00FB4FC0" w:rsidP="00FB4FC0">
      <w:pPr>
        <w:spacing w:after="0" w:line="256" w:lineRule="auto"/>
        <w:jc w:val="center"/>
        <w:rPr>
          <w:rFonts w:ascii="Times New Roman" w:eastAsia="Calibri" w:hAnsi="Times New Roman" w:cs="Times New Roman"/>
          <w:sz w:val="28"/>
          <w:szCs w:val="28"/>
          <w:highlight w:val="yellow"/>
        </w:rPr>
        <w:sectPr w:rsidR="00FB4FC0" w:rsidRPr="00FB4FC0">
          <w:pgSz w:w="16838" w:h="11906" w:orient="landscape"/>
          <w:pgMar w:top="571" w:right="536" w:bottom="851" w:left="566" w:header="720" w:footer="720" w:gutter="0"/>
          <w:cols w:space="720"/>
        </w:sectPr>
      </w:pPr>
      <w:r w:rsidRPr="00FB4FC0">
        <w:rPr>
          <w:rFonts w:ascii="Times New Roman" w:eastAsia="Calibri" w:hAnsi="Times New Roman" w:cs="Times New Roman"/>
          <w:sz w:val="28"/>
          <w:szCs w:val="28"/>
        </w:rPr>
        <w:t xml:space="preserve"> _________________</w:t>
      </w:r>
    </w:p>
    <w:p w:rsidR="00FB4FC0" w:rsidRPr="00FB4FC0" w:rsidRDefault="00FB4FC0" w:rsidP="00FB4FC0">
      <w:pPr>
        <w:spacing w:after="0" w:line="259" w:lineRule="auto"/>
        <w:ind w:left="720"/>
        <w:contextualSpacing/>
        <w:jc w:val="right"/>
        <w:rPr>
          <w:rFonts w:ascii="Times New Roman" w:eastAsia="Calibri" w:hAnsi="Times New Roman" w:cs="Times New Roman"/>
          <w:sz w:val="28"/>
          <w:szCs w:val="28"/>
        </w:rPr>
      </w:pPr>
      <w:r w:rsidRPr="00FB4FC0">
        <w:rPr>
          <w:rFonts w:ascii="Times New Roman" w:eastAsia="Calibri" w:hAnsi="Times New Roman" w:cs="Times New Roman"/>
          <w:sz w:val="28"/>
          <w:szCs w:val="28"/>
        </w:rPr>
        <w:lastRenderedPageBreak/>
        <w:t>Таблица 5</w:t>
      </w:r>
    </w:p>
    <w:p w:rsidR="00FB4FC0" w:rsidRPr="00FB4FC0" w:rsidRDefault="00FB4FC0" w:rsidP="00FB4FC0">
      <w:pPr>
        <w:spacing w:after="0" w:line="259" w:lineRule="auto"/>
        <w:ind w:left="720"/>
        <w:contextualSpacing/>
        <w:jc w:val="center"/>
        <w:rPr>
          <w:rFonts w:ascii="Times New Roman" w:eastAsia="Calibri" w:hAnsi="Times New Roman" w:cs="Times New Roman"/>
          <w:sz w:val="28"/>
          <w:szCs w:val="28"/>
        </w:rPr>
      </w:pPr>
      <w:r w:rsidRPr="00FB4FC0">
        <w:rPr>
          <w:rFonts w:ascii="Times New Roman" w:eastAsia="Calibri" w:hAnsi="Times New Roman" w:cs="Times New Roman"/>
          <w:sz w:val="28"/>
          <w:szCs w:val="28"/>
        </w:rPr>
        <w:t xml:space="preserve">Финансовое обеспечение муниципальной программы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«Совершенствование муниципального управления в муниципальном образовании Горный сельсовет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Оренбургского района Оренбургской  области на 2023-2030 годы»  </w:t>
      </w:r>
    </w:p>
    <w:p w:rsidR="00FB4FC0" w:rsidRPr="00FB4FC0" w:rsidRDefault="00FB4FC0" w:rsidP="00FB4FC0">
      <w:pPr>
        <w:spacing w:after="0" w:line="259" w:lineRule="auto"/>
        <w:ind w:left="720"/>
        <w:contextualSpacing/>
        <w:jc w:val="center"/>
        <w:rPr>
          <w:rFonts w:ascii="Times New Roman" w:eastAsia="Calibri" w:hAnsi="Times New Roman" w:cs="Times New Roman"/>
          <w:sz w:val="28"/>
          <w:szCs w:val="28"/>
          <w:highlight w:val="yellow"/>
        </w:rPr>
      </w:pPr>
    </w:p>
    <w:tbl>
      <w:tblPr>
        <w:tblW w:w="1573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12"/>
        <w:gridCol w:w="2830"/>
        <w:gridCol w:w="1833"/>
        <w:gridCol w:w="849"/>
        <w:gridCol w:w="849"/>
        <w:gridCol w:w="850"/>
        <w:gridCol w:w="1000"/>
        <w:gridCol w:w="991"/>
        <w:gridCol w:w="1012"/>
        <w:gridCol w:w="1004"/>
        <w:gridCol w:w="986"/>
        <w:gridCol w:w="989"/>
        <w:gridCol w:w="993"/>
        <w:gridCol w:w="1140"/>
      </w:tblGrid>
      <w:tr w:rsidR="00FB4FC0" w:rsidRPr="00FB4FC0" w:rsidTr="00BE74AC">
        <w:trPr>
          <w:trHeight w:val="240"/>
        </w:trPr>
        <w:tc>
          <w:tcPr>
            <w:tcW w:w="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п/п</w:t>
            </w:r>
          </w:p>
        </w:tc>
        <w:tc>
          <w:tcPr>
            <w:tcW w:w="283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Главный распорядитель бюджетных средств (ответственный исполнитель, соисполнитель, участник)</w:t>
            </w: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Код бюджетной квалификации</w:t>
            </w:r>
          </w:p>
        </w:tc>
        <w:tc>
          <w:tcPr>
            <w:tcW w:w="7825"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Объем финансового обеспечения по годам реализации, тыс. рублей</w:t>
            </w:r>
          </w:p>
        </w:tc>
        <w:tc>
          <w:tcPr>
            <w:tcW w:w="1140"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Связь с комплексной программой</w:t>
            </w:r>
          </w:p>
        </w:tc>
      </w:tr>
      <w:tr w:rsidR="00FB4FC0" w:rsidRPr="00FB4FC0" w:rsidTr="00BE74AC">
        <w:tc>
          <w:tcPr>
            <w:tcW w:w="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28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8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ГРБС</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ЦСР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1140" w:type="dxa"/>
            <w:vMerge/>
            <w:tcBorders>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84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c>
          <w:tcPr>
            <w:tcW w:w="84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5</w:t>
            </w:r>
          </w:p>
        </w:tc>
        <w:tc>
          <w:tcPr>
            <w:tcW w:w="85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1000"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991"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1012"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1004"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986"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989"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993"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114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r>
      <w:tr w:rsidR="00FB4FC0" w:rsidRPr="00FB4FC0" w:rsidTr="00BE74AC">
        <w:trPr>
          <w:trHeight w:val="470"/>
        </w:trPr>
        <w:tc>
          <w:tcPr>
            <w:tcW w:w="412"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contextualSpacing/>
              <w:jc w:val="center"/>
              <w:rPr>
                <w:rFonts w:ascii="Times New Roman" w:eastAsia="Times New Roman" w:hAnsi="Times New Roman" w:cs="Times New Roman"/>
                <w:b/>
                <w:sz w:val="24"/>
                <w:szCs w:val="24"/>
                <w:lang w:eastAsia="ru-RU"/>
              </w:rPr>
            </w:pPr>
          </w:p>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c>
          <w:tcPr>
            <w:tcW w:w="2830"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 xml:space="preserve">Муниципальная программа </w:t>
            </w:r>
          </w:p>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 xml:space="preserve">«Совершенствование муниципального управления в муниципальном образовании Горный сельсовет Оренбургского района Оренбургской  области на 2023-2030 годы»  </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 xml:space="preserve">всего, </w:t>
            </w:r>
          </w:p>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в том числе:</w:t>
            </w:r>
          </w:p>
        </w:tc>
        <w:tc>
          <w:tcPr>
            <w:tcW w:w="849"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024</w:t>
            </w:r>
          </w:p>
        </w:tc>
        <w:tc>
          <w:tcPr>
            <w:tcW w:w="84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r w:rsidRPr="00FB4FC0">
              <w:rPr>
                <w:rFonts w:ascii="Times New Roman" w:eastAsia="Times New Roman" w:hAnsi="Times New Roman" w:cs="Times New Roman"/>
                <w:b/>
                <w:sz w:val="21"/>
                <w:szCs w:val="21"/>
                <w:lang w:eastAsia="ru-RU"/>
              </w:rPr>
              <w:t>86 0 00 00000</w:t>
            </w:r>
          </w:p>
        </w:tc>
        <w:tc>
          <w:tcPr>
            <w:tcW w:w="850"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8483,0</w:t>
            </w:r>
          </w:p>
        </w:tc>
        <w:tc>
          <w:tcPr>
            <w:tcW w:w="1000" w:type="dxa"/>
            <w:tcBorders>
              <w:top w:val="single" w:sz="6" w:space="0" w:color="000000"/>
              <w:left w:val="single" w:sz="4" w:space="0" w:color="auto"/>
              <w:bottom w:val="single" w:sz="4" w:space="0" w:color="auto"/>
              <w:right w:val="single" w:sz="6" w:space="0" w:color="000000"/>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8023,0</w:t>
            </w:r>
          </w:p>
        </w:tc>
        <w:tc>
          <w:tcPr>
            <w:tcW w:w="991" w:type="dxa"/>
            <w:tcBorders>
              <w:top w:val="single" w:sz="6" w:space="0" w:color="000000"/>
              <w:left w:val="single" w:sz="6" w:space="0" w:color="000000"/>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7712,0</w:t>
            </w:r>
          </w:p>
        </w:tc>
        <w:tc>
          <w:tcPr>
            <w:tcW w:w="1012" w:type="dxa"/>
            <w:tcBorders>
              <w:top w:val="single" w:sz="6" w:space="0" w:color="000000"/>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1004" w:type="dxa"/>
            <w:tcBorders>
              <w:top w:val="single" w:sz="6" w:space="0" w:color="000000"/>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986" w:type="dxa"/>
            <w:tcBorders>
              <w:top w:val="single" w:sz="6" w:space="0" w:color="000000"/>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989" w:type="dxa"/>
            <w:tcBorders>
              <w:top w:val="single" w:sz="6" w:space="0" w:color="000000"/>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993" w:type="dxa"/>
            <w:tcBorders>
              <w:top w:val="single" w:sz="6" w:space="0" w:color="000000"/>
              <w:left w:val="single" w:sz="4" w:space="0" w:color="auto"/>
              <w:bottom w:val="single" w:sz="4" w:space="0" w:color="auto"/>
              <w:right w:val="single" w:sz="6" w:space="0" w:color="000000"/>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114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r>
      <w:tr w:rsidR="00BD2B42" w:rsidRPr="00FB4FC0" w:rsidTr="00BD2B42">
        <w:trPr>
          <w:trHeight w:hRule="exact" w:val="2497"/>
        </w:trPr>
        <w:tc>
          <w:tcPr>
            <w:tcW w:w="412" w:type="dxa"/>
            <w:vMerge/>
            <w:tcBorders>
              <w:left w:val="single" w:sz="4" w:space="0" w:color="auto"/>
              <w:right w:val="single" w:sz="4" w:space="0" w:color="auto"/>
            </w:tcBorders>
            <w:shd w:val="clear" w:color="auto" w:fill="FFFFFF"/>
            <w:vAlign w:val="center"/>
            <w:hideMark/>
          </w:tcPr>
          <w:p w:rsidR="00BD2B42" w:rsidRPr="00FB4FC0" w:rsidRDefault="00BD2B42" w:rsidP="00FB4FC0">
            <w:pPr>
              <w:spacing w:after="0" w:line="240" w:lineRule="auto"/>
              <w:jc w:val="center"/>
              <w:rPr>
                <w:rFonts w:ascii="Times New Roman" w:eastAsia="Times New Roman" w:hAnsi="Times New Roman" w:cs="Times New Roman"/>
                <w:b/>
                <w:sz w:val="24"/>
                <w:szCs w:val="24"/>
                <w:lang w:eastAsia="ru-RU"/>
              </w:rPr>
            </w:pPr>
          </w:p>
        </w:tc>
        <w:tc>
          <w:tcPr>
            <w:tcW w:w="2830" w:type="dxa"/>
            <w:vMerge/>
            <w:tcBorders>
              <w:left w:val="single" w:sz="4" w:space="0" w:color="auto"/>
              <w:right w:val="single" w:sz="4" w:space="0" w:color="auto"/>
            </w:tcBorders>
            <w:shd w:val="clear" w:color="auto" w:fill="FFFFFF"/>
            <w:vAlign w:val="center"/>
          </w:tcPr>
          <w:p w:rsidR="00BD2B42" w:rsidRPr="00FB4FC0" w:rsidRDefault="00BD2B42" w:rsidP="00FB4FC0">
            <w:pPr>
              <w:spacing w:after="0" w:line="240" w:lineRule="auto"/>
              <w:rPr>
                <w:rFonts w:ascii="Times New Roman" w:eastAsia="Times New Roman" w:hAnsi="Times New Roman" w:cs="Times New Roman"/>
                <w:b/>
                <w:sz w:val="24"/>
                <w:szCs w:val="24"/>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D2B42" w:rsidRPr="00FB4FC0" w:rsidRDefault="00BD2B42"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ответственный исполнитель муниципальной программы</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b/>
                <w:sz w:val="21"/>
                <w:szCs w:val="21"/>
                <w:lang w:eastAsia="ru-RU"/>
              </w:rPr>
            </w:pPr>
            <w:r w:rsidRPr="00FB4FC0">
              <w:rPr>
                <w:rFonts w:ascii="Times New Roman" w:eastAsia="Times New Roman" w:hAnsi="Times New Roman" w:cs="Times New Roman"/>
                <w:b/>
                <w:sz w:val="21"/>
                <w:szCs w:val="21"/>
                <w:lang w:eastAsia="ru-RU"/>
              </w:rPr>
              <w:t>86 0 00 00000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8483,0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8023,0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7712,0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b/>
                <w:sz w:val="21"/>
                <w:szCs w:val="21"/>
                <w:lang w:eastAsia="ru-RU"/>
              </w:rPr>
            </w:pPr>
          </w:p>
        </w:tc>
      </w:tr>
      <w:tr w:rsidR="00FB4FC0" w:rsidRPr="00FB4FC0" w:rsidTr="00BE74AC">
        <w:trPr>
          <w:trHeight w:hRule="exact" w:val="540"/>
        </w:trPr>
        <w:tc>
          <w:tcPr>
            <w:tcW w:w="412" w:type="dxa"/>
            <w:vMerge w:val="restart"/>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830" w:type="dxa"/>
            <w:vMerge w:val="restart"/>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Комплекс  процессных мероприятий «Совершенствование системы управления муниципальной службой   в МО Горный сельсовет»</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r>
      <w:tr w:rsidR="00FB4FC0" w:rsidRPr="00FB4FC0" w:rsidTr="00BE74AC">
        <w:trPr>
          <w:trHeight w:hRule="exact" w:val="1425"/>
        </w:trPr>
        <w:tc>
          <w:tcPr>
            <w:tcW w:w="412" w:type="dxa"/>
            <w:vMerge/>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c>
          <w:tcPr>
            <w:tcW w:w="2830" w:type="dxa"/>
            <w:vMerge/>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ответственный исполнитель муниципальной программы</w:t>
            </w: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br w:type="page"/>
      </w:r>
    </w:p>
    <w:tbl>
      <w:tblPr>
        <w:tblW w:w="1573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12"/>
        <w:gridCol w:w="2830"/>
        <w:gridCol w:w="1833"/>
        <w:gridCol w:w="849"/>
        <w:gridCol w:w="849"/>
        <w:gridCol w:w="850"/>
        <w:gridCol w:w="1000"/>
        <w:gridCol w:w="991"/>
        <w:gridCol w:w="1012"/>
        <w:gridCol w:w="1004"/>
        <w:gridCol w:w="986"/>
        <w:gridCol w:w="989"/>
        <w:gridCol w:w="993"/>
        <w:gridCol w:w="1140"/>
      </w:tblGrid>
      <w:tr w:rsidR="00FB4FC0" w:rsidRPr="00FB4FC0" w:rsidTr="00BE74AC">
        <w:trPr>
          <w:trHeight w:val="240"/>
        </w:trPr>
        <w:tc>
          <w:tcPr>
            <w:tcW w:w="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lastRenderedPageBreak/>
              <w:t>№ п/п</w:t>
            </w:r>
          </w:p>
        </w:tc>
        <w:tc>
          <w:tcPr>
            <w:tcW w:w="283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Главный распорядитель бюджетных средств (ответственный исполнитель, соисполнитель, участник)</w:t>
            </w: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Код бюджетной квалификации</w:t>
            </w:r>
          </w:p>
        </w:tc>
        <w:tc>
          <w:tcPr>
            <w:tcW w:w="7825"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Объем финансового обеспечения по годам реализации, тыс. рублей</w:t>
            </w:r>
          </w:p>
        </w:tc>
        <w:tc>
          <w:tcPr>
            <w:tcW w:w="1140"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Связь с комплексной программой</w:t>
            </w:r>
          </w:p>
        </w:tc>
      </w:tr>
      <w:tr w:rsidR="00FB4FC0" w:rsidRPr="00FB4FC0" w:rsidTr="00BE74AC">
        <w:tc>
          <w:tcPr>
            <w:tcW w:w="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28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8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ГРБС</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ЦСР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1140" w:type="dxa"/>
            <w:vMerge/>
            <w:tcBorders>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r>
      <w:tr w:rsidR="00FB4FC0" w:rsidRPr="00FB4FC0" w:rsidTr="00BE74AC">
        <w:tc>
          <w:tcPr>
            <w:tcW w:w="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84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c>
          <w:tcPr>
            <w:tcW w:w="84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5</w:t>
            </w:r>
          </w:p>
        </w:tc>
        <w:tc>
          <w:tcPr>
            <w:tcW w:w="85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1000"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991"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1012"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1004"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986"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989"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993" w:type="dxa"/>
            <w:tcBorders>
              <w:top w:val="single" w:sz="6" w:space="0" w:color="000000"/>
              <w:left w:val="single" w:sz="6" w:space="0" w:color="000000"/>
              <w:bottom w:val="nil"/>
              <w:right w:val="single" w:sz="6" w:space="0" w:color="000000"/>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114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14</w:t>
            </w:r>
          </w:p>
        </w:tc>
      </w:tr>
      <w:tr w:rsidR="00FB4FC0" w:rsidRPr="00FB4FC0" w:rsidTr="00BE74AC">
        <w:trPr>
          <w:trHeight w:hRule="exact" w:val="674"/>
        </w:trPr>
        <w:tc>
          <w:tcPr>
            <w:tcW w:w="412" w:type="dxa"/>
            <w:vMerge w:val="restart"/>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2830" w:type="dxa"/>
            <w:vMerge w:val="restart"/>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Комплекс  процессных мероприятий «Обеспечение деятельности органов местного самоуправления»</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86 4 01 00000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4241,0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rPr>
                <w:rFonts w:ascii="Times New Roman" w:eastAsia="Times New Roman" w:hAnsi="Times New Roman" w:cs="Times New Roman"/>
                <w:sz w:val="20"/>
                <w:szCs w:val="20"/>
                <w:lang w:eastAsia="ru-RU"/>
              </w:rPr>
            </w:pPr>
          </w:p>
        </w:tc>
      </w:tr>
      <w:tr w:rsidR="00BD2B42" w:rsidRPr="00FB4FC0" w:rsidTr="00BE74AC">
        <w:trPr>
          <w:trHeight w:hRule="exact" w:val="1305"/>
        </w:trPr>
        <w:tc>
          <w:tcPr>
            <w:tcW w:w="412" w:type="dxa"/>
            <w:vMerge/>
            <w:tcBorders>
              <w:left w:val="single" w:sz="4" w:space="0" w:color="auto"/>
              <w:right w:val="single" w:sz="4" w:space="0" w:color="auto"/>
            </w:tcBorders>
            <w:shd w:val="clear" w:color="auto" w:fill="FFFFFF"/>
            <w:vAlign w:val="center"/>
          </w:tcPr>
          <w:p w:rsidR="00BD2B42" w:rsidRPr="00FB4FC0" w:rsidRDefault="00BD2B42" w:rsidP="00FB4FC0">
            <w:pPr>
              <w:spacing w:after="0" w:line="240" w:lineRule="auto"/>
              <w:jc w:val="center"/>
              <w:rPr>
                <w:rFonts w:ascii="Times New Roman" w:eastAsia="Times New Roman" w:hAnsi="Times New Roman" w:cs="Times New Roman"/>
                <w:sz w:val="24"/>
                <w:szCs w:val="24"/>
                <w:lang w:eastAsia="ru-RU"/>
              </w:rPr>
            </w:pPr>
          </w:p>
        </w:tc>
        <w:tc>
          <w:tcPr>
            <w:tcW w:w="2830" w:type="dxa"/>
            <w:vMerge/>
            <w:tcBorders>
              <w:left w:val="single" w:sz="4" w:space="0" w:color="auto"/>
              <w:right w:val="single" w:sz="4" w:space="0" w:color="auto"/>
            </w:tcBorders>
            <w:shd w:val="clear" w:color="auto" w:fill="FFFFFF"/>
            <w:vAlign w:val="center"/>
          </w:tcPr>
          <w:p w:rsidR="00BD2B42" w:rsidRPr="00FB4FC0" w:rsidRDefault="00BD2B42" w:rsidP="00FB4FC0">
            <w:pPr>
              <w:spacing w:after="0" w:line="240" w:lineRule="auto"/>
              <w:rPr>
                <w:rFonts w:ascii="Times New Roman" w:eastAsia="Times New Roman" w:hAnsi="Times New Roman" w:cs="Times New Roman"/>
                <w:b/>
                <w:sz w:val="24"/>
                <w:szCs w:val="24"/>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ответственный исполнитель муниципальной программы</w:t>
            </w:r>
          </w:p>
          <w:p w:rsidR="00BD2B42" w:rsidRPr="00FB4FC0" w:rsidRDefault="00BD2B42" w:rsidP="00FB4FC0">
            <w:pPr>
              <w:spacing w:after="0" w:line="240" w:lineRule="auto"/>
              <w:jc w:val="center"/>
              <w:rPr>
                <w:rFonts w:ascii="Times New Roman" w:eastAsia="Times New Roman" w:hAnsi="Times New Roman" w:cs="Times New Roman"/>
                <w:sz w:val="24"/>
                <w:szCs w:val="24"/>
                <w:lang w:eastAsia="ru-RU"/>
              </w:rPr>
            </w:pPr>
          </w:p>
          <w:p w:rsidR="00BD2B42" w:rsidRPr="00FB4FC0" w:rsidRDefault="00BD2B42" w:rsidP="00FB4FC0">
            <w:pPr>
              <w:spacing w:after="0" w:line="240" w:lineRule="auto"/>
              <w:jc w:val="center"/>
              <w:rPr>
                <w:rFonts w:ascii="Times New Roman" w:eastAsia="Times New Roman" w:hAnsi="Times New Roman" w:cs="Times New Roman"/>
                <w:sz w:val="24"/>
                <w:szCs w:val="24"/>
                <w:lang w:eastAsia="ru-RU"/>
              </w:rPr>
            </w:pPr>
          </w:p>
          <w:p w:rsidR="00BD2B42" w:rsidRPr="00FB4FC0" w:rsidRDefault="00BD2B42" w:rsidP="00FB4FC0">
            <w:pPr>
              <w:spacing w:after="0" w:line="240" w:lineRule="auto"/>
              <w:jc w:val="center"/>
              <w:rPr>
                <w:rFonts w:ascii="Times New Roman" w:eastAsia="Times New Roman" w:hAnsi="Times New Roman" w:cs="Times New Roman"/>
                <w:sz w:val="24"/>
                <w:szCs w:val="24"/>
                <w:lang w:eastAsia="ru-RU"/>
              </w:rPr>
            </w:pPr>
          </w:p>
          <w:p w:rsidR="00BD2B42" w:rsidRPr="00FB4FC0" w:rsidRDefault="00BD2B42" w:rsidP="00FB4FC0">
            <w:pPr>
              <w:spacing w:after="0" w:line="240" w:lineRule="auto"/>
              <w:jc w:val="center"/>
              <w:rPr>
                <w:rFonts w:ascii="Times New Roman" w:eastAsia="Times New Roman" w:hAnsi="Times New Roman" w:cs="Times New Roman"/>
                <w:b/>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86 4 01 00000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4241,0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sz w:val="21"/>
                <w:szCs w:val="21"/>
                <w:lang w:eastAsia="ru-RU"/>
              </w:rPr>
            </w:pPr>
          </w:p>
        </w:tc>
      </w:tr>
      <w:tr w:rsidR="00FB4FC0" w:rsidRPr="00FB4FC0" w:rsidTr="00BE74AC">
        <w:trPr>
          <w:trHeight w:hRule="exact" w:val="825"/>
        </w:trPr>
        <w:tc>
          <w:tcPr>
            <w:tcW w:w="412" w:type="dxa"/>
            <w:vMerge w:val="restart"/>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2830" w:type="dxa"/>
            <w:vMerge w:val="restart"/>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Комплекс  процессных мероприятий «Предоставление мер социальной поддержки отдельных категорий граждан»</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86 4 02 00000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r>
      <w:tr w:rsidR="00BD2B42" w:rsidRPr="00FB4FC0" w:rsidTr="00BE74AC">
        <w:trPr>
          <w:trHeight w:hRule="exact" w:val="1140"/>
        </w:trPr>
        <w:tc>
          <w:tcPr>
            <w:tcW w:w="412" w:type="dxa"/>
            <w:vMerge/>
            <w:tcBorders>
              <w:left w:val="single" w:sz="4" w:space="0" w:color="auto"/>
              <w:right w:val="single" w:sz="4" w:space="0" w:color="auto"/>
            </w:tcBorders>
            <w:shd w:val="clear" w:color="auto" w:fill="FFFFFF"/>
            <w:vAlign w:val="center"/>
          </w:tcPr>
          <w:p w:rsidR="00BD2B42" w:rsidRPr="00FB4FC0" w:rsidRDefault="00BD2B42" w:rsidP="00FB4FC0">
            <w:pPr>
              <w:spacing w:after="0" w:line="240" w:lineRule="auto"/>
              <w:jc w:val="center"/>
              <w:rPr>
                <w:rFonts w:ascii="Times New Roman" w:eastAsia="Times New Roman" w:hAnsi="Times New Roman" w:cs="Times New Roman"/>
                <w:sz w:val="24"/>
                <w:szCs w:val="24"/>
                <w:lang w:eastAsia="ru-RU"/>
              </w:rPr>
            </w:pPr>
          </w:p>
        </w:tc>
        <w:tc>
          <w:tcPr>
            <w:tcW w:w="2830" w:type="dxa"/>
            <w:vMerge/>
            <w:tcBorders>
              <w:left w:val="single" w:sz="4" w:space="0" w:color="auto"/>
              <w:right w:val="single" w:sz="4" w:space="0" w:color="auto"/>
            </w:tcBorders>
            <w:shd w:val="clear" w:color="auto" w:fill="FFFFFF"/>
            <w:vAlign w:val="center"/>
          </w:tcPr>
          <w:p w:rsidR="00BD2B42" w:rsidRPr="00FB4FC0" w:rsidRDefault="00BD2B42" w:rsidP="00FB4FC0">
            <w:pPr>
              <w:spacing w:after="0" w:line="240" w:lineRule="auto"/>
              <w:rPr>
                <w:rFonts w:ascii="Times New Roman" w:eastAsia="Times New Roman" w:hAnsi="Times New Roman" w:cs="Times New Roman"/>
                <w:b/>
                <w:sz w:val="24"/>
                <w:szCs w:val="24"/>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ответственный исполнитель муниципальной программы</w:t>
            </w:r>
          </w:p>
          <w:p w:rsidR="00BD2B42" w:rsidRPr="00FB4FC0" w:rsidRDefault="00BD2B42" w:rsidP="00FB4FC0">
            <w:pPr>
              <w:spacing w:after="0" w:line="240" w:lineRule="auto"/>
              <w:jc w:val="center"/>
              <w:rPr>
                <w:rFonts w:ascii="Times New Roman" w:eastAsia="Times New Roman" w:hAnsi="Times New Roman" w:cs="Times New Roman"/>
                <w:sz w:val="24"/>
                <w:szCs w:val="24"/>
                <w:lang w:eastAsia="ru-RU"/>
              </w:rPr>
            </w:pPr>
          </w:p>
          <w:p w:rsidR="00BD2B42" w:rsidRPr="00FB4FC0" w:rsidRDefault="00BD2B42" w:rsidP="00FB4FC0">
            <w:pPr>
              <w:spacing w:after="0" w:line="240" w:lineRule="auto"/>
              <w:jc w:val="center"/>
              <w:rPr>
                <w:rFonts w:ascii="Times New Roman" w:eastAsia="Times New Roman" w:hAnsi="Times New Roman" w:cs="Times New Roman"/>
                <w:sz w:val="24"/>
                <w:szCs w:val="24"/>
                <w:lang w:eastAsia="ru-RU"/>
              </w:rPr>
            </w:pPr>
          </w:p>
          <w:p w:rsidR="00BD2B42" w:rsidRPr="00FB4FC0" w:rsidRDefault="00BD2B42" w:rsidP="00FB4FC0">
            <w:pPr>
              <w:spacing w:after="0" w:line="240" w:lineRule="auto"/>
              <w:jc w:val="center"/>
              <w:rPr>
                <w:rFonts w:ascii="Times New Roman" w:eastAsia="Times New Roman" w:hAnsi="Times New Roman" w:cs="Times New Roman"/>
                <w:sz w:val="24"/>
                <w:szCs w:val="24"/>
                <w:lang w:eastAsia="ru-RU"/>
              </w:rPr>
            </w:pPr>
          </w:p>
          <w:p w:rsidR="00BD2B42" w:rsidRPr="00FB4FC0" w:rsidRDefault="00BD2B42" w:rsidP="00FB4FC0">
            <w:pPr>
              <w:spacing w:after="0" w:line="240" w:lineRule="auto"/>
              <w:jc w:val="center"/>
              <w:rPr>
                <w:rFonts w:ascii="Times New Roman" w:eastAsia="Times New Roman" w:hAnsi="Times New Roman" w:cs="Times New Roman"/>
                <w:b/>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86 4 02 00000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1"/>
                <w:szCs w:val="21"/>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sz w:val="21"/>
                <w:szCs w:val="21"/>
                <w:lang w:eastAsia="ru-RU"/>
              </w:rPr>
            </w:pPr>
          </w:p>
        </w:tc>
      </w:tr>
      <w:tr w:rsidR="00FB4FC0" w:rsidRPr="00FB4FC0" w:rsidTr="00BE74AC">
        <w:trPr>
          <w:trHeight w:hRule="exact" w:val="660"/>
        </w:trPr>
        <w:tc>
          <w:tcPr>
            <w:tcW w:w="412" w:type="dxa"/>
            <w:vMerge w:val="restart"/>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2830" w:type="dxa"/>
            <w:vMerge w:val="restart"/>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Комплекс  процессных мероприятий «Обеспечение передачи  части полномочий муниципальному образованию Оренбургский район»</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86 4 03 00000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r>
      <w:tr w:rsidR="00FB4FC0" w:rsidRPr="00FB4FC0" w:rsidTr="00BE74AC">
        <w:trPr>
          <w:trHeight w:hRule="exact" w:val="1290"/>
        </w:trPr>
        <w:tc>
          <w:tcPr>
            <w:tcW w:w="412" w:type="dxa"/>
            <w:vMerge/>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c>
          <w:tcPr>
            <w:tcW w:w="2830" w:type="dxa"/>
            <w:vMerge/>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ответственный исполнитель муниципальной программы</w:t>
            </w: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024</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r w:rsidRPr="00FB4FC0">
              <w:rPr>
                <w:rFonts w:ascii="Times New Roman" w:eastAsia="Times New Roman" w:hAnsi="Times New Roman" w:cs="Times New Roman"/>
                <w:sz w:val="21"/>
                <w:szCs w:val="21"/>
                <w:lang w:eastAsia="ru-RU"/>
              </w:rPr>
              <w:t>86 4 03 00000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BD2B42" w:rsidP="00FB4F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jc w:val="right"/>
        <w:rPr>
          <w:rFonts w:ascii="Times New Roman" w:eastAsia="Times New Roman" w:hAnsi="Times New Roman" w:cs="Times New Roman"/>
          <w:sz w:val="28"/>
          <w:szCs w:val="28"/>
          <w:lang w:eastAsia="ru-RU"/>
        </w:rPr>
      </w:pPr>
    </w:p>
    <w:p w:rsidR="00FB4FC0" w:rsidRPr="00FB4FC0" w:rsidRDefault="00FB4FC0" w:rsidP="00FB4FC0">
      <w:pPr>
        <w:spacing w:after="0" w:line="240" w:lineRule="auto"/>
        <w:jc w:val="right"/>
        <w:rPr>
          <w:rFonts w:ascii="Times New Roman" w:eastAsia="Times New Roman" w:hAnsi="Times New Roman" w:cs="Times New Roman"/>
          <w:sz w:val="28"/>
          <w:szCs w:val="28"/>
          <w:lang w:eastAsia="ru-RU"/>
        </w:rPr>
      </w:pPr>
    </w:p>
    <w:p w:rsidR="00FB4FC0" w:rsidRPr="00FB4FC0" w:rsidRDefault="00FB4FC0" w:rsidP="00FB4FC0">
      <w:pP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br w:type="page"/>
      </w:r>
    </w:p>
    <w:p w:rsidR="00FB4FC0" w:rsidRPr="00FB4FC0" w:rsidRDefault="00FB4FC0" w:rsidP="00FB4FC0">
      <w:pPr>
        <w:spacing w:after="0" w:line="240" w:lineRule="auto"/>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lastRenderedPageBreak/>
        <w:t>Таблица 6.</w:t>
      </w:r>
    </w:p>
    <w:p w:rsidR="00FB4FC0" w:rsidRPr="00FB4FC0" w:rsidRDefault="00FB4FC0" w:rsidP="00FB4FC0">
      <w:pPr>
        <w:spacing w:after="0" w:line="256" w:lineRule="auto"/>
        <w:jc w:val="center"/>
        <w:rPr>
          <w:rFonts w:ascii="Times New Roman" w:eastAsia="Times New Roman" w:hAnsi="Times New Roman" w:cs="Times New Roman"/>
          <w:sz w:val="28"/>
          <w:szCs w:val="28"/>
          <w:lang w:eastAsia="ru-RU"/>
        </w:rPr>
      </w:pPr>
    </w:p>
    <w:p w:rsidR="00FB4FC0" w:rsidRPr="00FB4FC0" w:rsidRDefault="00FB4FC0" w:rsidP="00FB4FC0">
      <w:pPr>
        <w:spacing w:after="0" w:line="256" w:lineRule="auto"/>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Финансовое обеспечение муниципальной  программы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«Совершенствование муниципального управления в муниципальном образовании Горный сельсовет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Оренбургского района Оренбургской  области на 2023-2030 годы»  </w:t>
      </w:r>
    </w:p>
    <w:p w:rsidR="00FB4FC0" w:rsidRPr="00FB4FC0" w:rsidRDefault="00FB4FC0" w:rsidP="00FB4FC0">
      <w:pPr>
        <w:spacing w:after="0" w:line="240" w:lineRule="auto"/>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за счет средств федерального, областного, районного  и местного бюджетов, а также иных источников (при наличии), и прогнозная оценка привлекаемых средств на реализацию муниципальной программы</w:t>
      </w:r>
    </w:p>
    <w:p w:rsidR="00FB4FC0" w:rsidRPr="00FB4FC0" w:rsidRDefault="00FB4FC0" w:rsidP="00FB4FC0">
      <w:pPr>
        <w:spacing w:after="0" w:line="256" w:lineRule="auto"/>
        <w:rPr>
          <w:rFonts w:ascii="Times New Roman" w:eastAsia="Times New Roman" w:hAnsi="Times New Roman" w:cs="Times New Roman"/>
          <w:sz w:val="28"/>
          <w:szCs w:val="28"/>
          <w:lang w:eastAsia="ru-RU"/>
        </w:rPr>
      </w:pPr>
    </w:p>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7"/>
        <w:gridCol w:w="2910"/>
        <w:gridCol w:w="2410"/>
        <w:gridCol w:w="992"/>
        <w:gridCol w:w="993"/>
        <w:gridCol w:w="992"/>
        <w:gridCol w:w="992"/>
        <w:gridCol w:w="992"/>
        <w:gridCol w:w="851"/>
        <w:gridCol w:w="850"/>
        <w:gridCol w:w="851"/>
        <w:gridCol w:w="1136"/>
        <w:gridCol w:w="1415"/>
      </w:tblGrid>
      <w:tr w:rsidR="00FB4FC0" w:rsidRPr="00FB4FC0" w:rsidTr="00BE74AC">
        <w:trPr>
          <w:trHeight w:val="240"/>
        </w:trPr>
        <w:tc>
          <w:tcPr>
            <w:tcW w:w="5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 п/п</w:t>
            </w:r>
          </w:p>
        </w:tc>
        <w:tc>
          <w:tcPr>
            <w:tcW w:w="29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 xml:space="preserve">Наименование </w:t>
            </w:r>
            <w:r w:rsidRPr="00FB4FC0">
              <w:rPr>
                <w:rFonts w:ascii="Times New Roman" w:eastAsia="Times New Roman" w:hAnsi="Times New Roman" w:cs="Times New Roman"/>
                <w:color w:val="000000"/>
                <w:sz w:val="24"/>
                <w:szCs w:val="24"/>
                <w:lang w:eastAsia="ru-RU"/>
              </w:rPr>
              <w:t>муниципальной</w:t>
            </w:r>
            <w:r w:rsidRPr="00FB4FC0">
              <w:rPr>
                <w:rFonts w:ascii="Times New Roman" w:eastAsia="Times New Roman" w:hAnsi="Times New Roman" w:cs="Times New Roman"/>
                <w:color w:val="22272F"/>
                <w:sz w:val="24"/>
                <w:szCs w:val="24"/>
                <w:lang w:eastAsia="ru-RU"/>
              </w:rPr>
              <w:t xml:space="preserve"> программы (комплексной программы), структурного элемента </w:t>
            </w:r>
            <w:r w:rsidRPr="00FB4FC0">
              <w:rPr>
                <w:rFonts w:ascii="Times New Roman" w:eastAsia="Times New Roman" w:hAnsi="Times New Roman" w:cs="Times New Roman"/>
                <w:color w:val="000000"/>
                <w:sz w:val="24"/>
                <w:szCs w:val="24"/>
                <w:lang w:eastAsia="ru-RU"/>
              </w:rPr>
              <w:t>муниципальной</w:t>
            </w:r>
            <w:r w:rsidRPr="00FB4FC0">
              <w:rPr>
                <w:rFonts w:ascii="Times New Roman" w:eastAsia="Times New Roman" w:hAnsi="Times New Roman" w:cs="Times New Roman"/>
                <w:color w:val="22272F"/>
                <w:sz w:val="24"/>
                <w:szCs w:val="24"/>
                <w:lang w:eastAsia="ru-RU"/>
              </w:rPr>
              <w:t xml:space="preserve"> программы (комплексной 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Источник финансового обеспечения</w:t>
            </w:r>
          </w:p>
        </w:tc>
        <w:tc>
          <w:tcPr>
            <w:tcW w:w="864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Объем финансового обеспечения по годам реализации, тыс. рублей</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Связь с комплексной программой</w:t>
            </w:r>
          </w:p>
        </w:tc>
      </w:tr>
      <w:tr w:rsidR="00FB4FC0" w:rsidRPr="00FB4FC0" w:rsidTr="00BE74AC">
        <w:trPr>
          <w:trHeight w:val="383"/>
        </w:trPr>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2026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2027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2028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2029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2030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Всего</w:t>
            </w:r>
          </w:p>
        </w:tc>
        <w:tc>
          <w:tcPr>
            <w:tcW w:w="14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r>
      <w:tr w:rsidR="00FB4FC0" w:rsidRPr="00FB4FC0" w:rsidTr="00BE74AC">
        <w:tc>
          <w:tcPr>
            <w:tcW w:w="5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11</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13</w:t>
            </w:r>
          </w:p>
        </w:tc>
      </w:tr>
      <w:tr w:rsidR="00FB4FC0" w:rsidRPr="00FB4FC0" w:rsidTr="00BD479C">
        <w:tc>
          <w:tcPr>
            <w:tcW w:w="5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contextualSpacing/>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b/>
                <w:sz w:val="24"/>
                <w:szCs w:val="24"/>
                <w:lang w:eastAsia="ru-RU"/>
              </w:rPr>
              <w:t xml:space="preserve">«Совершенствование муниципального управления в муниципальном образовании Горный сельсовет Оренбургского района Оренбургской  области на 2023-2030 годы»  </w:t>
            </w:r>
          </w:p>
          <w:p w:rsidR="00FB4FC0" w:rsidRPr="00FB4FC0" w:rsidRDefault="00FB4FC0" w:rsidP="00FB4FC0">
            <w:pPr>
              <w:spacing w:after="0" w:line="240" w:lineRule="auto"/>
              <w:contextualSpacing/>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b/>
                <w:color w:val="22272F"/>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8483</w:t>
            </w:r>
            <w:r w:rsidR="00BD479C">
              <w:rPr>
                <w:rFonts w:ascii="Times New Roman" w:eastAsia="Times New Roman" w:hAnsi="Times New Roman" w:cs="Times New Roman"/>
                <w:b/>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8023</w:t>
            </w:r>
            <w:r w:rsidR="00BD479C">
              <w:rPr>
                <w:rFonts w:ascii="Times New Roman" w:eastAsia="Times New Roman" w:hAnsi="Times New Roman" w:cs="Times New Roman"/>
                <w:b/>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7712</w:t>
            </w:r>
            <w:r w:rsidR="00BD479C">
              <w:rPr>
                <w:rFonts w:ascii="Times New Roman" w:eastAsia="Times New Roman" w:hAnsi="Times New Roman" w:cs="Times New Roman"/>
                <w:b/>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b/>
                <w:color w:val="22272F"/>
                <w:sz w:val="21"/>
                <w:szCs w:val="21"/>
                <w:lang w:eastAsia="ru-RU"/>
              </w:rPr>
            </w:pPr>
            <w:r>
              <w:rPr>
                <w:rFonts w:ascii="Times New Roman" w:eastAsia="Times New Roman" w:hAnsi="Times New Roman" w:cs="Times New Roman"/>
                <w:b/>
                <w:color w:val="22272F"/>
                <w:sz w:val="21"/>
                <w:szCs w:val="21"/>
                <w:lang w:eastAsia="ru-RU"/>
              </w:rPr>
              <w:t>61038</w:t>
            </w:r>
            <w:r w:rsidR="00BD479C">
              <w:rPr>
                <w:rFonts w:ascii="Times New Roman" w:eastAsia="Times New Roman" w:hAnsi="Times New Roman" w:cs="Times New Roman"/>
                <w:b/>
                <w:color w:val="22272F"/>
                <w:sz w:val="21"/>
                <w:szCs w:val="21"/>
                <w:lang w:eastAsia="ru-RU"/>
              </w:rPr>
              <w:t>,0</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b/>
                <w:color w:val="22272F"/>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b/>
                <w:color w:val="22272F"/>
                <w:sz w:val="21"/>
                <w:szCs w:val="21"/>
                <w:lang w:eastAsia="ru-RU"/>
              </w:rPr>
            </w:pPr>
            <w:r>
              <w:rPr>
                <w:rFonts w:ascii="Times New Roman" w:eastAsia="Times New Roman" w:hAnsi="Times New Roman" w:cs="Times New Roman"/>
                <w:b/>
                <w:color w:val="22272F"/>
                <w:sz w:val="21"/>
                <w:szCs w:val="21"/>
                <w:lang w:eastAsia="ru-RU"/>
              </w:rPr>
              <w:t>321,0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b/>
                <w:color w:val="22272F"/>
                <w:sz w:val="21"/>
                <w:szCs w:val="21"/>
                <w:lang w:eastAsia="ru-RU"/>
              </w:rPr>
            </w:pPr>
            <w:r>
              <w:rPr>
                <w:rFonts w:ascii="Times New Roman" w:eastAsia="Times New Roman" w:hAnsi="Times New Roman" w:cs="Times New Roman"/>
                <w:b/>
                <w:color w:val="22272F"/>
                <w:sz w:val="21"/>
                <w:szCs w:val="21"/>
                <w:lang w:eastAsia="ru-RU"/>
              </w:rPr>
              <w:t>336,0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b/>
                <w:color w:val="22272F"/>
                <w:sz w:val="21"/>
                <w:szCs w:val="21"/>
                <w:lang w:eastAsia="ru-RU"/>
              </w:rPr>
            </w:pPr>
            <w:r>
              <w:rPr>
                <w:rFonts w:ascii="Times New Roman" w:eastAsia="Times New Roman" w:hAnsi="Times New Roman" w:cs="Times New Roman"/>
                <w:b/>
                <w:color w:val="22272F"/>
                <w:sz w:val="21"/>
                <w:szCs w:val="21"/>
                <w:lang w:eastAsia="ru-RU"/>
              </w:rPr>
              <w:t>348,0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479C" w:rsidP="00FB4FC0">
            <w:pPr>
              <w:spacing w:after="0" w:line="240" w:lineRule="auto"/>
              <w:jc w:val="center"/>
              <w:rPr>
                <w:rFonts w:ascii="Times New Roman" w:eastAsia="Times New Roman" w:hAnsi="Times New Roman" w:cs="Times New Roman"/>
                <w:b/>
                <w:color w:val="22272F"/>
                <w:sz w:val="21"/>
                <w:szCs w:val="21"/>
                <w:lang w:eastAsia="ru-RU"/>
              </w:rPr>
            </w:pPr>
            <w:r>
              <w:rPr>
                <w:rFonts w:ascii="Times New Roman" w:eastAsia="Times New Roman" w:hAnsi="Times New Roman" w:cs="Times New Roman"/>
                <w:b/>
                <w:color w:val="22272F"/>
                <w:sz w:val="21"/>
                <w:szCs w:val="21"/>
                <w:lang w:eastAsia="ru-RU"/>
              </w:rPr>
              <w:t>1005</w:t>
            </w:r>
            <w:r w:rsidR="00BD2B42">
              <w:rPr>
                <w:rFonts w:ascii="Times New Roman" w:eastAsia="Times New Roman" w:hAnsi="Times New Roman" w:cs="Times New Roman"/>
                <w:b/>
                <w:color w:val="22272F"/>
                <w:sz w:val="21"/>
                <w:szCs w:val="21"/>
                <w:lang w:eastAsia="ru-RU"/>
              </w:rPr>
              <w:t>,0</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b/>
                <w:color w:val="22272F"/>
                <w:sz w:val="24"/>
                <w:szCs w:val="24"/>
                <w:lang w:eastAsia="ru-RU"/>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b/>
                <w:color w:val="22272F"/>
                <w:sz w:val="24"/>
                <w:szCs w:val="24"/>
                <w:lang w:eastAsia="ru-RU"/>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BD479C" w:rsidRPr="00FB4FC0" w:rsidTr="007C0BBE">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D479C" w:rsidRPr="00FB4FC0" w:rsidRDefault="00BD479C"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D479C" w:rsidRPr="00FB4FC0" w:rsidRDefault="00BD479C"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D479C" w:rsidRPr="00FB4FC0" w:rsidRDefault="00BD479C"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b/>
                <w:color w:val="22272F"/>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8162</w:t>
            </w:r>
            <w:r w:rsidR="00BD479C">
              <w:rPr>
                <w:rFonts w:ascii="Times New Roman" w:eastAsia="Times New Roman" w:hAnsi="Times New Roman" w:cs="Times New Roman"/>
                <w:b/>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7687</w:t>
            </w:r>
            <w:r w:rsidR="00BD479C">
              <w:rPr>
                <w:rFonts w:ascii="Times New Roman" w:eastAsia="Times New Roman" w:hAnsi="Times New Roman" w:cs="Times New Roman"/>
                <w:b/>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2B42" w:rsidP="00FB4FC0">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479C" w:rsidP="00BD2B42">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w:t>
            </w:r>
            <w:r w:rsidR="00BD2B42">
              <w:rPr>
                <w:rFonts w:ascii="Times New Roman" w:eastAsia="Times New Roman" w:hAnsi="Times New Roman" w:cs="Times New Roman"/>
                <w:b/>
                <w:sz w:val="21"/>
                <w:szCs w:val="21"/>
                <w:lang w:eastAsia="ru-RU"/>
              </w:rPr>
              <w:t>4</w:t>
            </w:r>
            <w:r>
              <w:rPr>
                <w:rFonts w:ascii="Times New Roman" w:eastAsia="Times New Roman" w:hAnsi="Times New Roman" w:cs="Times New Roman"/>
                <w:b/>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2B42" w:rsidP="00B6033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7364</w:t>
            </w:r>
            <w:r w:rsidR="00BD479C">
              <w:rPr>
                <w:rFonts w:ascii="Times New Roman" w:eastAsia="Times New Roman" w:hAnsi="Times New Roman" w:cs="Times New Roman"/>
                <w:b/>
                <w:sz w:val="21"/>
                <w:szCs w:val="21"/>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D479C" w:rsidRPr="00BD479C" w:rsidRDefault="00BD2B42" w:rsidP="00FB4FC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60033</w:t>
            </w:r>
            <w:r w:rsidR="00BD479C" w:rsidRPr="00BD479C">
              <w:rPr>
                <w:rFonts w:ascii="Times New Roman" w:eastAsia="Times New Roman" w:hAnsi="Times New Roman" w:cs="Times New Roman"/>
                <w:b/>
                <w:sz w:val="20"/>
                <w:szCs w:val="20"/>
                <w:lang w:eastAsia="ru-RU"/>
              </w:rPr>
              <w:t>,0</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479C" w:rsidRPr="00FB4FC0" w:rsidRDefault="00BD479C"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b/>
                <w:color w:val="22272F"/>
                <w:sz w:val="24"/>
                <w:szCs w:val="24"/>
                <w:lang w:eastAsia="ru-RU"/>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1.</w:t>
            </w:r>
          </w:p>
        </w:tc>
        <w:tc>
          <w:tcPr>
            <w:tcW w:w="2910"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sz w:val="24"/>
                <w:szCs w:val="24"/>
                <w:lang w:eastAsia="ru-RU"/>
              </w:rPr>
              <w:t>Комплекс  процессных мероприятий «Совершенствование системы управления муниципальной службой   в МО Горный сельсовет»</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color w:val="22272F"/>
                <w:sz w:val="21"/>
                <w:szCs w:val="21"/>
                <w:lang w:eastAsia="ru-RU"/>
              </w:rPr>
            </w:pPr>
            <w:r w:rsidRPr="00FB4FC0">
              <w:rPr>
                <w:rFonts w:ascii="Times New Roman" w:eastAsia="Times New Roman" w:hAnsi="Times New Roman" w:cs="Times New Roman"/>
                <w:color w:val="22272F"/>
                <w:sz w:val="21"/>
                <w:szCs w:val="21"/>
                <w:lang w:eastAsia="ru-RU"/>
              </w:rPr>
              <w:t>0</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both"/>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both"/>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br w:type="page"/>
      </w:r>
    </w:p>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7"/>
        <w:gridCol w:w="2910"/>
        <w:gridCol w:w="2410"/>
        <w:gridCol w:w="992"/>
        <w:gridCol w:w="993"/>
        <w:gridCol w:w="992"/>
        <w:gridCol w:w="992"/>
        <w:gridCol w:w="992"/>
        <w:gridCol w:w="851"/>
        <w:gridCol w:w="850"/>
        <w:gridCol w:w="851"/>
        <w:gridCol w:w="1136"/>
        <w:gridCol w:w="1415"/>
      </w:tblGrid>
      <w:tr w:rsidR="00FB4FC0" w:rsidRPr="00FB4FC0" w:rsidTr="00BE74AC">
        <w:trPr>
          <w:trHeight w:val="240"/>
        </w:trPr>
        <w:tc>
          <w:tcPr>
            <w:tcW w:w="5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lastRenderedPageBreak/>
              <w:t>№ п/п</w:t>
            </w:r>
          </w:p>
        </w:tc>
        <w:tc>
          <w:tcPr>
            <w:tcW w:w="29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 xml:space="preserve">Наименование </w:t>
            </w:r>
            <w:r w:rsidRPr="00FB4FC0">
              <w:rPr>
                <w:rFonts w:ascii="Times New Roman" w:eastAsia="Times New Roman" w:hAnsi="Times New Roman" w:cs="Times New Roman"/>
                <w:color w:val="000000"/>
                <w:sz w:val="24"/>
                <w:szCs w:val="24"/>
                <w:lang w:eastAsia="ru-RU"/>
              </w:rPr>
              <w:t>муниципальной</w:t>
            </w:r>
            <w:r w:rsidRPr="00FB4FC0">
              <w:rPr>
                <w:rFonts w:ascii="Times New Roman" w:eastAsia="Times New Roman" w:hAnsi="Times New Roman" w:cs="Times New Roman"/>
                <w:color w:val="22272F"/>
                <w:sz w:val="24"/>
                <w:szCs w:val="24"/>
                <w:lang w:eastAsia="ru-RU"/>
              </w:rPr>
              <w:t xml:space="preserve"> программы (комплексной программы), структурного элемента </w:t>
            </w:r>
            <w:r w:rsidRPr="00FB4FC0">
              <w:rPr>
                <w:rFonts w:ascii="Times New Roman" w:eastAsia="Times New Roman" w:hAnsi="Times New Roman" w:cs="Times New Roman"/>
                <w:color w:val="000000"/>
                <w:sz w:val="24"/>
                <w:szCs w:val="24"/>
                <w:lang w:eastAsia="ru-RU"/>
              </w:rPr>
              <w:t>муниципальной</w:t>
            </w:r>
            <w:r w:rsidRPr="00FB4FC0">
              <w:rPr>
                <w:rFonts w:ascii="Times New Roman" w:eastAsia="Times New Roman" w:hAnsi="Times New Roman" w:cs="Times New Roman"/>
                <w:color w:val="22272F"/>
                <w:sz w:val="24"/>
                <w:szCs w:val="24"/>
                <w:lang w:eastAsia="ru-RU"/>
              </w:rPr>
              <w:t xml:space="preserve"> программы (комплексной 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Источник финансового обеспечения</w:t>
            </w:r>
          </w:p>
        </w:tc>
        <w:tc>
          <w:tcPr>
            <w:tcW w:w="864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Объем финансового обеспечения по годам реализации, тыс. рублей</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Связь с комплексной программой</w:t>
            </w:r>
          </w:p>
        </w:tc>
      </w:tr>
      <w:tr w:rsidR="00FB4FC0" w:rsidRPr="00FB4FC0" w:rsidTr="00BE74AC">
        <w:trPr>
          <w:trHeight w:val="383"/>
        </w:trPr>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2029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2030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w:t>
            </w:r>
          </w:p>
        </w:tc>
        <w:tc>
          <w:tcPr>
            <w:tcW w:w="14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r>
      <w:tr w:rsidR="00FB4FC0" w:rsidRPr="00FB4FC0" w:rsidTr="00BE74AC">
        <w:tc>
          <w:tcPr>
            <w:tcW w:w="5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color w:val="22272F"/>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B4FC0" w:rsidRPr="00FB4FC0" w:rsidRDefault="00FB4FC0" w:rsidP="00FB4FC0">
            <w:pPr>
              <w:spacing w:after="0" w:line="240" w:lineRule="auto"/>
              <w:jc w:val="center"/>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13</w:t>
            </w:r>
          </w:p>
        </w:tc>
      </w:tr>
      <w:tr w:rsidR="00BD2B42" w:rsidRPr="00FB4FC0" w:rsidTr="00BE74AC">
        <w:tc>
          <w:tcPr>
            <w:tcW w:w="5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B42" w:rsidRPr="00FB4FC0" w:rsidRDefault="00BD2B42"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2.</w:t>
            </w:r>
          </w:p>
        </w:tc>
        <w:tc>
          <w:tcPr>
            <w:tcW w:w="2910" w:type="dxa"/>
            <w:vMerge w:val="restart"/>
            <w:tcBorders>
              <w:top w:val="single" w:sz="4" w:space="0" w:color="auto"/>
              <w:left w:val="single" w:sz="4" w:space="0" w:color="auto"/>
              <w:right w:val="single" w:sz="4" w:space="0" w:color="auto"/>
            </w:tcBorders>
            <w:shd w:val="clear" w:color="auto" w:fill="FFFFFF"/>
            <w:vAlign w:val="center"/>
            <w:hideMark/>
          </w:tcPr>
          <w:p w:rsidR="00BD2B42" w:rsidRPr="00FB4FC0" w:rsidRDefault="00BD2B42" w:rsidP="00FB4FC0">
            <w:pPr>
              <w:spacing w:after="0" w:line="240" w:lineRule="auto"/>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sz w:val="24"/>
                <w:szCs w:val="24"/>
                <w:lang w:eastAsia="ru-RU"/>
              </w:rPr>
              <w:t>Комплекс  процессных мероприятий «Обеспечение деятельности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D2B42" w:rsidRPr="00FB4FC0" w:rsidRDefault="00BD2B42"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4241,0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8E1D78"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35524,0</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BD2B42"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D2B42" w:rsidRPr="00FB4FC0" w:rsidRDefault="00BD2B42"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BD2B42" w:rsidRPr="00FB4FC0" w:rsidRDefault="00BD2B42"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D2B42" w:rsidRPr="00FB4FC0" w:rsidRDefault="00BD2B42"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4241,0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B60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4469,0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8E1D78"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35524,0</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D2B42" w:rsidRPr="00FB4FC0" w:rsidRDefault="00BD2B42"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3.</w:t>
            </w:r>
          </w:p>
        </w:tc>
        <w:tc>
          <w:tcPr>
            <w:tcW w:w="2910" w:type="dxa"/>
            <w:vMerge w:val="restart"/>
            <w:tcBorders>
              <w:top w:val="single" w:sz="4" w:space="0" w:color="auto"/>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r w:rsidRPr="00FB4FC0">
              <w:rPr>
                <w:rFonts w:ascii="Times New Roman" w:eastAsia="Times New Roman" w:hAnsi="Times New Roman" w:cs="Times New Roman"/>
                <w:sz w:val="24"/>
                <w:szCs w:val="24"/>
                <w:lang w:eastAsia="ru-RU"/>
              </w:rPr>
              <w:t>Комплекс  процессных мероприятий «Предоставление мер социальной поддержки отдельных категорий граждан»</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r w:rsidRPr="00FB4FC0">
              <w:rPr>
                <w:rFonts w:ascii="Times New Roman" w:eastAsia="Times New Roman" w:hAnsi="Times New Roman" w:cs="Times New Roman"/>
                <w:color w:val="22272F"/>
                <w:sz w:val="24"/>
                <w:szCs w:val="24"/>
                <w:lang w:eastAsia="ru-RU"/>
              </w:rPr>
              <w:t>4.</w:t>
            </w:r>
          </w:p>
        </w:tc>
        <w:tc>
          <w:tcPr>
            <w:tcW w:w="2910" w:type="dxa"/>
            <w:vMerge w:val="restart"/>
            <w:tcBorders>
              <w:top w:val="single" w:sz="4" w:space="0" w:color="auto"/>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Комплекс  процессных мероприятий «Обеспечение передачи  части полномочий муниципальному образованию Оренбургский район»</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8E1D78"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BD2B42"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8E1D78" w:rsidP="00FB4F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r w:rsidR="00FB4FC0" w:rsidRPr="00FB4FC0" w:rsidTr="00BE74AC">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color w:val="22272F"/>
                <w:sz w:val="24"/>
                <w:szCs w:val="24"/>
                <w:lang w:eastAsia="ru-RU"/>
              </w:rPr>
            </w:pPr>
          </w:p>
        </w:tc>
        <w:tc>
          <w:tcPr>
            <w:tcW w:w="2910" w:type="dxa"/>
            <w:vMerge/>
            <w:tcBorders>
              <w:left w:val="single" w:sz="4" w:space="0" w:color="auto"/>
              <w:bottom w:val="single" w:sz="4" w:space="0" w:color="auto"/>
              <w:right w:val="single" w:sz="4" w:space="0" w:color="auto"/>
            </w:tcBorders>
            <w:shd w:val="clear" w:color="auto" w:fill="FFFFFF"/>
            <w:vAlign w:val="center"/>
            <w:hideMark/>
          </w:tcPr>
          <w:p w:rsidR="00FB4FC0" w:rsidRPr="00FB4FC0" w:rsidRDefault="00FB4FC0" w:rsidP="00FB4FC0">
            <w:pPr>
              <w:spacing w:after="0" w:line="240" w:lineRule="auto"/>
              <w:rPr>
                <w:rFonts w:ascii="Times New Roman" w:eastAsia="Times New Roman" w:hAnsi="Times New Roman" w:cs="Times New Roman"/>
                <w:b/>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sz w:val="21"/>
                <w:szCs w:val="21"/>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FB4FC0" w:rsidRPr="00FB4FC0" w:rsidRDefault="00FB4FC0" w:rsidP="00FB4FC0">
            <w:pPr>
              <w:spacing w:after="0" w:line="240" w:lineRule="auto"/>
              <w:jc w:val="center"/>
              <w:rPr>
                <w:rFonts w:ascii="Times New Roman" w:eastAsia="Times New Roman" w:hAnsi="Times New Roman" w:cs="Times New Roman"/>
                <w:b/>
                <w:color w:val="22272F"/>
                <w:sz w:val="21"/>
                <w:szCs w:val="21"/>
                <w:lang w:eastAsia="ru-RU"/>
              </w:rPr>
            </w:pPr>
          </w:p>
        </w:tc>
      </w:tr>
    </w:tbl>
    <w:p w:rsidR="00FB4FC0" w:rsidRPr="00FB4FC0" w:rsidRDefault="00FB4FC0" w:rsidP="00FB4FC0">
      <w:pPr>
        <w:spacing w:after="0" w:line="240" w:lineRule="auto"/>
        <w:rPr>
          <w:rFonts w:ascii="Times New Roman" w:eastAsia="Times New Roman" w:hAnsi="Times New Roman" w:cs="Times New Roman"/>
          <w:sz w:val="24"/>
          <w:szCs w:val="24"/>
          <w:lang w:eastAsia="ru-RU"/>
        </w:rPr>
        <w:sectPr w:rsidR="00FB4FC0" w:rsidRPr="00FB4FC0">
          <w:pgSz w:w="16838" w:h="11906" w:orient="landscape"/>
          <w:pgMar w:top="571" w:right="536" w:bottom="851" w:left="566" w:header="720" w:footer="720" w:gutter="0"/>
          <w:cols w:space="720"/>
        </w:sectPr>
      </w:pPr>
    </w:p>
    <w:p w:rsidR="00FB4FC0" w:rsidRPr="00FB4FC0" w:rsidRDefault="00FB4FC0" w:rsidP="00FB4FC0">
      <w:pPr>
        <w:tabs>
          <w:tab w:val="left" w:pos="330"/>
        </w:tabs>
        <w:spacing w:after="0" w:line="240" w:lineRule="auto"/>
        <w:jc w:val="right"/>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lastRenderedPageBreak/>
        <w:t>Таблица 7.</w:t>
      </w:r>
      <w:r w:rsidRPr="00FB4FC0">
        <w:rPr>
          <w:rFonts w:ascii="Times New Roman" w:eastAsia="Times New Roman" w:hAnsi="Times New Roman" w:cs="Times New Roman"/>
          <w:sz w:val="28"/>
          <w:szCs w:val="28"/>
          <w:lang w:eastAsia="ru-RU"/>
        </w:rPr>
        <w:tab/>
      </w:r>
      <w:bookmarkStart w:id="2" w:name="Par183"/>
      <w:bookmarkEnd w:id="2"/>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Сведения о методике расчета показателя муниципальной программы</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«Совершенствование муниципального управления в муниципальном образовании Горный сельсовет </w:t>
      </w:r>
    </w:p>
    <w:p w:rsidR="00FB4FC0" w:rsidRPr="00FB4FC0" w:rsidRDefault="00FB4FC0" w:rsidP="00FB4FC0">
      <w:pPr>
        <w:spacing w:after="0" w:line="240" w:lineRule="auto"/>
        <w:contextualSpacing/>
        <w:jc w:val="center"/>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8"/>
          <w:szCs w:val="28"/>
          <w:lang w:eastAsia="ru-RU"/>
        </w:rPr>
        <w:t xml:space="preserve">Оренбургского района Оренбургской  области на 2023-2030 годы» </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2745"/>
        <w:gridCol w:w="1260"/>
        <w:gridCol w:w="2408"/>
        <w:gridCol w:w="2126"/>
        <w:gridCol w:w="1418"/>
        <w:gridCol w:w="1417"/>
        <w:gridCol w:w="1811"/>
        <w:gridCol w:w="1620"/>
      </w:tblGrid>
      <w:tr w:rsidR="00FB4FC0" w:rsidRPr="00FB4FC0" w:rsidTr="00BE74AC">
        <w:tc>
          <w:tcPr>
            <w:tcW w:w="690"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п/п</w:t>
            </w:r>
          </w:p>
        </w:tc>
        <w:tc>
          <w:tcPr>
            <w:tcW w:w="2745"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Наименование показателя (результат)</w:t>
            </w:r>
          </w:p>
        </w:tc>
        <w:tc>
          <w:tcPr>
            <w:tcW w:w="1260"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2408"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Алгоритм формирования (формула) и методологические пояснения</w:t>
            </w:r>
          </w:p>
        </w:tc>
        <w:tc>
          <w:tcPr>
            <w:tcW w:w="2126"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Базовые показатели (используемые в формуле)</w:t>
            </w:r>
          </w:p>
        </w:tc>
        <w:tc>
          <w:tcPr>
            <w:tcW w:w="1418"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Метод сбора информации, индекс формы отчетности</w:t>
            </w:r>
            <w:hyperlink r:id="rId9" w:anchor="/document/402701751/entry/666666" w:history="1"/>
          </w:p>
        </w:tc>
        <w:tc>
          <w:tcPr>
            <w:tcW w:w="1417"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сбор данных по показателю</w:t>
            </w:r>
          </w:p>
        </w:tc>
        <w:tc>
          <w:tcPr>
            <w:tcW w:w="1811"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Источник данных</w:t>
            </w:r>
          </w:p>
        </w:tc>
        <w:tc>
          <w:tcPr>
            <w:tcW w:w="1620"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Срок представления годовой отчетной информации</w:t>
            </w:r>
          </w:p>
        </w:tc>
      </w:tr>
      <w:tr w:rsidR="00FB4FC0" w:rsidRPr="00FB4FC0" w:rsidTr="00BE74AC">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1</w:t>
            </w:r>
          </w:p>
        </w:tc>
        <w:tc>
          <w:tcPr>
            <w:tcW w:w="2745"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2408"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c>
          <w:tcPr>
            <w:tcW w:w="2126"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5</w:t>
            </w:r>
          </w:p>
        </w:tc>
        <w:tc>
          <w:tcPr>
            <w:tcW w:w="1418"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6</w:t>
            </w:r>
          </w:p>
        </w:tc>
        <w:tc>
          <w:tcPr>
            <w:tcW w:w="1417"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7</w:t>
            </w:r>
          </w:p>
        </w:tc>
        <w:tc>
          <w:tcPr>
            <w:tcW w:w="1811"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8</w:t>
            </w:r>
          </w:p>
        </w:tc>
        <w:tc>
          <w:tcPr>
            <w:tcW w:w="162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9</w:t>
            </w:r>
          </w:p>
        </w:tc>
      </w:tr>
      <w:tr w:rsidR="00FB4FC0" w:rsidRPr="00FB4FC0" w:rsidTr="00BE74AC">
        <w:trPr>
          <w:trHeight w:hRule="exact" w:val="3341"/>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1.1.</w:t>
            </w:r>
          </w:p>
        </w:tc>
        <w:tc>
          <w:tcPr>
            <w:tcW w:w="2745" w:type="dxa"/>
            <w:shd w:val="clear" w:color="auto" w:fill="FFFFFF"/>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принятых муниципальных правовых актов,</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регулирующих вопросы муниципальной службы, соответствующих требованиям действующего</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законодательства</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w:t>
            </w:r>
          </w:p>
        </w:tc>
        <w:tc>
          <w:tcPr>
            <w:tcW w:w="240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Днпа = Кснпа/ Кнпа*100, </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Где:</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Днпа - доля принятых  НПА, соответствующих требованиям;</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Кснпа –количество принятых НПА соответствующих требованиям;</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Кнпа – общее  количество принятых НПА</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2126"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 разработан 1 правовой акт, соответствующий требованиям.</w:t>
            </w:r>
          </w:p>
          <w:p w:rsidR="00FB4FC0" w:rsidRPr="00FB4FC0" w:rsidRDefault="00FB4FC0" w:rsidP="00FB4FC0">
            <w:pPr>
              <w:spacing w:after="0" w:line="240" w:lineRule="auto"/>
              <w:rPr>
                <w:rFonts w:ascii="Times New Roman" w:eastAsia="Times New Roman" w:hAnsi="Times New Roman" w:cs="Times New Roman"/>
                <w:color w:val="FF0000"/>
                <w:sz w:val="24"/>
                <w:szCs w:val="24"/>
                <w:lang w:eastAsia="ru-RU"/>
              </w:rPr>
            </w:pPr>
            <w:r w:rsidRPr="00FB4FC0">
              <w:rPr>
                <w:rFonts w:ascii="Times New Roman" w:eastAsia="Times New Roman" w:hAnsi="Times New Roman" w:cs="Times New Roman"/>
                <w:sz w:val="24"/>
                <w:szCs w:val="24"/>
                <w:lang w:eastAsia="ru-RU"/>
              </w:rPr>
              <w:t xml:space="preserve">Базовый Днпа = 1/1*100 = 100% </w:t>
            </w: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полугодовая и годовая отчетность</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НПА  размещенные на сайте администрации, журнал регистрации постановлений и распоряжений администрации</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 15.01. года, следующего за отчетным</w:t>
            </w:r>
          </w:p>
        </w:tc>
      </w:tr>
      <w:tr w:rsidR="00FB4FC0" w:rsidRPr="00FB4FC0" w:rsidTr="00BE74AC">
        <w:trPr>
          <w:trHeight w:hRule="exact" w:val="2573"/>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1.2.</w:t>
            </w:r>
          </w:p>
        </w:tc>
        <w:tc>
          <w:tcPr>
            <w:tcW w:w="2745"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размещенных нормативных правовых актов в печатных средствах массовой информации, информационно-телекоммуникационной сети «Интернет» от общего числа НПА</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p>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240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Днпа=Рнпа/</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Кнпа*100,</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 где</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Днпа – доля размещенных НПА;</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Рнпа- количество размещенных НПА;</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Кнпа - общее количество НПА</w:t>
            </w:r>
          </w:p>
        </w:tc>
        <w:tc>
          <w:tcPr>
            <w:tcW w:w="2126"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Всего в базовом 2022 году разработано 38 НПА, которые в полном объеме размещены в средствах массовой информации.</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Базовый  Днпа= 38/38*100 = 100% </w:t>
            </w: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Подсчет фактически размещенных НПА</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НПА  размещенные на сайте администрации и НПА, опубликованные  в печатных изданиях</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 15.01. года, следующего за отчетным</w:t>
            </w: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2745"/>
        <w:gridCol w:w="1260"/>
        <w:gridCol w:w="2408"/>
        <w:gridCol w:w="2126"/>
        <w:gridCol w:w="1418"/>
        <w:gridCol w:w="1417"/>
        <w:gridCol w:w="1811"/>
        <w:gridCol w:w="1620"/>
      </w:tblGrid>
      <w:tr w:rsidR="00FB4FC0" w:rsidRPr="00FB4FC0" w:rsidTr="00BE74AC">
        <w:tc>
          <w:tcPr>
            <w:tcW w:w="690"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 п/п</w:t>
            </w:r>
          </w:p>
        </w:tc>
        <w:tc>
          <w:tcPr>
            <w:tcW w:w="2745"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Наименование показателя (результат)</w:t>
            </w:r>
          </w:p>
        </w:tc>
        <w:tc>
          <w:tcPr>
            <w:tcW w:w="1260"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2408"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Алгоритм формирования (формула) и методологические пояснения</w:t>
            </w:r>
          </w:p>
        </w:tc>
        <w:tc>
          <w:tcPr>
            <w:tcW w:w="2126"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Базовые показатели (используемые в формуле)</w:t>
            </w:r>
          </w:p>
        </w:tc>
        <w:tc>
          <w:tcPr>
            <w:tcW w:w="1418"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Метод сбора информации, индекс формы отчетности</w:t>
            </w:r>
            <w:hyperlink r:id="rId10" w:anchor="/document/402701751/entry/666666" w:history="1"/>
          </w:p>
        </w:tc>
        <w:tc>
          <w:tcPr>
            <w:tcW w:w="1417"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Ответственный за сбор данных по показателю</w:t>
            </w:r>
          </w:p>
        </w:tc>
        <w:tc>
          <w:tcPr>
            <w:tcW w:w="1811"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Источник данных</w:t>
            </w:r>
          </w:p>
        </w:tc>
        <w:tc>
          <w:tcPr>
            <w:tcW w:w="1620" w:type="dxa"/>
            <w:shd w:val="clear" w:color="auto" w:fill="FFFFFF"/>
            <w:vAlign w:val="center"/>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Срок представления годовой отчетной информации</w:t>
            </w:r>
          </w:p>
        </w:tc>
      </w:tr>
      <w:tr w:rsidR="00FB4FC0" w:rsidRPr="00FB4FC0" w:rsidTr="00BE74AC">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1</w:t>
            </w:r>
          </w:p>
        </w:tc>
        <w:tc>
          <w:tcPr>
            <w:tcW w:w="2745"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2</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3</w:t>
            </w:r>
          </w:p>
        </w:tc>
        <w:tc>
          <w:tcPr>
            <w:tcW w:w="2408"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4</w:t>
            </w:r>
          </w:p>
        </w:tc>
        <w:tc>
          <w:tcPr>
            <w:tcW w:w="2126"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5</w:t>
            </w:r>
          </w:p>
        </w:tc>
        <w:tc>
          <w:tcPr>
            <w:tcW w:w="1418"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6</w:t>
            </w:r>
          </w:p>
        </w:tc>
        <w:tc>
          <w:tcPr>
            <w:tcW w:w="1417"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7</w:t>
            </w:r>
          </w:p>
        </w:tc>
        <w:tc>
          <w:tcPr>
            <w:tcW w:w="1811"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8</w:t>
            </w:r>
          </w:p>
        </w:tc>
        <w:tc>
          <w:tcPr>
            <w:tcW w:w="162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9</w:t>
            </w:r>
          </w:p>
        </w:tc>
      </w:tr>
      <w:tr w:rsidR="00FB4FC0" w:rsidRPr="00FB4FC0" w:rsidTr="00BE74AC">
        <w:trPr>
          <w:trHeight w:val="1377"/>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1.3.</w:t>
            </w:r>
          </w:p>
        </w:tc>
        <w:tc>
          <w:tcPr>
            <w:tcW w:w="2745" w:type="dxa"/>
            <w:shd w:val="clear" w:color="auto" w:fill="FFFFFF"/>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Укомплектованность </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FB4FC0">
              <w:rPr>
                <w:rFonts w:ascii="Times New Roman" w:eastAsia="Times New Roman" w:hAnsi="Times New Roman" w:cs="Times New Roman"/>
                <w:sz w:val="24"/>
                <w:szCs w:val="24"/>
                <w:lang w:eastAsia="ru-RU"/>
              </w:rPr>
              <w:t>кадрами</w:t>
            </w:r>
          </w:p>
          <w:p w:rsidR="00FB4FC0" w:rsidRPr="00FB4FC0" w:rsidRDefault="00FB4FC0" w:rsidP="00FB4FC0">
            <w:pPr>
              <w:spacing w:after="0" w:line="240" w:lineRule="auto"/>
              <w:rPr>
                <w:rFonts w:ascii="Times New Roman" w:eastAsia="Times New Roman" w:hAnsi="Times New Roman" w:cs="Times New Roman"/>
                <w:b/>
                <w:sz w:val="24"/>
                <w:szCs w:val="24"/>
                <w:lang w:eastAsia="ru-RU"/>
              </w:rPr>
            </w:pP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240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Ук= (Шт-Вак)/Шт*100, </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где:</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Ук – укомплектованность кадрами; Шт. -  утвержденная штатная численность муниципальных служащих;</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Вак - количество </w:t>
            </w:r>
            <w:r w:rsidRPr="00FB4FC0">
              <w:rPr>
                <w:rFonts w:ascii="Times New Roman" w:eastAsia="Times New Roman" w:hAnsi="Times New Roman" w:cs="Times New Roman"/>
                <w:sz w:val="24"/>
                <w:szCs w:val="24"/>
                <w:lang w:eastAsia="ru-RU"/>
              </w:rPr>
              <w:lastRenderedPageBreak/>
              <w:t>вакансий.</w:t>
            </w:r>
          </w:p>
        </w:tc>
        <w:tc>
          <w:tcPr>
            <w:tcW w:w="2126" w:type="dxa"/>
            <w:shd w:val="clear" w:color="auto" w:fill="FFFFFF"/>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lastRenderedPageBreak/>
              <w:t>Штатная численность муниципальных служащих – 7 единиц. Фактически замещено – 7 единиц.</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Базовый Ук=(7-0)/7*100=100%</w:t>
            </w: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полугодовая и годовая отчетность</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Статистический отчет</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4"/>
                <w:szCs w:val="24"/>
                <w:lang w:eastAsia="ru-RU"/>
              </w:rPr>
              <w:t>до 15.01. года, следующего за отчетным</w:t>
            </w:r>
          </w:p>
        </w:tc>
      </w:tr>
      <w:tr w:rsidR="00FB4FC0" w:rsidRPr="00FB4FC0" w:rsidTr="00BE74AC">
        <w:trPr>
          <w:trHeight w:hRule="exact" w:val="4147"/>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lastRenderedPageBreak/>
              <w:t>1.4.</w:t>
            </w:r>
          </w:p>
        </w:tc>
        <w:tc>
          <w:tcPr>
            <w:tcW w:w="2745" w:type="dxa"/>
            <w:shd w:val="clear" w:color="auto" w:fill="FFFFFF"/>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муниципальных служащих,  прошедших повышение квалификации от общего числа муниципальных служащих</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240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Дмп = Кмп/Шт*100</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Где:</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Дмп – доля муниципальных служащих,  прошедших повышение квалификации;</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Кмп – количество муниципальных служащих,  прошедших повышение квалификации;</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Шт. -  утвержденная штатная численность муниципальных служащих.</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2126"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Фактическое количество человек</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прошедших обучение и повышение квалификации - чел.</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Штатная численность муниципальных служащих – 7 единиц.</w:t>
            </w:r>
          </w:p>
          <w:p w:rsidR="00FB4FC0" w:rsidRPr="00FB4FC0" w:rsidRDefault="00FB4FC0" w:rsidP="00FB4FC0">
            <w:pPr>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4"/>
                <w:szCs w:val="24"/>
                <w:lang w:eastAsia="ru-RU"/>
              </w:rPr>
              <w:t>Базовая Дмп = 0/7*100=0</w:t>
            </w: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Полугодовая и годовая отчетность</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p w:rsidR="00FB4FC0" w:rsidRPr="00FB4FC0" w:rsidRDefault="00FB4FC0" w:rsidP="00FB4FC0">
            <w:pPr>
              <w:spacing w:after="0" w:line="240" w:lineRule="auto"/>
              <w:rPr>
                <w:rFonts w:ascii="Times New Roman" w:eastAsia="Times New Roman" w:hAnsi="Times New Roman" w:cs="Times New Roman"/>
                <w:sz w:val="28"/>
                <w:szCs w:val="28"/>
                <w:lang w:eastAsia="ru-RU"/>
              </w:rPr>
            </w:pP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Количество предоставленных дипломов, удостоверений, сертификатов </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4"/>
                <w:szCs w:val="24"/>
                <w:lang w:eastAsia="ru-RU"/>
              </w:rPr>
              <w:t>до 15.01. года, следующего за отчетным</w:t>
            </w:r>
          </w:p>
        </w:tc>
      </w:tr>
      <w:tr w:rsidR="00FB4FC0" w:rsidRPr="00FB4FC0" w:rsidTr="00BE74AC">
        <w:trPr>
          <w:trHeight w:val="1377"/>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br w:type="page"/>
              <w:t>№ п/п</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Наименование показателя (результат)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Алгоритм формирования (формула) и методологические пояснения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Метод сбора информации, индекс формы отчетности</w:t>
            </w:r>
            <w:hyperlink r:id="rId11"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Срок представления годовой отчетной информации</w:t>
            </w:r>
          </w:p>
        </w:tc>
      </w:tr>
      <w:tr w:rsidR="00FB4FC0" w:rsidRPr="00FB4FC0" w:rsidTr="00BE74AC">
        <w:trPr>
          <w:trHeight w:val="255"/>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r>
      <w:tr w:rsidR="00FB4FC0" w:rsidRPr="00FB4FC0" w:rsidTr="00BE74AC">
        <w:trPr>
          <w:trHeight w:val="1377"/>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1.5.</w:t>
            </w:r>
          </w:p>
        </w:tc>
        <w:tc>
          <w:tcPr>
            <w:tcW w:w="2745" w:type="dxa"/>
            <w:shd w:val="clear" w:color="auto" w:fill="FFFFFF"/>
          </w:tcPr>
          <w:p w:rsidR="00FB4FC0" w:rsidRPr="00FB4FC0" w:rsidRDefault="00FB4FC0" w:rsidP="00FB4FC0">
            <w:pPr>
              <w:spacing w:after="0" w:line="240" w:lineRule="auto"/>
              <w:rPr>
                <w:rFonts w:ascii="Times New Roman" w:eastAsia="Times New Roman" w:hAnsi="Times New Roman" w:cs="Times New Roman"/>
                <w:b/>
                <w:sz w:val="24"/>
                <w:szCs w:val="24"/>
                <w:lang w:eastAsia="ru-RU"/>
              </w:rPr>
            </w:pPr>
            <w:r w:rsidRPr="00FB4FC0">
              <w:rPr>
                <w:rFonts w:ascii="Times New Roman" w:eastAsia="Times New Roman" w:hAnsi="Times New Roman" w:cs="Times New Roman"/>
                <w:sz w:val="24"/>
                <w:szCs w:val="24"/>
                <w:lang w:eastAsia="ru-RU"/>
              </w:rPr>
              <w:t>Доля задолженности по заработной плате главы и муниципальных служащих МО Горный сельсовет</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240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Дз=Сз/Оз/*100, </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где:</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Дз - доля задолженности по заработной плате главы и муниципальных служащих;</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Сз – сумма задолженности;</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Оз – общая сумма начисленной заработной платы</w:t>
            </w:r>
          </w:p>
        </w:tc>
        <w:tc>
          <w:tcPr>
            <w:tcW w:w="2126"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Задолженность по заработной плате главы и муниципальных служащих МО Горный сельсовет отсутствует.</w:t>
            </w:r>
          </w:p>
          <w:p w:rsidR="00FB4FC0" w:rsidRPr="00FB4FC0" w:rsidRDefault="00FB4FC0" w:rsidP="00FB4FC0">
            <w:pPr>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4"/>
                <w:szCs w:val="24"/>
                <w:lang w:eastAsia="ru-RU"/>
              </w:rPr>
              <w:t>Базовая Дз=0/</w:t>
            </w: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Годовая отчетность</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Отчет об исполнении бюджета </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 20.01. года, следующего за отчетным</w:t>
            </w:r>
          </w:p>
        </w:tc>
      </w:tr>
      <w:tr w:rsidR="00FB4FC0" w:rsidRPr="00FB4FC0" w:rsidTr="00BE74AC">
        <w:trPr>
          <w:trHeight w:val="1377"/>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1.6.</w:t>
            </w:r>
          </w:p>
        </w:tc>
        <w:tc>
          <w:tcPr>
            <w:tcW w:w="2745"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работников администрации, обеспеченных комфортными условиями труда</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240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Дку= Кку/Шт.*100, </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где:</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Дку - доля работников администрации, обеспеченных комфортными условиями труда;</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Шт. -  утвержденная штатная численность муниципальных служащих и работников МКУ.</w:t>
            </w:r>
          </w:p>
        </w:tc>
        <w:tc>
          <w:tcPr>
            <w:tcW w:w="2126"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Фактическое количество работников администрации и МКУ, обеспеченных комфортными условиями труда – 20 чел (администрация – 7 чел.; МКУ – 13 чел.)</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lastRenderedPageBreak/>
              <w:t>Базовая Дку=20/20*100=</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100%</w:t>
            </w:r>
          </w:p>
          <w:p w:rsidR="00FB4FC0" w:rsidRPr="00FB4FC0" w:rsidRDefault="00FB4FC0" w:rsidP="00FB4FC0">
            <w:pPr>
              <w:spacing w:after="0" w:line="240" w:lineRule="auto"/>
              <w:rPr>
                <w:rFonts w:ascii="Times New Roman" w:eastAsia="Times New Roman" w:hAnsi="Times New Roman" w:cs="Times New Roman"/>
                <w:sz w:val="28"/>
                <w:szCs w:val="28"/>
                <w:lang w:eastAsia="ru-RU"/>
              </w:rPr>
            </w:pP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lastRenderedPageBreak/>
              <w:t>Изучение материалов</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Отчет о проведении специальной оценки условий труда.</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Утвержденные штатные расписания.</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 раз в 5 лет</w:t>
            </w: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0"/>
          <w:szCs w:val="20"/>
          <w:lang w:eastAsia="ru-RU"/>
        </w:rPr>
        <w:lastRenderedPageBreak/>
        <w:br w:type="page"/>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2745"/>
        <w:gridCol w:w="1260"/>
        <w:gridCol w:w="2266"/>
        <w:gridCol w:w="2268"/>
        <w:gridCol w:w="1418"/>
        <w:gridCol w:w="1417"/>
        <w:gridCol w:w="1811"/>
        <w:gridCol w:w="1620"/>
      </w:tblGrid>
      <w:tr w:rsidR="00FB4FC0" w:rsidRPr="00FB4FC0" w:rsidTr="00BE74AC">
        <w:trPr>
          <w:trHeight w:val="1377"/>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lastRenderedPageBreak/>
              <w:br w:type="page"/>
              <w:t>№ п/п</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Наименование показателя (результат)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Алгоритм формирования (формула) и методологические пояснения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hd w:val="clear" w:color="auto" w:fill="FFFFFF"/>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Метод сбора информации, индекс формы отчетности</w:t>
            </w:r>
            <w:hyperlink r:id="rId12"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Срок представления годовой отчетной информации</w:t>
            </w:r>
          </w:p>
        </w:tc>
      </w:tr>
      <w:tr w:rsidR="00FB4FC0" w:rsidRPr="00FB4FC0" w:rsidTr="00BE74AC">
        <w:trPr>
          <w:trHeight w:val="256"/>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hd w:val="clear" w:color="auto" w:fill="FFFFFF"/>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r>
      <w:tr w:rsidR="00FB4FC0" w:rsidRPr="00FB4FC0" w:rsidTr="00BE74AC">
        <w:trPr>
          <w:trHeight w:val="1377"/>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1.7.</w:t>
            </w:r>
          </w:p>
        </w:tc>
        <w:tc>
          <w:tcPr>
            <w:tcW w:w="2745"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Количество муниципальных служащих, получающих пенсию за выслугу лет</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человек</w:t>
            </w:r>
          </w:p>
        </w:tc>
        <w:tc>
          <w:tcPr>
            <w:tcW w:w="2266"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Фактическое количество</w:t>
            </w:r>
          </w:p>
        </w:tc>
        <w:tc>
          <w:tcPr>
            <w:tcW w:w="2268" w:type="dxa"/>
            <w:shd w:val="clear" w:color="auto" w:fill="FFFFFF"/>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Базовое количество муниципальных служащих, получающих пенсию за выслугу лет  -1 чел.</w:t>
            </w: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Годовая </w:t>
            </w:r>
          </w:p>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4"/>
                <w:szCs w:val="24"/>
                <w:lang w:eastAsia="ru-RU"/>
              </w:rPr>
              <w:t>отчетность</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Отчет об исполнении бюджета</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4"/>
                <w:szCs w:val="24"/>
                <w:lang w:eastAsia="ru-RU"/>
              </w:rPr>
              <w:t>до 20.01. года, следующего за отчетным</w:t>
            </w:r>
          </w:p>
        </w:tc>
      </w:tr>
      <w:tr w:rsidR="00FB4FC0" w:rsidRPr="00FB4FC0" w:rsidTr="00BE74AC">
        <w:trPr>
          <w:trHeight w:val="1377"/>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1.8.</w:t>
            </w:r>
          </w:p>
        </w:tc>
        <w:tc>
          <w:tcPr>
            <w:tcW w:w="2745"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выполненных государственных полномочий  от общего количества государственных  полномочий, переданных администрации МО Горный сельсовет</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2266"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Дгп=Квгп/Кпгп*100, </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где:</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Дгп - доля выполнения государственных полномочий  от общего количества полномочий пере-</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данных администрации; Квгп- количество выполненных  в финансовом году государственных полномочий; Кпгп - общее количество переданных государственных полномочий</w:t>
            </w:r>
          </w:p>
        </w:tc>
        <w:tc>
          <w:tcPr>
            <w:tcW w:w="2268" w:type="dxa"/>
            <w:shd w:val="clear" w:color="auto" w:fill="FFFFFF"/>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Фактическое количество выполненных переданных государственных полномочий (ВУС) - 1;</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Количество переданных полномочий – 1 (ВУС)</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Базовая Дгп = 1/1*100=100%</w:t>
            </w: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Годовая </w:t>
            </w:r>
          </w:p>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4"/>
                <w:szCs w:val="24"/>
                <w:lang w:eastAsia="ru-RU"/>
              </w:rPr>
              <w:t>отчетность</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Отчет об исполнении бюджета</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0"/>
                <w:szCs w:val="20"/>
                <w:lang w:eastAsia="ru-RU"/>
              </w:rPr>
            </w:pPr>
            <w:r w:rsidRPr="00FB4FC0">
              <w:rPr>
                <w:rFonts w:ascii="Times New Roman" w:eastAsia="Times New Roman" w:hAnsi="Times New Roman" w:cs="Times New Roman"/>
                <w:sz w:val="24"/>
                <w:szCs w:val="24"/>
                <w:lang w:eastAsia="ru-RU"/>
              </w:rPr>
              <w:t>до 20.01. года, следующего за отчетным</w:t>
            </w:r>
          </w:p>
        </w:tc>
      </w:tr>
    </w:tbl>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rPr>
          <w:rFonts w:ascii="Times New Roman" w:eastAsia="Times New Roman" w:hAnsi="Times New Roman" w:cs="Times New Roman"/>
          <w:sz w:val="20"/>
          <w:szCs w:val="20"/>
          <w:lang w:eastAsia="ru-RU"/>
        </w:rPr>
      </w:pPr>
    </w:p>
    <w:p w:rsidR="00FB4FC0" w:rsidRPr="00FB4FC0" w:rsidRDefault="00FB4FC0" w:rsidP="00FB4FC0">
      <w:pPr>
        <w:spacing w:after="0" w:line="240" w:lineRule="auto"/>
        <w:rPr>
          <w:rFonts w:ascii="Times New Roman" w:eastAsia="Times New Roman" w:hAnsi="Times New Roman" w:cs="Times New Roman"/>
          <w:sz w:val="20"/>
          <w:szCs w:val="20"/>
          <w:lang w:eastAsia="ru-RU"/>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2745"/>
        <w:gridCol w:w="1260"/>
        <w:gridCol w:w="2408"/>
        <w:gridCol w:w="2126"/>
        <w:gridCol w:w="1418"/>
        <w:gridCol w:w="1417"/>
        <w:gridCol w:w="1811"/>
        <w:gridCol w:w="1620"/>
      </w:tblGrid>
      <w:tr w:rsidR="00FB4FC0" w:rsidRPr="00FB4FC0" w:rsidTr="00BE74AC">
        <w:trPr>
          <w:trHeight w:val="1377"/>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br w:type="page"/>
              <w:t>№ п/п</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Наименование показателя (результат)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Единица измерения</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Алгоритм формирования (формула) и методологические пояснения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Метод сбора информации, индекс формы отчетности</w:t>
            </w:r>
            <w:hyperlink r:id="rId13"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Срок представления годовой отчетной информации</w:t>
            </w:r>
          </w:p>
        </w:tc>
      </w:tr>
      <w:tr w:rsidR="00FB4FC0" w:rsidRPr="00FB4FC0" w:rsidTr="00BE74AC">
        <w:trPr>
          <w:trHeight w:val="256"/>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3</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hd w:val="clear" w:color="auto" w:fill="FFFFFF"/>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9</w:t>
            </w:r>
          </w:p>
        </w:tc>
      </w:tr>
      <w:tr w:rsidR="00FB4FC0" w:rsidRPr="00FB4FC0" w:rsidTr="00BE74AC">
        <w:trPr>
          <w:trHeight w:val="1377"/>
        </w:trPr>
        <w:tc>
          <w:tcPr>
            <w:tcW w:w="69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1.9.</w:t>
            </w:r>
          </w:p>
        </w:tc>
        <w:tc>
          <w:tcPr>
            <w:tcW w:w="2745"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Доля обеспеченных  полномочий, переданных МО Оренбургский район  от общего количества полномочий переданных МО Оренбургский район</w:t>
            </w:r>
          </w:p>
        </w:tc>
        <w:tc>
          <w:tcPr>
            <w:tcW w:w="1260" w:type="dxa"/>
            <w:shd w:val="clear" w:color="auto" w:fill="FFFFFF"/>
          </w:tcPr>
          <w:p w:rsidR="00FB4FC0" w:rsidRPr="00FB4FC0" w:rsidRDefault="00FB4FC0" w:rsidP="00FB4FC0">
            <w:pPr>
              <w:spacing w:after="0" w:line="240" w:lineRule="auto"/>
              <w:jc w:val="center"/>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w:t>
            </w:r>
          </w:p>
        </w:tc>
        <w:tc>
          <w:tcPr>
            <w:tcW w:w="240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Дп=Квп/Кпп*100,</w:t>
            </w:r>
          </w:p>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где:</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Дп - доля обеспеченных  полномочий, переданных МО Оренбургский район  ;</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 Квп- количество обеспеченных  в финансовом году </w:t>
            </w:r>
            <w:r w:rsidRPr="00FB4FC0">
              <w:rPr>
                <w:rFonts w:ascii="Times New Roman" w:eastAsia="Times New Roman" w:hAnsi="Times New Roman" w:cs="Times New Roman"/>
                <w:sz w:val="24"/>
                <w:szCs w:val="24"/>
                <w:lang w:eastAsia="ru-RU"/>
              </w:rPr>
              <w:lastRenderedPageBreak/>
              <w:t>переданных полномочий; Кпп - общее количество переданных  полномочий</w:t>
            </w:r>
          </w:p>
        </w:tc>
        <w:tc>
          <w:tcPr>
            <w:tcW w:w="2126" w:type="dxa"/>
            <w:shd w:val="clear" w:color="auto" w:fill="FFFFFF"/>
          </w:tcPr>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lastRenderedPageBreak/>
              <w:t>Фактическое количество  обеспеченных полномочий,</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переданных МО Оренбургский район полномочий  - 4;</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 xml:space="preserve">Количество переданных </w:t>
            </w:r>
            <w:r w:rsidRPr="00FB4FC0">
              <w:rPr>
                <w:rFonts w:ascii="Times New Roman" w:eastAsia="Times New Roman" w:hAnsi="Times New Roman" w:cs="Times New Roman"/>
                <w:sz w:val="24"/>
                <w:szCs w:val="24"/>
                <w:lang w:eastAsia="ru-RU"/>
              </w:rPr>
              <w:lastRenderedPageBreak/>
              <w:t>полномочий – 4.</w:t>
            </w:r>
          </w:p>
          <w:p w:rsidR="00FB4FC0" w:rsidRPr="00FB4FC0" w:rsidRDefault="00FB4FC0" w:rsidP="00FB4FC0">
            <w:pPr>
              <w:shd w:val="clear" w:color="auto" w:fill="FFFFFF"/>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Базовая Дп = 4/4*100=100%.</w:t>
            </w:r>
          </w:p>
        </w:tc>
        <w:tc>
          <w:tcPr>
            <w:tcW w:w="1418"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8"/>
                <w:szCs w:val="28"/>
                <w:lang w:eastAsia="ru-RU"/>
              </w:rPr>
            </w:pPr>
            <w:r w:rsidRPr="00FB4FC0">
              <w:rPr>
                <w:rFonts w:ascii="Times New Roman" w:eastAsia="Times New Roman" w:hAnsi="Times New Roman" w:cs="Times New Roman"/>
                <w:sz w:val="24"/>
                <w:szCs w:val="24"/>
                <w:lang w:eastAsia="ru-RU"/>
              </w:rPr>
              <w:lastRenderedPageBreak/>
              <w:t>Полугодовая и годовая отчетность</w:t>
            </w:r>
          </w:p>
        </w:tc>
        <w:tc>
          <w:tcPr>
            <w:tcW w:w="1417"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Администрация МО Горный сельсовет</w:t>
            </w:r>
          </w:p>
        </w:tc>
        <w:tc>
          <w:tcPr>
            <w:tcW w:w="1811"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Отчет об исполнении бюджета</w:t>
            </w:r>
          </w:p>
        </w:tc>
        <w:tc>
          <w:tcPr>
            <w:tcW w:w="1620" w:type="dxa"/>
            <w:shd w:val="clear" w:color="auto" w:fill="FFFFFF"/>
          </w:tcPr>
          <w:p w:rsidR="00FB4FC0" w:rsidRPr="00FB4FC0" w:rsidRDefault="00FB4FC0" w:rsidP="00FB4FC0">
            <w:pPr>
              <w:spacing w:after="0" w:line="240" w:lineRule="auto"/>
              <w:rPr>
                <w:rFonts w:ascii="Times New Roman" w:eastAsia="Times New Roman" w:hAnsi="Times New Roman" w:cs="Times New Roman"/>
                <w:sz w:val="24"/>
                <w:szCs w:val="24"/>
                <w:lang w:eastAsia="ru-RU"/>
              </w:rPr>
            </w:pPr>
            <w:r w:rsidRPr="00FB4FC0">
              <w:rPr>
                <w:rFonts w:ascii="Times New Roman" w:eastAsia="Times New Roman" w:hAnsi="Times New Roman" w:cs="Times New Roman"/>
                <w:sz w:val="24"/>
                <w:szCs w:val="24"/>
                <w:lang w:eastAsia="ru-RU"/>
              </w:rPr>
              <w:t>до 20.01. года, следующего за отчетным</w:t>
            </w:r>
          </w:p>
        </w:tc>
      </w:tr>
    </w:tbl>
    <w:p w:rsidR="00FB4FC0" w:rsidRPr="00FB4FC0" w:rsidRDefault="00FB4FC0" w:rsidP="00FB4FC0">
      <w:pPr>
        <w:spacing w:after="0" w:line="240" w:lineRule="auto"/>
        <w:jc w:val="center"/>
        <w:rPr>
          <w:rFonts w:ascii="Times New Roman" w:eastAsia="Times New Roman" w:hAnsi="Times New Roman" w:cs="Times New Roman"/>
          <w:color w:val="000000"/>
          <w:sz w:val="20"/>
          <w:szCs w:val="20"/>
          <w:lang w:eastAsia="ru-RU"/>
        </w:rPr>
      </w:pPr>
    </w:p>
    <w:p w:rsidR="00146361" w:rsidRDefault="00FB4FC0" w:rsidP="002F1770">
      <w:pPr>
        <w:jc w:val="center"/>
      </w:pPr>
      <w:r w:rsidRPr="00FB4FC0">
        <w:rPr>
          <w:rFonts w:ascii="Times New Roman" w:eastAsia="Times New Roman" w:hAnsi="Times New Roman" w:cs="Times New Roman"/>
          <w:color w:val="000000"/>
          <w:sz w:val="20"/>
          <w:szCs w:val="20"/>
          <w:lang w:eastAsia="ru-RU"/>
        </w:rPr>
        <w:t>_________</w:t>
      </w:r>
      <w:bookmarkStart w:id="3" w:name="_GoBack"/>
      <w:bookmarkEnd w:id="3"/>
    </w:p>
    <w:sectPr w:rsidR="001463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6C" w:rsidRDefault="00B27D6C">
      <w:pPr>
        <w:spacing w:after="0" w:line="240" w:lineRule="auto"/>
      </w:pPr>
      <w:r>
        <w:separator/>
      </w:r>
    </w:p>
  </w:endnote>
  <w:endnote w:type="continuationSeparator" w:id="0">
    <w:p w:rsidR="00B27D6C" w:rsidRDefault="00B2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6C" w:rsidRDefault="00B27D6C">
      <w:pPr>
        <w:spacing w:after="0" w:line="240" w:lineRule="auto"/>
      </w:pPr>
      <w:r>
        <w:separator/>
      </w:r>
    </w:p>
  </w:footnote>
  <w:footnote w:type="continuationSeparator" w:id="0">
    <w:p w:rsidR="00B27D6C" w:rsidRDefault="00B27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87198"/>
      <w:docPartObj>
        <w:docPartGallery w:val="Page Numbers (Top of Page)"/>
        <w:docPartUnique/>
      </w:docPartObj>
    </w:sdtPr>
    <w:sdtEndPr/>
    <w:sdtContent>
      <w:p w:rsidR="00832B7C" w:rsidRDefault="00832B7C">
        <w:pPr>
          <w:pStyle w:val="a7"/>
          <w:jc w:val="center"/>
        </w:pPr>
        <w:r>
          <w:fldChar w:fldCharType="begin"/>
        </w:r>
        <w:r>
          <w:instrText>PAGE   \* MERGEFORMAT</w:instrText>
        </w:r>
        <w:r>
          <w:fldChar w:fldCharType="separate"/>
        </w:r>
        <w:r w:rsidR="002F1770">
          <w:rPr>
            <w:noProof/>
          </w:rPr>
          <w:t>28</w:t>
        </w:r>
        <w:r>
          <w:rPr>
            <w:noProof/>
          </w:rPr>
          <w:fldChar w:fldCharType="end"/>
        </w:r>
      </w:p>
    </w:sdtContent>
  </w:sdt>
  <w:p w:rsidR="00832B7C" w:rsidRDefault="00832B7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F08"/>
    <w:multiLevelType w:val="hybridMultilevel"/>
    <w:tmpl w:val="17DA7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7D0381"/>
    <w:multiLevelType w:val="hybridMultilevel"/>
    <w:tmpl w:val="8BDE3F20"/>
    <w:lvl w:ilvl="0" w:tplc="527AAA9A">
      <w:start w:val="6"/>
      <w:numFmt w:val="decimal"/>
      <w:lvlText w:val="%1."/>
      <w:lvlJc w:val="left"/>
      <w:pPr>
        <w:tabs>
          <w:tab w:val="num" w:pos="1495"/>
        </w:tabs>
        <w:ind w:left="1495" w:hanging="360"/>
      </w:pPr>
      <w:rPr>
        <w:rFonts w:hint="default"/>
        <w:b/>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2" w15:restartNumberingAfterBreak="0">
    <w:nsid w:val="497B28A0"/>
    <w:multiLevelType w:val="hybridMultilevel"/>
    <w:tmpl w:val="37203682"/>
    <w:lvl w:ilvl="0" w:tplc="9A9CFF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C81E4D"/>
    <w:multiLevelType w:val="hybridMultilevel"/>
    <w:tmpl w:val="EB469D9C"/>
    <w:lvl w:ilvl="0" w:tplc="4776DDAE">
      <w:start w:val="1"/>
      <w:numFmt w:val="decimal"/>
      <w:lvlText w:val="%1."/>
      <w:lvlJc w:val="left"/>
      <w:pPr>
        <w:ind w:left="1078"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6B"/>
    <w:rsid w:val="00003C65"/>
    <w:rsid w:val="00146361"/>
    <w:rsid w:val="002F1770"/>
    <w:rsid w:val="00344F78"/>
    <w:rsid w:val="004C69D0"/>
    <w:rsid w:val="00691F23"/>
    <w:rsid w:val="00832B7C"/>
    <w:rsid w:val="008E1D78"/>
    <w:rsid w:val="009E4CC2"/>
    <w:rsid w:val="00AB52E1"/>
    <w:rsid w:val="00AF1D6B"/>
    <w:rsid w:val="00B27D6C"/>
    <w:rsid w:val="00BD2B42"/>
    <w:rsid w:val="00BD479C"/>
    <w:rsid w:val="00BE74AC"/>
    <w:rsid w:val="00FB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1048"/>
  <w15:docId w15:val="{3C10D4AA-4E52-4F76-B9A5-6CD1E899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FB4FC0"/>
    <w:pPr>
      <w:keepNext/>
      <w:spacing w:before="240" w:after="60" w:line="240" w:lineRule="auto"/>
      <w:outlineLvl w:val="1"/>
    </w:pPr>
    <w:rPr>
      <w:rFonts w:ascii="Cambria" w:eastAsia="Times New Roman"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B4FC0"/>
    <w:rPr>
      <w:rFonts w:ascii="Cambria" w:eastAsia="Times New Roman" w:hAnsi="Cambria" w:cs="Times New Roman"/>
      <w:b/>
      <w:i/>
      <w:sz w:val="28"/>
      <w:szCs w:val="20"/>
      <w:lang w:eastAsia="ru-RU"/>
    </w:rPr>
  </w:style>
  <w:style w:type="numbering" w:customStyle="1" w:styleId="1">
    <w:name w:val="Нет списка1"/>
    <w:next w:val="a2"/>
    <w:uiPriority w:val="99"/>
    <w:semiHidden/>
    <w:unhideWhenUsed/>
    <w:rsid w:val="00FB4FC0"/>
  </w:style>
  <w:style w:type="paragraph" w:customStyle="1" w:styleId="ConsPlusNonformat">
    <w:name w:val="ConsPlusNonformat"/>
    <w:rsid w:val="00FB4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link w:val="a3"/>
    <w:rsid w:val="00FB4FC0"/>
    <w:pPr>
      <w:spacing w:after="0" w:line="240" w:lineRule="auto"/>
      <w:ind w:left="720"/>
    </w:pPr>
    <w:rPr>
      <w:rFonts w:ascii="Calibri" w:eastAsia="Times New Roman" w:hAnsi="Calibri" w:cs="Calibri"/>
      <w:sz w:val="20"/>
      <w:szCs w:val="20"/>
      <w:lang w:eastAsia="ru-RU"/>
    </w:rPr>
  </w:style>
  <w:style w:type="character" w:customStyle="1" w:styleId="a3">
    <w:name w:val="Абзац списка Знак"/>
    <w:link w:val="10"/>
    <w:locked/>
    <w:rsid w:val="00FB4FC0"/>
    <w:rPr>
      <w:rFonts w:ascii="Calibri" w:eastAsia="Times New Roman" w:hAnsi="Calibri" w:cs="Calibri"/>
      <w:sz w:val="20"/>
      <w:szCs w:val="20"/>
      <w:lang w:eastAsia="ru-RU"/>
    </w:rPr>
  </w:style>
  <w:style w:type="paragraph" w:customStyle="1" w:styleId="ConsPlusNormal">
    <w:name w:val="ConsPlusNormal"/>
    <w:rsid w:val="00FB4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semiHidden/>
    <w:rsid w:val="00FB4FC0"/>
    <w:pPr>
      <w:spacing w:after="120" w:line="240" w:lineRule="auto"/>
      <w:ind w:left="283"/>
    </w:pPr>
    <w:rPr>
      <w:rFonts w:ascii="Calibri" w:eastAsia="Times New Roman" w:hAnsi="Calibri" w:cs="Calibri"/>
    </w:rPr>
  </w:style>
  <w:style w:type="character" w:customStyle="1" w:styleId="a5">
    <w:name w:val="Основной текст с отступом Знак"/>
    <w:basedOn w:val="a0"/>
    <w:link w:val="a4"/>
    <w:semiHidden/>
    <w:rsid w:val="00FB4FC0"/>
    <w:rPr>
      <w:rFonts w:ascii="Calibri" w:eastAsia="Times New Roman" w:hAnsi="Calibri" w:cs="Calibri"/>
    </w:rPr>
  </w:style>
  <w:style w:type="paragraph" w:customStyle="1" w:styleId="21">
    <w:name w:val="Абзац списка2"/>
    <w:basedOn w:val="a"/>
    <w:rsid w:val="00FB4FC0"/>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_"/>
    <w:link w:val="22"/>
    <w:rsid w:val="00FB4FC0"/>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6"/>
    <w:rsid w:val="00FB4FC0"/>
    <w:pPr>
      <w:widowControl w:val="0"/>
      <w:shd w:val="clear" w:color="auto" w:fill="FFFFFF"/>
      <w:spacing w:after="300" w:line="322" w:lineRule="exact"/>
      <w:ind w:hanging="2780"/>
    </w:pPr>
    <w:rPr>
      <w:rFonts w:ascii="Times New Roman" w:eastAsia="Times New Roman" w:hAnsi="Times New Roman" w:cs="Times New Roman"/>
      <w:sz w:val="28"/>
      <w:szCs w:val="28"/>
    </w:rPr>
  </w:style>
  <w:style w:type="paragraph" w:styleId="a7">
    <w:name w:val="header"/>
    <w:basedOn w:val="a"/>
    <w:link w:val="a8"/>
    <w:uiPriority w:val="99"/>
    <w:rsid w:val="00FB4FC0"/>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FB4FC0"/>
    <w:rPr>
      <w:rFonts w:ascii="Times New Roman" w:eastAsia="Times New Roman" w:hAnsi="Times New Roman" w:cs="Times New Roman"/>
      <w:sz w:val="20"/>
      <w:szCs w:val="20"/>
      <w:lang w:eastAsia="ru-RU"/>
    </w:rPr>
  </w:style>
  <w:style w:type="paragraph" w:styleId="a9">
    <w:name w:val="List Paragraph"/>
    <w:basedOn w:val="a"/>
    <w:uiPriority w:val="34"/>
    <w:qFormat/>
    <w:rsid w:val="00FB4FC0"/>
    <w:pPr>
      <w:spacing w:after="160" w:line="259" w:lineRule="auto"/>
      <w:ind w:left="720"/>
      <w:contextualSpacing/>
    </w:pPr>
    <w:rPr>
      <w:rFonts w:ascii="Calibri" w:eastAsia="Calibri" w:hAnsi="Calibri" w:cs="Times New Roman"/>
    </w:rPr>
  </w:style>
  <w:style w:type="paragraph" w:customStyle="1" w:styleId="s16">
    <w:name w:val="s_16"/>
    <w:basedOn w:val="a"/>
    <w:rsid w:val="00FB4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FB4FC0"/>
    <w:pPr>
      <w:spacing w:after="0" w:line="240" w:lineRule="auto"/>
      <w:ind w:left="2799" w:right="2835" w:hanging="10"/>
      <w:jc w:val="center"/>
    </w:pPr>
    <w:rPr>
      <w:rFonts w:ascii="Times New Roman" w:eastAsia="Times New Roman" w:hAnsi="Times New Roman" w:cs="Times New Roman"/>
      <w:b/>
      <w:color w:val="000000"/>
      <w:sz w:val="20"/>
      <w:szCs w:val="20"/>
      <w:lang w:eastAsia="ru-RU"/>
    </w:rPr>
  </w:style>
  <w:style w:type="character" w:customStyle="1" w:styleId="ab">
    <w:name w:val="Текст сноски Знак"/>
    <w:basedOn w:val="a0"/>
    <w:link w:val="aa"/>
    <w:uiPriority w:val="99"/>
    <w:rsid w:val="00FB4FC0"/>
    <w:rPr>
      <w:rFonts w:ascii="Times New Roman" w:eastAsia="Times New Roman" w:hAnsi="Times New Roman" w:cs="Times New Roman"/>
      <w:b/>
      <w:color w:val="000000"/>
      <w:sz w:val="20"/>
      <w:szCs w:val="20"/>
      <w:lang w:eastAsia="ru-RU"/>
    </w:rPr>
  </w:style>
  <w:style w:type="character" w:styleId="ac">
    <w:name w:val="footnote reference"/>
    <w:uiPriority w:val="99"/>
    <w:unhideWhenUsed/>
    <w:rsid w:val="00FB4FC0"/>
    <w:rPr>
      <w:vertAlign w:val="superscript"/>
    </w:rPr>
  </w:style>
  <w:style w:type="character" w:styleId="ad">
    <w:name w:val="Hyperlink"/>
    <w:basedOn w:val="a0"/>
    <w:uiPriority w:val="99"/>
    <w:unhideWhenUsed/>
    <w:rsid w:val="00FB4FC0"/>
    <w:rPr>
      <w:color w:val="0000FF"/>
      <w:u w:val="single"/>
    </w:rPr>
  </w:style>
  <w:style w:type="paragraph" w:styleId="ae">
    <w:name w:val="Normal (Web)"/>
    <w:basedOn w:val="a"/>
    <w:uiPriority w:val="99"/>
    <w:unhideWhenUsed/>
    <w:rsid w:val="00FB4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uiPriority w:val="99"/>
    <w:rsid w:val="00FB4FC0"/>
    <w:rPr>
      <w:rFonts w:ascii="Times New Roman" w:eastAsia="Times New Roman" w:hAnsi="Times New Roman"/>
      <w:b/>
      <w:bCs/>
      <w:iCs/>
      <w:kern w:val="24"/>
      <w:sz w:val="28"/>
      <w:szCs w:val="28"/>
    </w:rPr>
  </w:style>
  <w:style w:type="character" w:customStyle="1" w:styleId="211pt">
    <w:name w:val="Основной текст (2) + 11 pt"/>
    <w:rsid w:val="00FB4F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Balloon Text"/>
    <w:basedOn w:val="a"/>
    <w:link w:val="af0"/>
    <w:uiPriority w:val="99"/>
    <w:semiHidden/>
    <w:unhideWhenUsed/>
    <w:rsid w:val="00FB4FC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FB4FC0"/>
    <w:rPr>
      <w:rFonts w:ascii="Tahoma" w:eastAsia="Times New Roman" w:hAnsi="Tahoma" w:cs="Tahoma"/>
      <w:sz w:val="16"/>
      <w:szCs w:val="16"/>
      <w:lang w:eastAsia="ru-RU"/>
    </w:rPr>
  </w:style>
  <w:style w:type="paragraph" w:styleId="af1">
    <w:name w:val="Body Text"/>
    <w:basedOn w:val="a"/>
    <w:link w:val="af2"/>
    <w:uiPriority w:val="99"/>
    <w:semiHidden/>
    <w:unhideWhenUsed/>
    <w:rsid w:val="00FB4FC0"/>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uiPriority w:val="99"/>
    <w:semiHidden/>
    <w:rsid w:val="00FB4FC0"/>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FB4FC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FB4FC0"/>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FB4FC0"/>
    <w:pPr>
      <w:widowControl w:val="0"/>
      <w:shd w:val="clear" w:color="auto" w:fill="FFFFFF"/>
      <w:spacing w:after="0" w:line="216"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FB4FC0"/>
    <w:pPr>
      <w:widowControl w:val="0"/>
      <w:shd w:val="clear" w:color="auto" w:fill="FFFFFF"/>
      <w:spacing w:after="0" w:line="216" w:lineRule="exac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ref=6DE8AAF44171AD13FB405E05B90252D4A0C5E0D6DB34D62CAAEA3B2BC7DC561F1A16D7AA0B6F8BA8025F42Q5OCD"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5657</Words>
  <Characters>32246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2023-05-19T04:07:00Z</cp:lastPrinted>
  <dcterms:created xsi:type="dcterms:W3CDTF">2023-05-19T04:13:00Z</dcterms:created>
  <dcterms:modified xsi:type="dcterms:W3CDTF">2023-05-19T04:13:00Z</dcterms:modified>
</cp:coreProperties>
</file>