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9E408E" w:rsidRPr="007237E8" w:rsidTr="009E408E">
        <w:trPr>
          <w:trHeight w:hRule="exact" w:val="3544"/>
        </w:trPr>
        <w:tc>
          <w:tcPr>
            <w:tcW w:w="4323" w:type="dxa"/>
            <w:vMerge w:val="restart"/>
            <w:tcBorders>
              <w:top w:val="nil"/>
              <w:left w:val="nil"/>
              <w:right w:val="nil"/>
            </w:tcBorders>
          </w:tcPr>
          <w:p w:rsidR="009E408E" w:rsidRPr="007237E8" w:rsidRDefault="009E408E" w:rsidP="009E408E">
            <w:pPr>
              <w:pStyle w:val="afa"/>
              <w:spacing w:after="0"/>
              <w:jc w:val="center"/>
              <w:rPr>
                <w:rFonts w:ascii="Times New Roman" w:hAnsi="Times New Roman"/>
                <w:b/>
                <w:sz w:val="28"/>
                <w:szCs w:val="28"/>
              </w:rPr>
            </w:pPr>
            <w:bookmarkStart w:id="0" w:name="Par35"/>
            <w:bookmarkEnd w:id="0"/>
            <w:r w:rsidRPr="007237E8">
              <w:rPr>
                <w:rFonts w:ascii="Times New Roman" w:hAnsi="Times New Roman"/>
                <w:b/>
                <w:sz w:val="28"/>
                <w:szCs w:val="28"/>
              </w:rPr>
              <w:t>СОВЕТ ДЕПУТАТОВ</w:t>
            </w:r>
          </w:p>
          <w:p w:rsidR="009E408E" w:rsidRPr="007237E8" w:rsidRDefault="009E408E" w:rsidP="009E408E">
            <w:pPr>
              <w:pStyle w:val="afa"/>
              <w:spacing w:after="0"/>
              <w:jc w:val="center"/>
              <w:rPr>
                <w:rFonts w:ascii="Times New Roman" w:hAnsi="Times New Roman"/>
                <w:b/>
                <w:sz w:val="28"/>
                <w:szCs w:val="28"/>
              </w:rPr>
            </w:pPr>
            <w:r w:rsidRPr="007237E8">
              <w:rPr>
                <w:rFonts w:ascii="Times New Roman" w:hAnsi="Times New Roman"/>
                <w:b/>
                <w:sz w:val="28"/>
                <w:szCs w:val="28"/>
              </w:rPr>
              <w:t>МУНИЦИПАЛЬНОГО</w:t>
            </w:r>
          </w:p>
          <w:p w:rsidR="009E408E" w:rsidRDefault="009E408E" w:rsidP="009E408E">
            <w:pPr>
              <w:pStyle w:val="afa"/>
              <w:spacing w:after="0"/>
              <w:jc w:val="center"/>
              <w:rPr>
                <w:rFonts w:ascii="Times New Roman" w:hAnsi="Times New Roman"/>
                <w:b/>
                <w:sz w:val="28"/>
                <w:szCs w:val="28"/>
              </w:rPr>
            </w:pPr>
            <w:r w:rsidRPr="007237E8">
              <w:rPr>
                <w:rFonts w:ascii="Times New Roman" w:hAnsi="Times New Roman"/>
                <w:b/>
                <w:sz w:val="28"/>
                <w:szCs w:val="28"/>
              </w:rPr>
              <w:t>ОБРАЗОВАНИЯ</w:t>
            </w:r>
          </w:p>
          <w:p w:rsidR="009E408E" w:rsidRPr="007237E8" w:rsidRDefault="009E408E" w:rsidP="009E408E">
            <w:pPr>
              <w:pStyle w:val="afa"/>
              <w:spacing w:after="0"/>
              <w:jc w:val="center"/>
              <w:rPr>
                <w:rFonts w:ascii="Times New Roman" w:hAnsi="Times New Roman"/>
                <w:b/>
                <w:sz w:val="28"/>
                <w:szCs w:val="28"/>
              </w:rPr>
            </w:pPr>
            <w:r>
              <w:rPr>
                <w:rFonts w:ascii="Times New Roman" w:hAnsi="Times New Roman"/>
                <w:b/>
                <w:sz w:val="28"/>
                <w:szCs w:val="28"/>
              </w:rPr>
              <w:t>ГОРНЫЙ СЕЛЬСОВЕТ</w:t>
            </w:r>
          </w:p>
          <w:p w:rsidR="009E408E" w:rsidRPr="007237E8" w:rsidRDefault="009E408E" w:rsidP="009E408E">
            <w:pPr>
              <w:pStyle w:val="afa"/>
              <w:spacing w:after="0"/>
              <w:jc w:val="center"/>
              <w:rPr>
                <w:rFonts w:ascii="Times New Roman" w:hAnsi="Times New Roman"/>
                <w:b/>
                <w:sz w:val="28"/>
                <w:szCs w:val="28"/>
              </w:rPr>
            </w:pPr>
            <w:r w:rsidRPr="007237E8">
              <w:rPr>
                <w:rFonts w:ascii="Times New Roman" w:hAnsi="Times New Roman"/>
                <w:b/>
                <w:sz w:val="28"/>
                <w:szCs w:val="28"/>
              </w:rPr>
              <w:t>ОРЕНБУРГСК</w:t>
            </w:r>
            <w:r>
              <w:rPr>
                <w:rFonts w:ascii="Times New Roman" w:hAnsi="Times New Roman"/>
                <w:b/>
                <w:sz w:val="28"/>
                <w:szCs w:val="28"/>
              </w:rPr>
              <w:t>ОГО</w:t>
            </w:r>
            <w:r w:rsidRPr="007237E8">
              <w:rPr>
                <w:rFonts w:ascii="Times New Roman" w:hAnsi="Times New Roman"/>
                <w:b/>
                <w:sz w:val="28"/>
                <w:szCs w:val="28"/>
              </w:rPr>
              <w:t xml:space="preserve"> РАЙОН</w:t>
            </w:r>
            <w:r>
              <w:rPr>
                <w:rFonts w:ascii="Times New Roman" w:hAnsi="Times New Roman"/>
                <w:b/>
                <w:sz w:val="28"/>
                <w:szCs w:val="28"/>
              </w:rPr>
              <w:t>А</w:t>
            </w:r>
          </w:p>
          <w:p w:rsidR="009E408E" w:rsidRDefault="009E408E" w:rsidP="009E408E">
            <w:pPr>
              <w:pStyle w:val="afa"/>
              <w:spacing w:after="0"/>
              <w:jc w:val="center"/>
              <w:rPr>
                <w:rFonts w:ascii="Times New Roman" w:hAnsi="Times New Roman"/>
                <w:b/>
                <w:sz w:val="28"/>
                <w:szCs w:val="28"/>
              </w:rPr>
            </w:pPr>
            <w:r w:rsidRPr="007237E8">
              <w:rPr>
                <w:rFonts w:ascii="Times New Roman" w:hAnsi="Times New Roman"/>
                <w:b/>
                <w:sz w:val="28"/>
                <w:szCs w:val="28"/>
              </w:rPr>
              <w:t>ОРЕНБУРГСКОЙ ОБЛАСТИ</w:t>
            </w:r>
          </w:p>
          <w:p w:rsidR="009E408E" w:rsidRPr="007237E8" w:rsidRDefault="009E408E" w:rsidP="009E408E">
            <w:pPr>
              <w:pStyle w:val="afa"/>
              <w:spacing w:after="0"/>
              <w:jc w:val="center"/>
              <w:rPr>
                <w:rFonts w:ascii="Times New Roman" w:hAnsi="Times New Roman"/>
                <w:b/>
                <w:sz w:val="28"/>
                <w:szCs w:val="28"/>
              </w:rPr>
            </w:pPr>
            <w:r>
              <w:rPr>
                <w:rFonts w:ascii="Times New Roman" w:hAnsi="Times New Roman"/>
                <w:b/>
                <w:sz w:val="28"/>
                <w:szCs w:val="28"/>
              </w:rPr>
              <w:t>четвертый созыв</w:t>
            </w:r>
          </w:p>
          <w:p w:rsidR="009E408E" w:rsidRPr="007237E8" w:rsidRDefault="009E408E" w:rsidP="009E408E">
            <w:pPr>
              <w:pStyle w:val="afa"/>
              <w:spacing w:after="0"/>
              <w:jc w:val="center"/>
              <w:rPr>
                <w:rFonts w:ascii="Times New Roman" w:hAnsi="Times New Roman"/>
                <w:b/>
                <w:caps/>
                <w:sz w:val="28"/>
                <w:szCs w:val="28"/>
              </w:rPr>
            </w:pPr>
          </w:p>
          <w:p w:rsidR="009E408E" w:rsidRDefault="009E408E" w:rsidP="009E408E">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9E408E" w:rsidRPr="002F0911" w:rsidRDefault="009E408E" w:rsidP="009E408E">
            <w:pPr>
              <w:jc w:val="center"/>
              <w:rPr>
                <w:rFonts w:ascii="Times New Roman" w:hAnsi="Times New Roman"/>
                <w:bCs/>
                <w:sz w:val="28"/>
                <w:szCs w:val="28"/>
              </w:rPr>
            </w:pPr>
            <w:r>
              <w:rPr>
                <w:rFonts w:ascii="Times New Roman" w:hAnsi="Times New Roman"/>
                <w:noProof/>
                <w:sz w:val="28"/>
                <w:szCs w:val="28"/>
              </w:rPr>
              <w:t>____</w:t>
            </w:r>
            <w:r w:rsidR="009E5086">
              <w:rPr>
                <w:rFonts w:ascii="Times New Roman" w:hAnsi="Times New Roman"/>
                <w:noProof/>
                <w:sz w:val="28"/>
                <w:szCs w:val="28"/>
                <w:u w:val="single"/>
              </w:rPr>
              <w:t>28.09.2021</w:t>
            </w:r>
            <w:r>
              <w:rPr>
                <w:rFonts w:ascii="Times New Roman" w:hAnsi="Times New Roman"/>
                <w:noProof/>
                <w:sz w:val="28"/>
                <w:szCs w:val="28"/>
              </w:rPr>
              <w:t xml:space="preserve">___ </w:t>
            </w:r>
            <w:r>
              <w:rPr>
                <w:rFonts w:ascii="Times New Roman" w:hAnsi="Times New Roman"/>
                <w:bCs/>
                <w:sz w:val="28"/>
                <w:szCs w:val="28"/>
              </w:rPr>
              <w:t xml:space="preserve"> № __</w:t>
            </w:r>
            <w:r w:rsidR="009E5086" w:rsidRPr="009E5086">
              <w:rPr>
                <w:rFonts w:ascii="Times New Roman" w:hAnsi="Times New Roman"/>
                <w:bCs/>
                <w:sz w:val="28"/>
                <w:szCs w:val="28"/>
                <w:u w:val="single"/>
              </w:rPr>
              <w:t>39</w:t>
            </w:r>
            <w:r>
              <w:rPr>
                <w:rFonts w:ascii="Times New Roman" w:hAnsi="Times New Roman"/>
                <w:bCs/>
                <w:sz w:val="28"/>
                <w:szCs w:val="28"/>
              </w:rPr>
              <w:t>_</w:t>
            </w:r>
          </w:p>
          <w:p w:rsidR="009E408E" w:rsidRDefault="009E408E" w:rsidP="009E408E">
            <w:pPr>
              <w:jc w:val="both"/>
              <w:outlineLvl w:val="0"/>
              <w:rPr>
                <w:rFonts w:ascii="Times New Roman" w:hAnsi="Times New Roman"/>
                <w:color w:val="auto"/>
                <w:sz w:val="28"/>
              </w:rPr>
            </w:pPr>
          </w:p>
          <w:p w:rsidR="009E408E" w:rsidRPr="00FA007E" w:rsidRDefault="009E408E" w:rsidP="009E408E">
            <w:pPr>
              <w:jc w:val="both"/>
              <w:outlineLvl w:val="0"/>
              <w:rPr>
                <w:rFonts w:ascii="Times New Roman" w:hAnsi="Times New Roman"/>
                <w:b/>
                <w:bCs/>
                <w:sz w:val="28"/>
                <w:szCs w:val="28"/>
              </w:rPr>
            </w:pPr>
            <w:r w:rsidRPr="00D25C72">
              <w:rPr>
                <w:rFonts w:ascii="Times New Roman" w:hAnsi="Times New Roman"/>
                <w:color w:val="auto"/>
                <w:sz w:val="28"/>
              </w:rPr>
              <w:t xml:space="preserve">Об утверждении Положения о муниципальном </w:t>
            </w:r>
            <w:r>
              <w:rPr>
                <w:rFonts w:ascii="Times New Roman" w:hAnsi="Times New Roman"/>
                <w:color w:val="auto"/>
                <w:sz w:val="28"/>
              </w:rPr>
              <w:t>земельном</w:t>
            </w:r>
            <w:r w:rsidRPr="00D25C72">
              <w:rPr>
                <w:rFonts w:ascii="Times New Roman" w:hAnsi="Times New Roman"/>
                <w:color w:val="auto"/>
                <w:sz w:val="28"/>
              </w:rPr>
              <w:t xml:space="preserve"> контроле </w:t>
            </w:r>
            <w:r>
              <w:rPr>
                <w:rFonts w:ascii="Times New Roman" w:hAnsi="Times New Roman"/>
                <w:color w:val="auto"/>
                <w:sz w:val="28"/>
              </w:rPr>
              <w:t>в границах</w:t>
            </w:r>
            <w:r w:rsidRPr="00D25C72">
              <w:rPr>
                <w:rFonts w:ascii="Times New Roman" w:hAnsi="Times New Roman"/>
                <w:color w:val="auto"/>
                <w:sz w:val="28"/>
              </w:rPr>
              <w:t xml:space="preserve"> </w:t>
            </w:r>
            <w:r w:rsidRPr="00D25C72">
              <w:rPr>
                <w:rFonts w:ascii="Times New Roman" w:hAnsi="Times New Roman"/>
                <w:sz w:val="28"/>
                <w:szCs w:val="28"/>
              </w:rPr>
              <w:t>муниципального образования</w:t>
            </w:r>
            <w:r w:rsidRPr="00D25C72">
              <w:rPr>
                <w:rFonts w:ascii="Times New Roman" w:hAnsi="Times New Roman"/>
                <w:i/>
                <w:sz w:val="28"/>
                <w:szCs w:val="28"/>
              </w:rPr>
              <w:t xml:space="preserve"> </w:t>
            </w:r>
            <w:r>
              <w:rPr>
                <w:rFonts w:ascii="Times New Roman" w:hAnsi="Times New Roman"/>
                <w:sz w:val="28"/>
                <w:szCs w:val="28"/>
              </w:rPr>
              <w:t>Горный сельсовет</w:t>
            </w:r>
            <w:r w:rsidRPr="00D25C72">
              <w:rPr>
                <w:rFonts w:ascii="Times New Roman" w:hAnsi="Times New Roman"/>
                <w:sz w:val="28"/>
                <w:szCs w:val="28"/>
              </w:rPr>
              <w:t xml:space="preserve"> 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9E408E" w:rsidRPr="00FA007E" w:rsidRDefault="009E408E" w:rsidP="009E408E">
            <w:pPr>
              <w:ind w:firstLine="71"/>
              <w:jc w:val="center"/>
              <w:rPr>
                <w:rFonts w:ascii="Times New Roman" w:hAnsi="Times New Roman"/>
                <w:b/>
                <w:sz w:val="28"/>
                <w:szCs w:val="28"/>
              </w:rPr>
            </w:pPr>
          </w:p>
        </w:tc>
      </w:tr>
      <w:tr w:rsidR="009E408E" w:rsidRPr="007237E8" w:rsidTr="009E408E">
        <w:trPr>
          <w:trHeight w:val="584"/>
        </w:trPr>
        <w:tc>
          <w:tcPr>
            <w:tcW w:w="4323" w:type="dxa"/>
            <w:vMerge/>
            <w:tcBorders>
              <w:left w:val="nil"/>
              <w:right w:val="nil"/>
            </w:tcBorders>
          </w:tcPr>
          <w:p w:rsidR="009E408E" w:rsidRPr="002F0911" w:rsidRDefault="009E408E" w:rsidP="009E408E">
            <w:pPr>
              <w:jc w:val="both"/>
              <w:outlineLvl w:val="0"/>
              <w:rPr>
                <w:rFonts w:ascii="Times New Roman" w:hAnsi="Times New Roman"/>
                <w:bCs/>
                <w:sz w:val="28"/>
                <w:szCs w:val="28"/>
              </w:rPr>
            </w:pPr>
          </w:p>
        </w:tc>
        <w:tc>
          <w:tcPr>
            <w:tcW w:w="5103" w:type="dxa"/>
            <w:tcBorders>
              <w:top w:val="nil"/>
              <w:left w:val="nil"/>
              <w:bottom w:val="nil"/>
              <w:right w:val="nil"/>
            </w:tcBorders>
          </w:tcPr>
          <w:p w:rsidR="009E408E" w:rsidRPr="00075705" w:rsidRDefault="009E408E" w:rsidP="009E408E">
            <w:pPr>
              <w:rPr>
                <w:rFonts w:ascii="Times New Roman" w:hAnsi="Times New Roman"/>
                <w:sz w:val="28"/>
                <w:szCs w:val="28"/>
              </w:rPr>
            </w:pPr>
          </w:p>
        </w:tc>
      </w:tr>
      <w:tr w:rsidR="009E408E" w:rsidRPr="007237E8" w:rsidTr="009E408E">
        <w:trPr>
          <w:trHeight w:val="2072"/>
        </w:trPr>
        <w:tc>
          <w:tcPr>
            <w:tcW w:w="4323" w:type="dxa"/>
            <w:vMerge/>
            <w:tcBorders>
              <w:left w:val="nil"/>
              <w:bottom w:val="nil"/>
              <w:right w:val="nil"/>
            </w:tcBorders>
          </w:tcPr>
          <w:p w:rsidR="009E408E" w:rsidRPr="007237E8" w:rsidRDefault="009E408E" w:rsidP="009E408E">
            <w:pPr>
              <w:jc w:val="both"/>
              <w:outlineLvl w:val="0"/>
              <w:rPr>
                <w:rFonts w:ascii="Times New Roman" w:hAnsi="Times New Roman"/>
                <w:sz w:val="28"/>
                <w:szCs w:val="28"/>
              </w:rPr>
            </w:pPr>
          </w:p>
        </w:tc>
        <w:tc>
          <w:tcPr>
            <w:tcW w:w="5103" w:type="dxa"/>
            <w:tcBorders>
              <w:top w:val="nil"/>
              <w:left w:val="nil"/>
              <w:bottom w:val="nil"/>
              <w:right w:val="nil"/>
            </w:tcBorders>
          </w:tcPr>
          <w:p w:rsidR="009E408E" w:rsidRPr="00075705" w:rsidRDefault="009E408E" w:rsidP="009E408E">
            <w:pPr>
              <w:rPr>
                <w:rFonts w:ascii="Times New Roman" w:hAnsi="Times New Roman"/>
                <w:sz w:val="28"/>
                <w:szCs w:val="28"/>
              </w:rPr>
            </w:pPr>
          </w:p>
          <w:p w:rsidR="009E408E" w:rsidRPr="00075705" w:rsidRDefault="009E408E" w:rsidP="009E408E">
            <w:pPr>
              <w:rPr>
                <w:rFonts w:ascii="Times New Roman" w:hAnsi="Times New Roman"/>
                <w:sz w:val="28"/>
                <w:szCs w:val="28"/>
              </w:rPr>
            </w:pPr>
          </w:p>
          <w:p w:rsidR="009E408E" w:rsidRPr="007237E8" w:rsidRDefault="009E408E" w:rsidP="009E408E">
            <w:pPr>
              <w:rPr>
                <w:rFonts w:ascii="Times New Roman" w:hAnsi="Times New Roman"/>
                <w:sz w:val="28"/>
                <w:szCs w:val="28"/>
              </w:rPr>
            </w:pPr>
          </w:p>
        </w:tc>
      </w:tr>
    </w:tbl>
    <w:p w:rsidR="006B4A5B" w:rsidRDefault="006B4A5B" w:rsidP="006B4A5B">
      <w:pPr>
        <w:pStyle w:val="2"/>
        <w:shd w:val="clear" w:color="auto" w:fill="FFFFFF"/>
        <w:spacing w:before="0" w:after="0" w:line="240" w:lineRule="auto"/>
        <w:ind w:firstLine="708"/>
        <w:jc w:val="both"/>
        <w:textAlignment w:val="baseline"/>
        <w:rPr>
          <w:rFonts w:ascii="Times New Roman" w:hAnsi="Times New Roman"/>
          <w:b w:val="0"/>
          <w:color w:val="auto"/>
          <w:sz w:val="28"/>
          <w:szCs w:val="28"/>
          <w:lang w:val="ru-RU"/>
        </w:rPr>
      </w:pPr>
    </w:p>
    <w:p w:rsidR="006B4A5B" w:rsidRPr="00BE0C09" w:rsidRDefault="006B4A5B" w:rsidP="006B4A5B">
      <w:pPr>
        <w:pStyle w:val="2"/>
        <w:shd w:val="clear" w:color="auto" w:fill="FFFFFF"/>
        <w:spacing w:before="0" w:after="0" w:line="240" w:lineRule="auto"/>
        <w:ind w:firstLine="708"/>
        <w:jc w:val="both"/>
        <w:textAlignment w:val="baseline"/>
        <w:rPr>
          <w:rStyle w:val="grame"/>
          <w:rFonts w:ascii="Times New Roman" w:hAnsi="Times New Roman"/>
          <w:b w:val="0"/>
          <w:color w:val="auto"/>
          <w:sz w:val="28"/>
          <w:szCs w:val="28"/>
        </w:rPr>
      </w:pPr>
      <w:r w:rsidRPr="00BE0C09">
        <w:rPr>
          <w:rFonts w:ascii="Times New Roman" w:hAnsi="Times New Roman"/>
          <w:b w:val="0"/>
          <w:color w:val="auto"/>
          <w:sz w:val="28"/>
          <w:szCs w:val="28"/>
        </w:rPr>
        <w:t xml:space="preserve">В соответствии с Земельным кодексом Российской Федерации, Федеральным </w:t>
      </w:r>
      <w:hyperlink r:id="rId8" w:history="1">
        <w:r w:rsidRPr="00BE0C09">
          <w:rPr>
            <w:rFonts w:ascii="Times New Roman" w:hAnsi="Times New Roman"/>
            <w:b w:val="0"/>
            <w:color w:val="auto"/>
            <w:sz w:val="28"/>
            <w:szCs w:val="28"/>
          </w:rPr>
          <w:t>закон</w:t>
        </w:r>
      </w:hyperlink>
      <w:r w:rsidRPr="00BE0C09">
        <w:rPr>
          <w:rFonts w:ascii="Times New Roman" w:hAnsi="Times New Roman"/>
          <w:b w:val="0"/>
          <w:color w:val="auto"/>
          <w:sz w:val="28"/>
          <w:szCs w:val="28"/>
        </w:rPr>
        <w:t>ом от 06</w:t>
      </w:r>
      <w:r>
        <w:rPr>
          <w:rFonts w:ascii="Times New Roman" w:hAnsi="Times New Roman"/>
          <w:b w:val="0"/>
          <w:color w:val="auto"/>
          <w:sz w:val="28"/>
          <w:szCs w:val="28"/>
          <w:lang w:val="ru-RU"/>
        </w:rPr>
        <w:t xml:space="preserve"> октября </w:t>
      </w:r>
      <w:r w:rsidRPr="00BE0C09">
        <w:rPr>
          <w:rFonts w:ascii="Times New Roman" w:hAnsi="Times New Roman"/>
          <w:b w:val="0"/>
          <w:color w:val="auto"/>
          <w:sz w:val="28"/>
          <w:szCs w:val="28"/>
        </w:rPr>
        <w:t>2003</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 131-ФЗ «Об общих принципах организации местного самоуправления в Российской Федерации», Законом Оренбургской области от 21</w:t>
      </w:r>
      <w:r>
        <w:rPr>
          <w:rFonts w:ascii="Times New Roman" w:hAnsi="Times New Roman"/>
          <w:b w:val="0"/>
          <w:color w:val="auto"/>
          <w:sz w:val="28"/>
          <w:szCs w:val="28"/>
          <w:lang w:val="ru-RU"/>
        </w:rPr>
        <w:t xml:space="preserve"> февраля </w:t>
      </w:r>
      <w:r w:rsidRPr="00BE0C09">
        <w:rPr>
          <w:rFonts w:ascii="Times New Roman" w:hAnsi="Times New Roman"/>
          <w:b w:val="0"/>
          <w:color w:val="auto"/>
          <w:sz w:val="28"/>
          <w:szCs w:val="28"/>
        </w:rPr>
        <w:t>1996</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«Об организации местного самоуправления в Оренбургской области», в целях реализации Федерального закона от 31</w:t>
      </w:r>
      <w:r>
        <w:rPr>
          <w:rFonts w:ascii="Times New Roman" w:hAnsi="Times New Roman"/>
          <w:b w:val="0"/>
          <w:color w:val="auto"/>
          <w:sz w:val="28"/>
          <w:szCs w:val="28"/>
          <w:lang w:val="ru-RU"/>
        </w:rPr>
        <w:t xml:space="preserve"> июля </w:t>
      </w:r>
      <w:r w:rsidRPr="00BE0C09">
        <w:rPr>
          <w:rFonts w:ascii="Times New Roman" w:hAnsi="Times New Roman"/>
          <w:b w:val="0"/>
          <w:color w:val="auto"/>
          <w:sz w:val="28"/>
          <w:szCs w:val="28"/>
        </w:rPr>
        <w:t>2020</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 248-ФЗ «О государственном контроле (надзоре) и муниципальном контроле в Российской Федерации»</w:t>
      </w:r>
      <w:r>
        <w:rPr>
          <w:rFonts w:ascii="Times New Roman" w:hAnsi="Times New Roman"/>
          <w:b w:val="0"/>
          <w:color w:val="auto"/>
          <w:sz w:val="28"/>
          <w:szCs w:val="28"/>
          <w:lang w:val="ru-RU"/>
        </w:rPr>
        <w:t>,</w:t>
      </w:r>
      <w:r w:rsidRPr="00BE0C09">
        <w:rPr>
          <w:rFonts w:ascii="Times New Roman" w:hAnsi="Times New Roman"/>
          <w:b w:val="0"/>
          <w:iCs/>
          <w:color w:val="auto"/>
          <w:sz w:val="28"/>
          <w:szCs w:val="28"/>
          <w:lang w:eastAsia="zh-CN"/>
        </w:rPr>
        <w:t xml:space="preserve"> </w:t>
      </w:r>
      <w:r w:rsidRPr="00BE0C09">
        <w:rPr>
          <w:rFonts w:ascii="Times New Roman" w:hAnsi="Times New Roman"/>
          <w:b w:val="0"/>
          <w:color w:val="auto"/>
          <w:sz w:val="28"/>
          <w:szCs w:val="28"/>
        </w:rPr>
        <w:t xml:space="preserve">руководствуясь </w:t>
      </w:r>
      <w:r w:rsidRPr="00BE0C09">
        <w:rPr>
          <w:rStyle w:val="grame"/>
          <w:rFonts w:ascii="Times New Roman" w:hAnsi="Times New Roman"/>
          <w:b w:val="0"/>
          <w:color w:val="auto"/>
          <w:sz w:val="28"/>
          <w:szCs w:val="28"/>
        </w:rPr>
        <w:t xml:space="preserve">Уставом муниципального образования </w:t>
      </w:r>
      <w:r w:rsidR="002A2354">
        <w:rPr>
          <w:rFonts w:ascii="Times New Roman" w:hAnsi="Times New Roman"/>
          <w:b w:val="0"/>
          <w:color w:val="auto"/>
          <w:sz w:val="28"/>
          <w:szCs w:val="28"/>
        </w:rPr>
        <w:t>Горный сельсовет</w:t>
      </w:r>
      <w:r w:rsidRPr="00BE0C09">
        <w:rPr>
          <w:rFonts w:ascii="Times New Roman" w:hAnsi="Times New Roman"/>
          <w:b w:val="0"/>
          <w:color w:val="auto"/>
          <w:sz w:val="28"/>
          <w:szCs w:val="28"/>
        </w:rPr>
        <w:t xml:space="preserve"> Оренбургского района Оренбургской области</w:t>
      </w:r>
      <w:r w:rsidRPr="00BE0C09">
        <w:rPr>
          <w:rStyle w:val="grame"/>
          <w:rFonts w:ascii="Times New Roman" w:hAnsi="Times New Roman"/>
          <w:b w:val="0"/>
          <w:color w:val="auto"/>
          <w:sz w:val="28"/>
          <w:szCs w:val="28"/>
        </w:rPr>
        <w:t xml:space="preserve">, Совет депутатов муниципального образования </w:t>
      </w:r>
      <w:r w:rsidR="002A2354">
        <w:rPr>
          <w:rFonts w:ascii="Times New Roman" w:hAnsi="Times New Roman"/>
          <w:b w:val="0"/>
          <w:color w:val="auto"/>
          <w:sz w:val="28"/>
          <w:szCs w:val="28"/>
        </w:rPr>
        <w:t>Горный сельсовет</w:t>
      </w:r>
      <w:r w:rsidRPr="00BE0C09">
        <w:rPr>
          <w:rFonts w:ascii="Times New Roman" w:hAnsi="Times New Roman"/>
          <w:b w:val="0"/>
          <w:color w:val="auto"/>
          <w:sz w:val="28"/>
          <w:szCs w:val="28"/>
        </w:rPr>
        <w:t xml:space="preserve"> Оренбургского района Оренбургской области </w:t>
      </w:r>
      <w:r w:rsidRPr="00BE0C09">
        <w:rPr>
          <w:rStyle w:val="grame"/>
          <w:rFonts w:ascii="Times New Roman" w:hAnsi="Times New Roman"/>
          <w:b w:val="0"/>
          <w:color w:val="auto"/>
          <w:sz w:val="28"/>
          <w:szCs w:val="28"/>
        </w:rPr>
        <w:t>решил:</w:t>
      </w:r>
    </w:p>
    <w:p w:rsidR="006B4A5B" w:rsidRPr="00243E70" w:rsidRDefault="006B4A5B" w:rsidP="006B4A5B">
      <w:pPr>
        <w:pStyle w:val="a8"/>
        <w:numPr>
          <w:ilvl w:val="0"/>
          <w:numId w:val="7"/>
        </w:numPr>
        <w:ind w:left="0" w:right="-1" w:firstLine="709"/>
        <w:jc w:val="both"/>
        <w:rPr>
          <w:rFonts w:ascii="Times New Roman" w:hAnsi="Times New Roman"/>
          <w:sz w:val="28"/>
          <w:szCs w:val="28"/>
        </w:rPr>
      </w:pPr>
      <w:r w:rsidRPr="00243E70">
        <w:rPr>
          <w:rFonts w:ascii="Times New Roman" w:hAnsi="Times New Roman"/>
          <w:sz w:val="28"/>
        </w:rPr>
        <w:t xml:space="preserve">Утвердить Положение о муниципальном земельном контроле </w:t>
      </w:r>
      <w:r w:rsidRPr="00243E70">
        <w:rPr>
          <w:rFonts w:ascii="Times New Roman" w:hAnsi="Times New Roman"/>
          <w:sz w:val="28"/>
          <w:szCs w:val="28"/>
        </w:rPr>
        <w:t>в границах муниципального образования</w:t>
      </w:r>
      <w:r w:rsidRPr="00243E70">
        <w:rPr>
          <w:rFonts w:ascii="Times New Roman" w:hAnsi="Times New Roman"/>
          <w:i/>
          <w:sz w:val="28"/>
          <w:szCs w:val="28"/>
        </w:rPr>
        <w:t xml:space="preserve"> </w:t>
      </w:r>
      <w:r w:rsidR="002A2354">
        <w:rPr>
          <w:rFonts w:ascii="Times New Roman" w:hAnsi="Times New Roman"/>
          <w:sz w:val="28"/>
          <w:szCs w:val="28"/>
        </w:rPr>
        <w:t>Горный сельсовет</w:t>
      </w:r>
      <w:r w:rsidRPr="00243E70">
        <w:rPr>
          <w:rFonts w:ascii="Times New Roman" w:hAnsi="Times New Roman"/>
          <w:sz w:val="28"/>
          <w:szCs w:val="28"/>
        </w:rPr>
        <w:t xml:space="preserve"> Оренбургского района Оренбургской области согласно приложению.</w:t>
      </w:r>
    </w:p>
    <w:p w:rsidR="00D36E50" w:rsidRPr="00D36E50" w:rsidRDefault="00D36E50" w:rsidP="006B4A5B">
      <w:pPr>
        <w:pStyle w:val="a8"/>
        <w:numPr>
          <w:ilvl w:val="0"/>
          <w:numId w:val="7"/>
        </w:numPr>
        <w:ind w:left="0" w:right="-1" w:firstLine="709"/>
        <w:jc w:val="both"/>
        <w:rPr>
          <w:rFonts w:ascii="Times New Roman" w:hAnsi="Times New Roman"/>
          <w:sz w:val="28"/>
          <w:szCs w:val="28"/>
        </w:rPr>
      </w:pPr>
      <w:r w:rsidRPr="00D36E50">
        <w:rPr>
          <w:rFonts w:ascii="Times New Roman" w:hAnsi="Times New Roman"/>
          <w:sz w:val="28"/>
          <w:szCs w:val="28"/>
          <w:lang w:val="ru-RU"/>
        </w:rPr>
        <w:t xml:space="preserve">Признать утратившим силу решение Совета депутатов муниципального образования Горный сельсовет от </w:t>
      </w:r>
      <w:r>
        <w:rPr>
          <w:rFonts w:ascii="Times New Roman" w:hAnsi="Times New Roman"/>
          <w:sz w:val="28"/>
          <w:szCs w:val="28"/>
          <w:lang w:val="ru-RU"/>
        </w:rPr>
        <w:t>14</w:t>
      </w:r>
      <w:r w:rsidRPr="00D36E50">
        <w:rPr>
          <w:rFonts w:ascii="Times New Roman" w:hAnsi="Times New Roman"/>
          <w:sz w:val="28"/>
          <w:szCs w:val="28"/>
          <w:lang w:val="ru-RU"/>
        </w:rPr>
        <w:t xml:space="preserve"> июня 201</w:t>
      </w:r>
      <w:r>
        <w:rPr>
          <w:rFonts w:ascii="Times New Roman" w:hAnsi="Times New Roman"/>
          <w:sz w:val="28"/>
          <w:szCs w:val="28"/>
          <w:lang w:val="ru-RU"/>
        </w:rPr>
        <w:t>8</w:t>
      </w:r>
      <w:r w:rsidRPr="00D36E50">
        <w:rPr>
          <w:rFonts w:ascii="Times New Roman" w:hAnsi="Times New Roman"/>
          <w:sz w:val="28"/>
          <w:szCs w:val="28"/>
          <w:lang w:val="ru-RU"/>
        </w:rPr>
        <w:t xml:space="preserve"> г. № 1</w:t>
      </w:r>
      <w:r>
        <w:rPr>
          <w:rFonts w:ascii="Times New Roman" w:hAnsi="Times New Roman"/>
          <w:sz w:val="28"/>
          <w:szCs w:val="28"/>
          <w:lang w:val="ru-RU"/>
        </w:rPr>
        <w:t xml:space="preserve">03 </w:t>
      </w:r>
      <w:r w:rsidRPr="00D36E50">
        <w:rPr>
          <w:rFonts w:ascii="Times New Roman" w:hAnsi="Times New Roman"/>
          <w:sz w:val="28"/>
          <w:szCs w:val="28"/>
          <w:lang w:val="ru-RU"/>
        </w:rPr>
        <w:t xml:space="preserve"> "</w:t>
      </w:r>
      <w:r w:rsidRPr="00D36E50">
        <w:rPr>
          <w:rFonts w:ascii="Times New Roman" w:hAnsi="Times New Roman"/>
          <w:bCs/>
          <w:sz w:val="28"/>
          <w:szCs w:val="28"/>
          <w:lang w:val="ru-RU"/>
        </w:rPr>
        <w:t>Об утверждении Положения о порядке осуществления муниципального земельного контроля на территории муниципального образования Горный сельсовет Оренбургского района Оренбургской области</w:t>
      </w:r>
      <w:r w:rsidRPr="00D36E50">
        <w:rPr>
          <w:rFonts w:ascii="Times New Roman" w:hAnsi="Times New Roman"/>
          <w:sz w:val="28"/>
          <w:szCs w:val="28"/>
          <w:lang w:val="ru-RU"/>
        </w:rPr>
        <w:t>».</w:t>
      </w:r>
    </w:p>
    <w:p w:rsidR="006B4A5B" w:rsidRPr="00243E70" w:rsidRDefault="006B4A5B" w:rsidP="006B4A5B">
      <w:pPr>
        <w:pStyle w:val="a8"/>
        <w:numPr>
          <w:ilvl w:val="0"/>
          <w:numId w:val="7"/>
        </w:numPr>
        <w:ind w:left="0" w:right="-1" w:firstLine="709"/>
        <w:jc w:val="both"/>
        <w:rPr>
          <w:rFonts w:ascii="Times New Roman" w:hAnsi="Times New Roman"/>
          <w:sz w:val="28"/>
          <w:szCs w:val="28"/>
        </w:rPr>
      </w:pPr>
      <w:r>
        <w:rPr>
          <w:rFonts w:ascii="Times New Roman" w:hAnsi="Times New Roman"/>
          <w:sz w:val="28"/>
          <w:szCs w:val="28"/>
          <w:lang w:val="ru-RU"/>
        </w:rPr>
        <w:t xml:space="preserve">Поручить Администрации </w:t>
      </w:r>
      <w:r w:rsidRPr="00243E70">
        <w:rPr>
          <w:rStyle w:val="grame"/>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Pr="00243E70">
        <w:rPr>
          <w:rFonts w:ascii="Times New Roman" w:hAnsi="Times New Roman"/>
          <w:sz w:val="28"/>
          <w:szCs w:val="28"/>
        </w:rPr>
        <w:t xml:space="preserve"> Оренбургского района Оренбургской области</w:t>
      </w:r>
      <w:r>
        <w:rPr>
          <w:rFonts w:ascii="Times New Roman" w:hAnsi="Times New Roman"/>
          <w:sz w:val="28"/>
          <w:szCs w:val="28"/>
          <w:lang w:val="ru-RU"/>
        </w:rPr>
        <w:t xml:space="preserve"> признать утратившими силу постановления администрации </w:t>
      </w:r>
      <w:r w:rsidRPr="00243E70">
        <w:rPr>
          <w:rStyle w:val="grame"/>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Pr="00243E70">
        <w:rPr>
          <w:rFonts w:ascii="Times New Roman" w:hAnsi="Times New Roman"/>
          <w:sz w:val="28"/>
          <w:szCs w:val="28"/>
        </w:rPr>
        <w:t xml:space="preserve"> Оренбургского района Оренбургской области</w:t>
      </w:r>
      <w:r>
        <w:rPr>
          <w:rFonts w:ascii="Times New Roman" w:hAnsi="Times New Roman"/>
          <w:sz w:val="28"/>
          <w:szCs w:val="28"/>
          <w:lang w:val="ru-RU"/>
        </w:rPr>
        <w:t>:</w:t>
      </w:r>
    </w:p>
    <w:p w:rsidR="006B4A5B" w:rsidRDefault="006B4A5B" w:rsidP="006B4A5B">
      <w:pPr>
        <w:pStyle w:val="a8"/>
        <w:ind w:left="0" w:right="-1"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от </w:t>
      </w:r>
      <w:r w:rsidR="00D36E50">
        <w:rPr>
          <w:rFonts w:ascii="Times New Roman" w:hAnsi="Times New Roman"/>
          <w:sz w:val="28"/>
          <w:szCs w:val="28"/>
          <w:lang w:val="ru-RU"/>
        </w:rPr>
        <w:t>13</w:t>
      </w:r>
      <w:r>
        <w:rPr>
          <w:rFonts w:ascii="Times New Roman" w:hAnsi="Times New Roman"/>
          <w:sz w:val="28"/>
          <w:szCs w:val="28"/>
          <w:lang w:val="ru-RU"/>
        </w:rPr>
        <w:t xml:space="preserve"> декабря 2015 года № </w:t>
      </w:r>
      <w:r w:rsidR="00D36E50">
        <w:rPr>
          <w:rFonts w:ascii="Times New Roman" w:hAnsi="Times New Roman"/>
          <w:sz w:val="28"/>
          <w:szCs w:val="28"/>
          <w:lang w:val="ru-RU"/>
        </w:rPr>
        <w:t>148</w:t>
      </w:r>
      <w:r>
        <w:rPr>
          <w:rFonts w:ascii="Times New Roman" w:hAnsi="Times New Roman"/>
          <w:sz w:val="28"/>
          <w:szCs w:val="28"/>
          <w:lang w:val="ru-RU"/>
        </w:rPr>
        <w:t>-п «</w:t>
      </w:r>
      <w:r w:rsidR="00D36E50" w:rsidRPr="00D36E50">
        <w:rPr>
          <w:rFonts w:ascii="Times New Roman" w:hAnsi="Times New Roman"/>
          <w:bCs/>
          <w:sz w:val="28"/>
          <w:szCs w:val="28"/>
          <w:lang w:val="ru-RU"/>
        </w:rPr>
        <w:t>Об утверждении административного регламента по осуществлению муниципального земельного контроля на территории муниципального образования Горный сельсовет Оренбургского района Оренбургской области</w:t>
      </w:r>
      <w:r w:rsidRPr="00A907DC">
        <w:rPr>
          <w:rFonts w:ascii="Times New Roman" w:hAnsi="Times New Roman"/>
          <w:sz w:val="28"/>
          <w:szCs w:val="28"/>
          <w:lang w:val="ru-RU"/>
        </w:rPr>
        <w:t>»</w:t>
      </w:r>
      <w:r w:rsidR="00D36E50">
        <w:rPr>
          <w:rFonts w:ascii="Times New Roman" w:hAnsi="Times New Roman"/>
          <w:sz w:val="28"/>
          <w:szCs w:val="28"/>
          <w:lang w:val="ru-RU"/>
        </w:rPr>
        <w:t>.</w:t>
      </w:r>
    </w:p>
    <w:p w:rsidR="006B4A5B" w:rsidRPr="004C4CB8" w:rsidRDefault="006B4A5B" w:rsidP="006B4A5B">
      <w:pPr>
        <w:pStyle w:val="formattext"/>
        <w:numPr>
          <w:ilvl w:val="0"/>
          <w:numId w:val="7"/>
        </w:numPr>
        <w:shd w:val="clear" w:color="auto" w:fill="FFFFFF"/>
        <w:spacing w:before="0" w:beforeAutospacing="0" w:after="0" w:afterAutospacing="0"/>
        <w:ind w:left="0" w:firstLine="720"/>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B4A5B" w:rsidRPr="00BE0C09" w:rsidRDefault="006B4A5B" w:rsidP="006B4A5B">
      <w:pPr>
        <w:pStyle w:val="a8"/>
        <w:numPr>
          <w:ilvl w:val="0"/>
          <w:numId w:val="7"/>
        </w:numPr>
        <w:ind w:left="0" w:firstLine="720"/>
        <w:jc w:val="both"/>
        <w:rPr>
          <w:rFonts w:ascii="Times New Roman" w:hAnsi="Times New Roman"/>
          <w:sz w:val="28"/>
          <w:szCs w:val="28"/>
        </w:rPr>
      </w:pPr>
      <w:r w:rsidRPr="00BE0C09">
        <w:rPr>
          <w:rFonts w:ascii="Times New Roman" w:hAnsi="Times New Roman"/>
          <w:sz w:val="28"/>
          <w:szCs w:val="28"/>
        </w:rPr>
        <w:t xml:space="preserve">Настоящее решение подлежит обнародованию и размещению на официальном сайте муниципального образования </w:t>
      </w:r>
      <w:r w:rsidR="002A2354">
        <w:rPr>
          <w:rFonts w:ascii="Times New Roman" w:hAnsi="Times New Roman"/>
          <w:sz w:val="28"/>
          <w:szCs w:val="28"/>
        </w:rPr>
        <w:t>Горный сельсовет</w:t>
      </w:r>
      <w:r w:rsidRPr="00BE0C09">
        <w:rPr>
          <w:rFonts w:ascii="Times New Roman" w:hAnsi="Times New Roman"/>
          <w:sz w:val="28"/>
          <w:szCs w:val="28"/>
        </w:rPr>
        <w:t xml:space="preserve"> Оренбургского района Оренбургской области.</w:t>
      </w:r>
    </w:p>
    <w:p w:rsidR="006B4A5B" w:rsidRPr="004C4CB8" w:rsidRDefault="006B4A5B" w:rsidP="006B4A5B">
      <w:pPr>
        <w:autoSpaceDE w:val="0"/>
        <w:ind w:firstLine="720"/>
        <w:jc w:val="both"/>
        <w:rPr>
          <w:rFonts w:ascii="Times New Roman" w:hAnsi="Times New Roman"/>
          <w:color w:val="auto"/>
          <w:sz w:val="28"/>
          <w:szCs w:val="28"/>
        </w:rPr>
      </w:pPr>
      <w:r>
        <w:rPr>
          <w:rFonts w:ascii="Times New Roman" w:hAnsi="Times New Roman"/>
          <w:color w:val="auto"/>
          <w:sz w:val="28"/>
          <w:szCs w:val="28"/>
        </w:rPr>
        <w:t>5</w:t>
      </w:r>
      <w:r w:rsidRPr="004C4CB8">
        <w:rPr>
          <w:rFonts w:ascii="Times New Roman" w:hAnsi="Times New Roman"/>
          <w:color w:val="auto"/>
          <w:sz w:val="28"/>
          <w:szCs w:val="28"/>
        </w:rPr>
        <w:t xml:space="preserve">. </w:t>
      </w:r>
      <w:proofErr w:type="gramStart"/>
      <w:r w:rsidRPr="004C4CB8">
        <w:rPr>
          <w:rFonts w:ascii="Times New Roman" w:hAnsi="Times New Roman"/>
          <w:color w:val="auto"/>
          <w:sz w:val="28"/>
          <w:szCs w:val="28"/>
        </w:rPr>
        <w:t>Контроль за</w:t>
      </w:r>
      <w:proofErr w:type="gramEnd"/>
      <w:r w:rsidRPr="004C4CB8">
        <w:rPr>
          <w:rFonts w:ascii="Times New Roman" w:hAnsi="Times New Roman"/>
          <w:color w:val="auto"/>
          <w:sz w:val="28"/>
          <w:szCs w:val="28"/>
        </w:rPr>
        <w:t xml:space="preserve"> исполнением настоящего решения оставляю за собой.</w:t>
      </w:r>
    </w:p>
    <w:p w:rsidR="006B4A5B" w:rsidRPr="004C4CB8" w:rsidRDefault="006B4A5B" w:rsidP="006B4A5B">
      <w:pPr>
        <w:autoSpaceDE w:val="0"/>
        <w:ind w:firstLine="720"/>
        <w:jc w:val="both"/>
        <w:rPr>
          <w:rFonts w:ascii="Times New Roman" w:hAnsi="Times New Roman"/>
          <w:bCs/>
          <w:color w:val="auto"/>
          <w:sz w:val="28"/>
          <w:szCs w:val="28"/>
        </w:rPr>
      </w:pPr>
      <w:r>
        <w:rPr>
          <w:rFonts w:ascii="Times New Roman" w:hAnsi="Times New Roman"/>
          <w:color w:val="auto"/>
          <w:sz w:val="28"/>
          <w:szCs w:val="28"/>
        </w:rPr>
        <w:t>6</w:t>
      </w:r>
      <w:r w:rsidRPr="004C4CB8">
        <w:rPr>
          <w:rFonts w:ascii="Times New Roman" w:hAnsi="Times New Roman"/>
          <w:color w:val="auto"/>
          <w:sz w:val="28"/>
          <w:szCs w:val="28"/>
        </w:rPr>
        <w:t xml:space="preserve">. </w:t>
      </w:r>
      <w:r w:rsidRPr="004C4CB8">
        <w:rPr>
          <w:rFonts w:ascii="Times New Roman" w:hAnsi="Times New Roman"/>
          <w:bCs/>
          <w:color w:val="auto"/>
          <w:sz w:val="28"/>
          <w:szCs w:val="28"/>
        </w:rPr>
        <w:t>Настоящее решение вступает в силу</w:t>
      </w:r>
      <w:r w:rsidRPr="004C4CB8">
        <w:rPr>
          <w:rFonts w:ascii="Times New Roman" w:hAnsi="Times New Roman"/>
          <w:color w:val="auto"/>
          <w:sz w:val="28"/>
          <w:szCs w:val="28"/>
        </w:rPr>
        <w:t xml:space="preserve"> со дня его обнародования.</w:t>
      </w:r>
    </w:p>
    <w:p w:rsidR="006B4A5B" w:rsidRDefault="006B4A5B" w:rsidP="006B4A5B">
      <w:pPr>
        <w:autoSpaceDE w:val="0"/>
        <w:ind w:firstLine="709"/>
        <w:rPr>
          <w:rFonts w:ascii="Times New Roman" w:hAnsi="Times New Roman"/>
          <w:color w:val="auto"/>
          <w:sz w:val="28"/>
          <w:szCs w:val="28"/>
        </w:rPr>
      </w:pPr>
    </w:p>
    <w:p w:rsidR="006B4A5B" w:rsidRDefault="006B4A5B" w:rsidP="006B4A5B">
      <w:pPr>
        <w:autoSpaceDE w:val="0"/>
        <w:ind w:firstLine="709"/>
        <w:rPr>
          <w:rFonts w:ascii="Times New Roman" w:hAnsi="Times New Roman"/>
          <w:color w:val="auto"/>
          <w:sz w:val="28"/>
          <w:szCs w:val="28"/>
        </w:rPr>
      </w:pPr>
    </w:p>
    <w:p w:rsidR="006B4A5B" w:rsidRPr="004C4CB8" w:rsidRDefault="006B4A5B" w:rsidP="006B4A5B">
      <w:pPr>
        <w:autoSpaceDE w:val="0"/>
        <w:ind w:firstLine="709"/>
        <w:rPr>
          <w:rFonts w:ascii="Times New Roman" w:hAnsi="Times New Roman"/>
          <w:color w:val="auto"/>
          <w:sz w:val="28"/>
          <w:szCs w:val="28"/>
        </w:rPr>
      </w:pPr>
    </w:p>
    <w:p w:rsidR="005A4676" w:rsidRPr="005A4676" w:rsidRDefault="005A4676" w:rsidP="005A4676">
      <w:pPr>
        <w:autoSpaceDE w:val="0"/>
        <w:rPr>
          <w:rFonts w:ascii="Times New Roman" w:hAnsi="Times New Roman"/>
          <w:sz w:val="28"/>
          <w:szCs w:val="28"/>
        </w:rPr>
      </w:pPr>
      <w:r w:rsidRPr="005A4676">
        <w:rPr>
          <w:rFonts w:ascii="Times New Roman" w:hAnsi="Times New Roman"/>
          <w:sz w:val="28"/>
          <w:szCs w:val="28"/>
        </w:rPr>
        <w:t>Глава муниципального образования</w:t>
      </w:r>
    </w:p>
    <w:p w:rsidR="00F3658E" w:rsidRDefault="005A4676" w:rsidP="005A4676">
      <w:pPr>
        <w:autoSpaceDE w:val="0"/>
        <w:rPr>
          <w:rFonts w:ascii="Times New Roman" w:hAnsi="Times New Roman"/>
          <w:sz w:val="28"/>
          <w:szCs w:val="28"/>
        </w:rPr>
      </w:pPr>
      <w:r w:rsidRPr="005A4676">
        <w:rPr>
          <w:rFonts w:ascii="Times New Roman" w:hAnsi="Times New Roman"/>
          <w:sz w:val="28"/>
          <w:szCs w:val="28"/>
        </w:rPr>
        <w:t xml:space="preserve">Председатель Совета депутатов                                                      В.П. </w:t>
      </w:r>
      <w:proofErr w:type="spellStart"/>
      <w:r w:rsidRPr="005A4676">
        <w:rPr>
          <w:rFonts w:ascii="Times New Roman" w:hAnsi="Times New Roman"/>
          <w:sz w:val="28"/>
          <w:szCs w:val="28"/>
        </w:rPr>
        <w:t>Боклин</w:t>
      </w:r>
      <w:proofErr w:type="spellEnd"/>
    </w:p>
    <w:p w:rsidR="00F3658E" w:rsidRDefault="00F3658E" w:rsidP="005A4676">
      <w:pPr>
        <w:autoSpaceDE w:val="0"/>
        <w:rPr>
          <w:rFonts w:ascii="Times New Roman" w:hAnsi="Times New Roman"/>
          <w:sz w:val="28"/>
          <w:szCs w:val="28"/>
        </w:rPr>
      </w:pPr>
    </w:p>
    <w:p w:rsidR="00F3658E" w:rsidRDefault="00F3658E" w:rsidP="005A4676">
      <w:pPr>
        <w:autoSpaceDE w:val="0"/>
        <w:rPr>
          <w:rFonts w:ascii="Times New Roman" w:hAnsi="Times New Roman"/>
          <w:sz w:val="28"/>
          <w:szCs w:val="28"/>
        </w:rPr>
      </w:pPr>
    </w:p>
    <w:p w:rsidR="00F3658E" w:rsidRDefault="00F3658E" w:rsidP="005A4676">
      <w:pPr>
        <w:autoSpaceDE w:val="0"/>
        <w:rPr>
          <w:rFonts w:ascii="Times New Roman" w:hAnsi="Times New Roman"/>
          <w:sz w:val="28"/>
          <w:szCs w:val="28"/>
        </w:rPr>
      </w:pPr>
    </w:p>
    <w:p w:rsidR="00F3658E" w:rsidRDefault="00F3658E" w:rsidP="00F3658E">
      <w:pPr>
        <w:ind w:left="993" w:hanging="993"/>
        <w:jc w:val="both"/>
        <w:rPr>
          <w:rFonts w:ascii="Times New Roman" w:hAnsi="Times New Roman"/>
          <w:sz w:val="24"/>
          <w:szCs w:val="24"/>
        </w:rPr>
      </w:pPr>
      <w:r w:rsidRPr="00F3658E">
        <w:rPr>
          <w:rFonts w:ascii="Times New Roman" w:hAnsi="Times New Roman"/>
          <w:sz w:val="24"/>
          <w:szCs w:val="24"/>
        </w:rPr>
        <w:t xml:space="preserve">Разослано: на доску объявлений, отделу архитектуры администрации МО </w:t>
      </w:r>
      <w:r>
        <w:rPr>
          <w:rFonts w:ascii="Times New Roman" w:hAnsi="Times New Roman"/>
          <w:sz w:val="24"/>
          <w:szCs w:val="24"/>
        </w:rPr>
        <w:t xml:space="preserve">  </w:t>
      </w:r>
    </w:p>
    <w:p w:rsidR="00F3658E" w:rsidRPr="00F3658E" w:rsidRDefault="00F3658E" w:rsidP="00F3658E">
      <w:pPr>
        <w:ind w:left="993" w:hanging="993"/>
        <w:jc w:val="both"/>
        <w:rPr>
          <w:rFonts w:ascii="Times New Roman" w:hAnsi="Times New Roman"/>
          <w:sz w:val="24"/>
          <w:szCs w:val="24"/>
        </w:rPr>
      </w:pPr>
      <w:r>
        <w:rPr>
          <w:rFonts w:ascii="Times New Roman" w:hAnsi="Times New Roman"/>
          <w:sz w:val="24"/>
          <w:szCs w:val="24"/>
        </w:rPr>
        <w:t xml:space="preserve">                   </w:t>
      </w:r>
      <w:r w:rsidRPr="00F3658E">
        <w:rPr>
          <w:rFonts w:ascii="Times New Roman" w:hAnsi="Times New Roman"/>
          <w:sz w:val="24"/>
          <w:szCs w:val="24"/>
        </w:rPr>
        <w:t>Оренбургский</w:t>
      </w:r>
      <w:r>
        <w:rPr>
          <w:rFonts w:ascii="Times New Roman" w:hAnsi="Times New Roman"/>
          <w:sz w:val="24"/>
          <w:szCs w:val="24"/>
        </w:rPr>
        <w:t xml:space="preserve"> </w:t>
      </w:r>
      <w:r w:rsidRPr="00F3658E">
        <w:rPr>
          <w:rFonts w:ascii="Times New Roman" w:hAnsi="Times New Roman"/>
          <w:sz w:val="24"/>
          <w:szCs w:val="24"/>
        </w:rPr>
        <w:t xml:space="preserve"> </w:t>
      </w:r>
      <w:bookmarkStart w:id="1" w:name="_GoBack"/>
      <w:bookmarkEnd w:id="1"/>
      <w:r w:rsidRPr="00F3658E">
        <w:rPr>
          <w:rFonts w:ascii="Times New Roman" w:hAnsi="Times New Roman"/>
          <w:sz w:val="24"/>
          <w:szCs w:val="24"/>
        </w:rPr>
        <w:t xml:space="preserve">район, прокуратуре района, в дело  </w:t>
      </w:r>
    </w:p>
    <w:p w:rsidR="006B4A5B" w:rsidRPr="005F5A0B" w:rsidRDefault="006B4A5B" w:rsidP="005A4676">
      <w:pPr>
        <w:autoSpaceDE w:val="0"/>
        <w:rPr>
          <w:rFonts w:ascii="Times New Roman" w:hAnsi="Times New Roman"/>
          <w:sz w:val="28"/>
        </w:rPr>
      </w:pPr>
      <w:r w:rsidRPr="000E7BBF">
        <w:rPr>
          <w:rFonts w:ascii="Times New Roman" w:hAnsi="Times New Roman"/>
          <w:sz w:val="28"/>
        </w:rPr>
        <w:br w:type="page"/>
      </w:r>
    </w:p>
    <w:p w:rsidR="006B4A5B" w:rsidRPr="004C4CB8" w:rsidRDefault="006B4A5B" w:rsidP="006B4A5B">
      <w:pPr>
        <w:pStyle w:val="afa"/>
        <w:spacing w:after="0"/>
        <w:ind w:left="5103"/>
        <w:jc w:val="right"/>
        <w:rPr>
          <w:rFonts w:ascii="Times New Roman" w:hAnsi="Times New Roman"/>
          <w:spacing w:val="2"/>
          <w:sz w:val="28"/>
          <w:szCs w:val="28"/>
        </w:rPr>
      </w:pPr>
      <w:r w:rsidRPr="004C4CB8">
        <w:rPr>
          <w:rFonts w:ascii="Times New Roman" w:hAnsi="Times New Roman"/>
          <w:spacing w:val="2"/>
          <w:sz w:val="28"/>
          <w:szCs w:val="28"/>
        </w:rPr>
        <w:lastRenderedPageBreak/>
        <w:t>Приложение</w:t>
      </w:r>
    </w:p>
    <w:p w:rsidR="006B4A5B" w:rsidRPr="004C4CB8" w:rsidRDefault="006B4A5B" w:rsidP="006B4A5B">
      <w:pPr>
        <w:pStyle w:val="afa"/>
        <w:spacing w:after="0"/>
        <w:ind w:left="5103"/>
        <w:jc w:val="right"/>
        <w:rPr>
          <w:rFonts w:ascii="Times New Roman" w:hAnsi="Times New Roman"/>
          <w:spacing w:val="2"/>
          <w:sz w:val="28"/>
          <w:szCs w:val="28"/>
        </w:rPr>
      </w:pPr>
      <w:r w:rsidRPr="004C4CB8">
        <w:rPr>
          <w:rFonts w:ascii="Times New Roman" w:hAnsi="Times New Roman"/>
          <w:spacing w:val="2"/>
          <w:sz w:val="28"/>
          <w:szCs w:val="28"/>
        </w:rPr>
        <w:t xml:space="preserve"> к решению Совета депутатов муниципального образования </w:t>
      </w:r>
      <w:r w:rsidR="002A2354">
        <w:rPr>
          <w:rFonts w:ascii="Times New Roman" w:hAnsi="Times New Roman"/>
          <w:spacing w:val="2"/>
          <w:sz w:val="28"/>
          <w:szCs w:val="28"/>
        </w:rPr>
        <w:t>Горный сельсовет</w:t>
      </w:r>
      <w:r w:rsidRPr="004C4CB8">
        <w:rPr>
          <w:rFonts w:ascii="Times New Roman" w:hAnsi="Times New Roman"/>
          <w:spacing w:val="2"/>
          <w:sz w:val="28"/>
          <w:szCs w:val="28"/>
        </w:rPr>
        <w:t xml:space="preserve"> Оренбургского района</w:t>
      </w:r>
    </w:p>
    <w:p w:rsidR="009E5086" w:rsidRPr="009E5086" w:rsidRDefault="006B4A5B" w:rsidP="009E5086">
      <w:pPr>
        <w:widowControl/>
        <w:ind w:left="5103"/>
        <w:jc w:val="right"/>
        <w:rPr>
          <w:rFonts w:ascii="Times New Roman" w:hAnsi="Times New Roman"/>
          <w:bCs/>
          <w:spacing w:val="2"/>
          <w:sz w:val="28"/>
          <w:szCs w:val="28"/>
        </w:rPr>
      </w:pPr>
      <w:r w:rsidRPr="004C4CB8">
        <w:rPr>
          <w:rFonts w:ascii="Times New Roman" w:hAnsi="Times New Roman"/>
          <w:spacing w:val="2"/>
          <w:sz w:val="28"/>
          <w:szCs w:val="28"/>
        </w:rPr>
        <w:t xml:space="preserve">Оренбургской области                             от </w:t>
      </w:r>
      <w:r w:rsidR="009E5086" w:rsidRPr="009E5086">
        <w:rPr>
          <w:rFonts w:ascii="Times New Roman" w:hAnsi="Times New Roman"/>
          <w:spacing w:val="2"/>
          <w:sz w:val="28"/>
          <w:szCs w:val="28"/>
        </w:rPr>
        <w:t>____</w:t>
      </w:r>
      <w:r w:rsidR="009E5086" w:rsidRPr="009E5086">
        <w:rPr>
          <w:rFonts w:ascii="Times New Roman" w:hAnsi="Times New Roman"/>
          <w:spacing w:val="2"/>
          <w:sz w:val="28"/>
          <w:szCs w:val="28"/>
          <w:u w:val="single"/>
        </w:rPr>
        <w:t>28.09.2021</w:t>
      </w:r>
      <w:r w:rsidR="009E5086" w:rsidRPr="009E5086">
        <w:rPr>
          <w:rFonts w:ascii="Times New Roman" w:hAnsi="Times New Roman"/>
          <w:spacing w:val="2"/>
          <w:sz w:val="28"/>
          <w:szCs w:val="28"/>
        </w:rPr>
        <w:t xml:space="preserve">___ </w:t>
      </w:r>
      <w:r w:rsidR="009E5086" w:rsidRPr="009E5086">
        <w:rPr>
          <w:rFonts w:ascii="Times New Roman" w:hAnsi="Times New Roman"/>
          <w:bCs/>
          <w:spacing w:val="2"/>
          <w:sz w:val="28"/>
          <w:szCs w:val="28"/>
        </w:rPr>
        <w:t xml:space="preserve"> № __</w:t>
      </w:r>
      <w:r w:rsidR="009E5086" w:rsidRPr="009E5086">
        <w:rPr>
          <w:rFonts w:ascii="Times New Roman" w:hAnsi="Times New Roman"/>
          <w:bCs/>
          <w:spacing w:val="2"/>
          <w:sz w:val="28"/>
          <w:szCs w:val="28"/>
          <w:u w:val="single"/>
        </w:rPr>
        <w:t>39</w:t>
      </w:r>
      <w:r w:rsidR="009E5086" w:rsidRPr="009E5086">
        <w:rPr>
          <w:rFonts w:ascii="Times New Roman" w:hAnsi="Times New Roman"/>
          <w:bCs/>
          <w:spacing w:val="2"/>
          <w:sz w:val="28"/>
          <w:szCs w:val="28"/>
        </w:rPr>
        <w:t>_</w:t>
      </w:r>
    </w:p>
    <w:p w:rsidR="006B4A5B" w:rsidRPr="004C4CB8" w:rsidRDefault="006B4A5B" w:rsidP="006B4A5B">
      <w:pPr>
        <w:widowControl/>
        <w:ind w:left="5103"/>
        <w:jc w:val="right"/>
        <w:rPr>
          <w:rFonts w:ascii="Times New Roman" w:hAnsi="Times New Roman"/>
          <w:spacing w:val="2"/>
          <w:sz w:val="28"/>
          <w:szCs w:val="28"/>
        </w:rPr>
      </w:pPr>
    </w:p>
    <w:p w:rsidR="0024234A" w:rsidRPr="004B7DAB" w:rsidRDefault="0024234A" w:rsidP="0024234A">
      <w:pPr>
        <w:pStyle w:val="ConsPlusTitle"/>
        <w:jc w:val="center"/>
        <w:rPr>
          <w:b w:val="0"/>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2"/>
      <w:r w:rsidR="00625239">
        <w:rPr>
          <w:sz w:val="28"/>
          <w:szCs w:val="28"/>
        </w:rPr>
        <w:t xml:space="preserve">муниципального образования </w:t>
      </w:r>
      <w:r w:rsidR="002A2354">
        <w:rPr>
          <w:sz w:val="28"/>
          <w:szCs w:val="28"/>
        </w:rPr>
        <w:t>Горный сельсовет</w:t>
      </w:r>
      <w:r w:rsidR="00625239">
        <w:rPr>
          <w:sz w:val="28"/>
          <w:szCs w:val="28"/>
        </w:rPr>
        <w:t xml:space="preserve"> Оренбургского района Оренбургской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9B221D" w:rsidRPr="009B221D">
        <w:rPr>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009B221D" w:rsidRPr="009B221D">
        <w:rPr>
          <w:rFonts w:ascii="Times New Roman" w:hAnsi="Times New Roman"/>
          <w:sz w:val="28"/>
          <w:szCs w:val="28"/>
        </w:rPr>
        <w:t xml:space="preserve"> Оренбургского района Оренбургской области</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DB6636" w:rsidRPr="009B221D">
        <w:rPr>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00DB6636" w:rsidRPr="009B221D">
        <w:rPr>
          <w:rFonts w:ascii="Times New Roman" w:hAnsi="Times New Roman"/>
          <w:sz w:val="28"/>
          <w:szCs w:val="28"/>
        </w:rPr>
        <w:t xml:space="preserve"> Оренбургского района Оренбургской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lastRenderedPageBreak/>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B6636" w:rsidRPr="009B221D">
        <w:rPr>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00DB6636" w:rsidRPr="009B221D">
        <w:rPr>
          <w:rFonts w:ascii="Times New Roman" w:hAnsi="Times New Roman"/>
          <w:sz w:val="28"/>
          <w:szCs w:val="28"/>
        </w:rPr>
        <w:t xml:space="preserve"> Оренбургского района Оренбургской области</w:t>
      </w:r>
      <w:r w:rsidR="00DB6636" w:rsidRPr="005B30E6">
        <w:rPr>
          <w:rFonts w:ascii="Times New Roman" w:hAnsi="Times New Roman"/>
          <w:sz w:val="28"/>
          <w:lang w:val="ru-RU"/>
        </w:rPr>
        <w:t xml:space="preserve">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6B4A5B">
        <w:rPr>
          <w:rFonts w:ascii="Times New Roman" w:hAnsi="Times New Roman"/>
          <w:sz w:val="28"/>
          <w:szCs w:val="28"/>
          <w:lang w:val="ru-RU"/>
        </w:rPr>
        <w:t xml:space="preserve">администрацию </w:t>
      </w:r>
      <w:r w:rsidR="00DB6636" w:rsidRPr="009B221D">
        <w:rPr>
          <w:rFonts w:ascii="Times New Roman" w:hAnsi="Times New Roman"/>
          <w:sz w:val="28"/>
          <w:szCs w:val="28"/>
        </w:rPr>
        <w:t>муниципально</w:t>
      </w:r>
      <w:r w:rsidR="006B4A5B">
        <w:rPr>
          <w:rFonts w:ascii="Times New Roman" w:hAnsi="Times New Roman"/>
          <w:sz w:val="28"/>
          <w:szCs w:val="28"/>
          <w:lang w:val="ru-RU"/>
        </w:rPr>
        <w:t xml:space="preserve">го </w:t>
      </w:r>
      <w:r w:rsidR="00DB6636" w:rsidRPr="009B221D">
        <w:rPr>
          <w:rFonts w:ascii="Times New Roman" w:hAnsi="Times New Roman"/>
          <w:sz w:val="28"/>
          <w:szCs w:val="28"/>
        </w:rPr>
        <w:t>образовани</w:t>
      </w:r>
      <w:r w:rsidR="006B4A5B">
        <w:rPr>
          <w:rFonts w:ascii="Times New Roman" w:hAnsi="Times New Roman"/>
          <w:sz w:val="28"/>
          <w:szCs w:val="28"/>
          <w:lang w:val="ru-RU"/>
        </w:rPr>
        <w:t>я</w:t>
      </w:r>
      <w:r w:rsidR="00DB6636" w:rsidRPr="009B221D">
        <w:rPr>
          <w:rFonts w:ascii="Times New Roman" w:hAnsi="Times New Roman"/>
          <w:sz w:val="28"/>
          <w:szCs w:val="28"/>
        </w:rPr>
        <w:t xml:space="preserve"> </w:t>
      </w:r>
      <w:r w:rsidR="002A2354">
        <w:rPr>
          <w:rFonts w:ascii="Times New Roman" w:hAnsi="Times New Roman"/>
          <w:sz w:val="28"/>
          <w:szCs w:val="28"/>
        </w:rPr>
        <w:t>Горный сельсовет</w:t>
      </w:r>
      <w:r w:rsidR="00DB6636" w:rsidRPr="009B221D">
        <w:rPr>
          <w:rFonts w:ascii="Times New Roman" w:hAnsi="Times New Roman"/>
          <w:sz w:val="28"/>
          <w:szCs w:val="28"/>
        </w:rPr>
        <w:t xml:space="preserve"> Оренбургского района Оренбургской области</w:t>
      </w:r>
      <w:r w:rsidRPr="009F074C">
        <w:rPr>
          <w:rFonts w:ascii="Times New Roman" w:hAnsi="Times New Roman"/>
          <w:sz w:val="28"/>
          <w:szCs w:val="28"/>
        </w:rPr>
        <w:t xml:space="preserve"> (далее – </w:t>
      </w:r>
      <w:r w:rsidR="00DB6636" w:rsidRPr="00DB6636">
        <w:rPr>
          <w:rFonts w:ascii="Times New Roman" w:hAnsi="Times New Roman"/>
          <w:sz w:val="28"/>
          <w:szCs w:val="28"/>
          <w:lang w:val="ru-RU"/>
        </w:rPr>
        <w:t>администрация МО</w:t>
      </w:r>
      <w:r w:rsidR="006B4A5B" w:rsidRPr="006B4A5B">
        <w:rPr>
          <w:rFonts w:ascii="Times New Roman" w:hAnsi="Times New Roman"/>
          <w:sz w:val="24"/>
          <w:szCs w:val="24"/>
          <w:lang w:val="ru-RU"/>
        </w:rPr>
        <w:t xml:space="preserve"> </w:t>
      </w:r>
      <w:r w:rsidR="002A2354">
        <w:rPr>
          <w:rFonts w:ascii="Times New Roman" w:hAnsi="Times New Roman"/>
          <w:sz w:val="28"/>
          <w:szCs w:val="28"/>
        </w:rPr>
        <w:t>Горный сельсовет</w:t>
      </w:r>
      <w:r w:rsidRPr="009F074C">
        <w:rPr>
          <w:rFonts w:ascii="Times New Roman" w:hAnsi="Times New Roman"/>
          <w:sz w:val="28"/>
          <w:szCs w:val="28"/>
        </w:rPr>
        <w:t>)</w:t>
      </w:r>
      <w:r w:rsidR="00652F1A">
        <w:rPr>
          <w:rFonts w:ascii="Times New Roman" w:hAnsi="Times New Roman"/>
          <w:sz w:val="28"/>
          <w:szCs w:val="28"/>
          <w:lang w:val="ru-RU"/>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DB6636" w:rsidRPr="009B221D">
        <w:rPr>
          <w:rFonts w:ascii="Times New Roman" w:hAnsi="Times New Roman"/>
          <w:sz w:val="28"/>
          <w:szCs w:val="28"/>
        </w:rPr>
        <w:t xml:space="preserve">муниципального образования </w:t>
      </w:r>
      <w:r w:rsidR="002A2354">
        <w:rPr>
          <w:rFonts w:ascii="Times New Roman" w:hAnsi="Times New Roman"/>
          <w:sz w:val="28"/>
          <w:szCs w:val="28"/>
        </w:rPr>
        <w:t>Горный сельсовет</w:t>
      </w:r>
      <w:r w:rsidR="00DB6636" w:rsidRPr="009B221D">
        <w:rPr>
          <w:rFonts w:ascii="Times New Roman" w:hAnsi="Times New Roman"/>
          <w:sz w:val="28"/>
          <w:szCs w:val="28"/>
        </w:rPr>
        <w:t xml:space="preserve"> Оренбургского района Оренбургской области</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B6636">
        <w:rPr>
          <w:rFonts w:ascii="Times New Roman" w:hAnsi="Times New Roman"/>
          <w:sz w:val="28"/>
          <w:lang w:val="ru-RU"/>
        </w:rPr>
        <w:t xml:space="preserve">Оренбургской </w:t>
      </w:r>
      <w:r w:rsidRPr="00875C99">
        <w:rPr>
          <w:rFonts w:ascii="Times New Roman" w:hAnsi="Times New Roman"/>
          <w:sz w:val="28"/>
        </w:rPr>
        <w:t xml:space="preserve">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w:t>
      </w:r>
      <w:r w:rsidRPr="003D0CAA">
        <w:rPr>
          <w:rFonts w:ascii="Times New Roman" w:hAnsi="Times New Roman" w:cs="Times New Roman"/>
          <w:sz w:val="28"/>
          <w:szCs w:val="28"/>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lastRenderedPageBreak/>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DD7409">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w:t>
      </w:r>
      <w:r w:rsidRPr="009F074C">
        <w:rPr>
          <w:rFonts w:ascii="Times New Roman" w:hAnsi="Times New Roman"/>
          <w:color w:val="auto"/>
          <w:sz w:val="28"/>
        </w:rPr>
        <w:lastRenderedPageBreak/>
        <w:t xml:space="preserve">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lastRenderedPageBreak/>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7969A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7969AA" w:rsidRPr="003D0CAA">
        <w:rPr>
          <w:rFonts w:ascii="Times New Roman" w:hAnsi="Times New Roman"/>
          <w:sz w:val="28"/>
        </w:rPr>
        <w:t>документарная проверка</w:t>
      </w:r>
      <w:r w:rsidR="007969AA">
        <w:rPr>
          <w:rFonts w:ascii="Times New Roman" w:hAnsi="Times New Roman"/>
          <w:sz w:val="28"/>
          <w:lang w:val="ru-RU"/>
        </w:rPr>
        <w:t xml:space="preserve">, </w:t>
      </w:r>
      <w:r w:rsidR="007969AA" w:rsidRPr="003D0CAA">
        <w:rPr>
          <w:rFonts w:ascii="Times New Roman" w:hAnsi="Times New Roman"/>
          <w:sz w:val="28"/>
        </w:rPr>
        <w:t>выездная проверка</w:t>
      </w:r>
      <w:r w:rsidRPr="003D0CAA">
        <w:rPr>
          <w:rFonts w:ascii="Times New Roman" w:hAnsi="Times New Roman"/>
          <w:sz w:val="28"/>
        </w:rPr>
        <w:t>.</w:t>
      </w:r>
    </w:p>
    <w:p w:rsidR="0024234A" w:rsidRPr="003D0CAA" w:rsidRDefault="0024234A" w:rsidP="007969A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7969AA" w:rsidRPr="003D0CAA">
        <w:rPr>
          <w:rFonts w:ascii="Times New Roman" w:hAnsi="Times New Roman"/>
          <w:sz w:val="28"/>
        </w:rPr>
        <w:t>документарная проверка</w:t>
      </w:r>
      <w:r w:rsidR="007969AA">
        <w:rPr>
          <w:rFonts w:ascii="Times New Roman" w:hAnsi="Times New Roman"/>
          <w:sz w:val="28"/>
          <w:lang w:val="ru-RU"/>
        </w:rPr>
        <w:t>, в</w:t>
      </w:r>
      <w:proofErr w:type="spellStart"/>
      <w:r w:rsidR="007969AA" w:rsidRPr="003D0CAA">
        <w:rPr>
          <w:rFonts w:ascii="Times New Roman" w:hAnsi="Times New Roman"/>
          <w:sz w:val="28"/>
        </w:rPr>
        <w:t>ыездная</w:t>
      </w:r>
      <w:proofErr w:type="spellEnd"/>
      <w:r w:rsidR="007969AA" w:rsidRPr="003D0CAA">
        <w:rPr>
          <w:rFonts w:ascii="Times New Roman" w:hAnsi="Times New Roman"/>
          <w:sz w:val="28"/>
        </w:rPr>
        <w:t xml:space="preserve"> проверка</w:t>
      </w:r>
      <w:r w:rsidRPr="007B4D68">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 xml:space="preserve">в том числе материалов фотосъемки, аудио- </w:t>
      </w:r>
      <w:r w:rsidRPr="003D0CAA">
        <w:rPr>
          <w:sz w:val="28"/>
          <w:szCs w:val="28"/>
        </w:rPr>
        <w:lastRenderedPageBreak/>
        <w:t>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 xml:space="preserve">Выездная проверка может проводиться с использованием средств дистанционного взаимодействия, в том числе посредством аудио- или </w:t>
      </w:r>
      <w:r w:rsidRPr="00016933">
        <w:rPr>
          <w:sz w:val="28"/>
        </w:rPr>
        <w:lastRenderedPageBreak/>
        <w:t>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w:t>
      </w:r>
      <w:r w:rsidRPr="00016933">
        <w:rPr>
          <w:rFonts w:ascii="Times New Roman" w:hAnsi="Times New Roman"/>
          <w:sz w:val="28"/>
          <w:lang w:val="ru-RU"/>
        </w:rPr>
        <w:lastRenderedPageBreak/>
        <w:t>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w:t>
      </w:r>
      <w:r>
        <w:rPr>
          <w:sz w:val="28"/>
        </w:rPr>
        <w:lastRenderedPageBreak/>
        <w:t xml:space="preserve">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w:t>
      </w:r>
      <w:r w:rsidRPr="003D0CAA">
        <w:rPr>
          <w:rFonts w:ascii="Times New Roman" w:hAnsi="Times New Roman"/>
          <w:sz w:val="28"/>
          <w:lang w:val="ru-RU"/>
        </w:rPr>
        <w:t xml:space="preserve"> </w:t>
      </w:r>
      <w:r w:rsidRPr="003D0CAA">
        <w:rPr>
          <w:rFonts w:ascii="Times New Roman" w:hAnsi="Times New Roman"/>
          <w:sz w:val="28"/>
        </w:rPr>
        <w:t>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Приложение </w:t>
      </w:r>
      <w:r w:rsidR="00A179CC">
        <w:rPr>
          <w:rFonts w:ascii="Times New Roman" w:hAnsi="Times New Roman"/>
          <w:sz w:val="28"/>
          <w:szCs w:val="28"/>
        </w:rPr>
        <w:t>1</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2A2354" w:rsidP="006B4A5B">
      <w:pPr>
        <w:pStyle w:val="ConsPlusNormal"/>
        <w:jc w:val="right"/>
        <w:rPr>
          <w:sz w:val="28"/>
          <w:szCs w:val="28"/>
        </w:rPr>
      </w:pPr>
      <w:r>
        <w:rPr>
          <w:sz w:val="28"/>
          <w:szCs w:val="28"/>
        </w:rPr>
        <w:t>Горный сельсовет</w:t>
      </w:r>
      <w:r w:rsidR="006B4A5B" w:rsidRPr="00D25C72">
        <w:rPr>
          <w:sz w:val="28"/>
          <w:szCs w:val="28"/>
        </w:rPr>
        <w:t xml:space="preserve">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F71AD8" w:rsidRDefault="006B4A5B" w:rsidP="006B4A5B">
      <w:pPr>
        <w:pStyle w:val="ConsPlusNormal"/>
        <w:ind w:firstLine="0"/>
        <w:jc w:val="right"/>
        <w:rPr>
          <w:sz w:val="28"/>
        </w:rPr>
      </w:pPr>
      <w:r w:rsidRPr="00D25C72">
        <w:rPr>
          <w:sz w:val="28"/>
          <w:szCs w:val="28"/>
        </w:rPr>
        <w:t>Оренбургской области</w:t>
      </w: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w:t>
      </w:r>
      <w:r w:rsidR="007969AA">
        <w:rPr>
          <w:rFonts w:ascii="Times New Roman" w:hAnsi="Times New Roman"/>
          <w:color w:val="auto"/>
          <w:sz w:val="28"/>
          <w:szCs w:val="28"/>
        </w:rPr>
        <w:t xml:space="preserve"> </w:t>
      </w:r>
      <w:r w:rsidRPr="00651BF5">
        <w:rPr>
          <w:rFonts w:ascii="Times New Roman" w:hAnsi="Times New Roman"/>
          <w:color w:val="auto"/>
          <w:sz w:val="28"/>
          <w:szCs w:val="28"/>
        </w:rP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w:t>
      </w:r>
      <w:r w:rsidRPr="00651BF5">
        <w:rPr>
          <w:rFonts w:ascii="Times New Roman" w:hAnsi="Times New Roman"/>
          <w:color w:val="auto"/>
          <w:sz w:val="28"/>
          <w:szCs w:val="28"/>
        </w:rPr>
        <w:lastRenderedPageBreak/>
        <w:t xml:space="preserve">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9E408E" w:rsidRDefault="009E408E"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6B4A5B" w:rsidRDefault="006B4A5B" w:rsidP="0024234A">
      <w:pPr>
        <w:widowControl/>
        <w:ind w:left="4820"/>
        <w:rPr>
          <w:rFonts w:ascii="Times New Roman" w:hAnsi="Times New Roman"/>
          <w:sz w:val="28"/>
          <w:szCs w:val="28"/>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Приложение</w:t>
      </w:r>
      <w:proofErr w:type="gramStart"/>
      <w:r w:rsidR="00A179CC">
        <w:rPr>
          <w:rFonts w:ascii="Times New Roman" w:hAnsi="Times New Roman"/>
          <w:sz w:val="28"/>
          <w:szCs w:val="28"/>
        </w:rPr>
        <w:t>2</w:t>
      </w:r>
      <w:proofErr w:type="gramEnd"/>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2A2354" w:rsidP="006B4A5B">
      <w:pPr>
        <w:pStyle w:val="ConsPlusNormal"/>
        <w:jc w:val="right"/>
        <w:rPr>
          <w:sz w:val="28"/>
          <w:szCs w:val="28"/>
        </w:rPr>
      </w:pPr>
      <w:r>
        <w:rPr>
          <w:sz w:val="28"/>
          <w:szCs w:val="28"/>
        </w:rPr>
        <w:t>Горный сельсовет</w:t>
      </w:r>
      <w:r w:rsidR="006B4A5B" w:rsidRPr="00D25C72">
        <w:rPr>
          <w:sz w:val="28"/>
          <w:szCs w:val="28"/>
        </w:rPr>
        <w:t xml:space="preserve">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F71AD8" w:rsidRDefault="006B4A5B" w:rsidP="006B4A5B">
      <w:pPr>
        <w:pStyle w:val="ConsPlusNormal"/>
        <w:spacing w:line="240" w:lineRule="exact"/>
        <w:jc w:val="right"/>
        <w:rPr>
          <w:shd w:val="clear" w:color="auto" w:fill="F1C100"/>
        </w:rPr>
      </w:pPr>
      <w:r w:rsidRPr="00D25C72">
        <w:rPr>
          <w:sz w:val="28"/>
          <w:szCs w:val="28"/>
        </w:rPr>
        <w:t>Оренбургской области</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A179CC">
        <w:rPr>
          <w:rFonts w:ascii="Times New Roman" w:hAnsi="Times New Roman"/>
          <w:sz w:val="28"/>
          <w:szCs w:val="28"/>
        </w:rPr>
        <w:t>3</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2A2354" w:rsidP="006B4A5B">
      <w:pPr>
        <w:pStyle w:val="ConsPlusNormal"/>
        <w:jc w:val="right"/>
        <w:rPr>
          <w:sz w:val="28"/>
          <w:szCs w:val="28"/>
        </w:rPr>
      </w:pPr>
      <w:r>
        <w:rPr>
          <w:sz w:val="28"/>
          <w:szCs w:val="28"/>
        </w:rPr>
        <w:t>Горный сельсовет</w:t>
      </w:r>
      <w:r w:rsidR="006B4A5B" w:rsidRPr="00D25C72">
        <w:rPr>
          <w:sz w:val="28"/>
          <w:szCs w:val="28"/>
        </w:rPr>
        <w:t xml:space="preserve">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2A74B1" w:rsidRDefault="006B4A5B" w:rsidP="006B4A5B">
      <w:pPr>
        <w:pStyle w:val="ConsPlusNormal"/>
        <w:jc w:val="right"/>
        <w:rPr>
          <w:strike/>
        </w:rPr>
      </w:pPr>
      <w:r w:rsidRPr="00D25C72">
        <w:rPr>
          <w:sz w:val="28"/>
          <w:szCs w:val="28"/>
        </w:rPr>
        <w:t>Оренбургской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9E408E"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________________________________</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sectPr w:rsidR="0024234A"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FA" w:rsidRDefault="00B34DFA" w:rsidP="0024234A">
      <w:r>
        <w:separator/>
      </w:r>
    </w:p>
  </w:endnote>
  <w:endnote w:type="continuationSeparator" w:id="0">
    <w:p w:rsidR="00B34DFA" w:rsidRDefault="00B34DF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FA" w:rsidRDefault="00B34DFA" w:rsidP="0024234A">
      <w:r>
        <w:separator/>
      </w:r>
    </w:p>
  </w:footnote>
  <w:footnote w:type="continuationSeparator" w:id="0">
    <w:p w:rsidR="00B34DFA" w:rsidRDefault="00B34DFA"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8E" w:rsidRPr="006830B9" w:rsidRDefault="009E408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3658E">
      <w:rPr>
        <w:rFonts w:ascii="Times New Roman" w:hAnsi="Times New Roman"/>
        <w:noProof/>
      </w:rPr>
      <w:t>29</w:t>
    </w:r>
    <w:r w:rsidRPr="006830B9">
      <w:rPr>
        <w:rFonts w:ascii="Times New Roman" w:hAnsi="Times New Roman"/>
      </w:rPr>
      <w:fldChar w:fldCharType="end"/>
    </w:r>
  </w:p>
  <w:p w:rsidR="009E408E" w:rsidRDefault="009E408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173572C"/>
    <w:multiLevelType w:val="hybridMultilevel"/>
    <w:tmpl w:val="294EE602"/>
    <w:lvl w:ilvl="0" w:tplc="2E249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2480C"/>
    <w:rsid w:val="00101836"/>
    <w:rsid w:val="00140970"/>
    <w:rsid w:val="0024234A"/>
    <w:rsid w:val="002900ED"/>
    <w:rsid w:val="002A2354"/>
    <w:rsid w:val="003668B1"/>
    <w:rsid w:val="0037541D"/>
    <w:rsid w:val="00472AC1"/>
    <w:rsid w:val="004D40A9"/>
    <w:rsid w:val="005203C1"/>
    <w:rsid w:val="005A4676"/>
    <w:rsid w:val="00625239"/>
    <w:rsid w:val="00652F1A"/>
    <w:rsid w:val="006B4A5B"/>
    <w:rsid w:val="007337EA"/>
    <w:rsid w:val="007969AA"/>
    <w:rsid w:val="007A7C02"/>
    <w:rsid w:val="008768A9"/>
    <w:rsid w:val="009237C9"/>
    <w:rsid w:val="009B221D"/>
    <w:rsid w:val="009E408E"/>
    <w:rsid w:val="009E5086"/>
    <w:rsid w:val="00A04856"/>
    <w:rsid w:val="00A179CC"/>
    <w:rsid w:val="00A64C8E"/>
    <w:rsid w:val="00B13F95"/>
    <w:rsid w:val="00B3386E"/>
    <w:rsid w:val="00B34DFA"/>
    <w:rsid w:val="00B60AC4"/>
    <w:rsid w:val="00CE21AA"/>
    <w:rsid w:val="00D36E50"/>
    <w:rsid w:val="00DB020A"/>
    <w:rsid w:val="00DB6636"/>
    <w:rsid w:val="00DD7409"/>
    <w:rsid w:val="00DE7C14"/>
    <w:rsid w:val="00E95BA0"/>
    <w:rsid w:val="00F268B9"/>
    <w:rsid w:val="00F3658E"/>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6B4A5B"/>
    <w:pPr>
      <w:spacing w:after="120"/>
    </w:pPr>
  </w:style>
  <w:style w:type="character" w:customStyle="1" w:styleId="afb">
    <w:name w:val="Основной текст Знак"/>
    <w:basedOn w:val="a0"/>
    <w:link w:val="afa"/>
    <w:uiPriority w:val="99"/>
    <w:semiHidden/>
    <w:rsid w:val="006B4A5B"/>
    <w:rPr>
      <w:rFonts w:ascii="Arial" w:eastAsia="Times New Roman" w:hAnsi="Arial" w:cs="Times New Roman"/>
      <w:color w:val="000000"/>
      <w:sz w:val="20"/>
      <w:szCs w:val="20"/>
      <w:lang w:eastAsia="ru-RU"/>
    </w:rPr>
  </w:style>
  <w:style w:type="character" w:customStyle="1" w:styleId="grame">
    <w:name w:val="grame"/>
    <w:basedOn w:val="a0"/>
    <w:rsid w:val="006B4A5B"/>
  </w:style>
  <w:style w:type="paragraph" w:customStyle="1" w:styleId="formattext">
    <w:name w:val="formattext"/>
    <w:basedOn w:val="a"/>
    <w:rsid w:val="006B4A5B"/>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6B4A5B"/>
    <w:pPr>
      <w:spacing w:after="120"/>
    </w:pPr>
  </w:style>
  <w:style w:type="character" w:customStyle="1" w:styleId="afb">
    <w:name w:val="Основной текст Знак"/>
    <w:basedOn w:val="a0"/>
    <w:link w:val="afa"/>
    <w:uiPriority w:val="99"/>
    <w:semiHidden/>
    <w:rsid w:val="006B4A5B"/>
    <w:rPr>
      <w:rFonts w:ascii="Arial" w:eastAsia="Times New Roman" w:hAnsi="Arial" w:cs="Times New Roman"/>
      <w:color w:val="000000"/>
      <w:sz w:val="20"/>
      <w:szCs w:val="20"/>
      <w:lang w:eastAsia="ru-RU"/>
    </w:rPr>
  </w:style>
  <w:style w:type="character" w:customStyle="1" w:styleId="grame">
    <w:name w:val="grame"/>
    <w:basedOn w:val="a0"/>
    <w:rsid w:val="006B4A5B"/>
  </w:style>
  <w:style w:type="paragraph" w:customStyle="1" w:styleId="formattext">
    <w:name w:val="formattext"/>
    <w:basedOn w:val="a"/>
    <w:rsid w:val="006B4A5B"/>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964114921">
      <w:bodyDiv w:val="1"/>
      <w:marLeft w:val="0"/>
      <w:marRight w:val="0"/>
      <w:marTop w:val="0"/>
      <w:marBottom w:val="0"/>
      <w:divBdr>
        <w:top w:val="none" w:sz="0" w:space="0" w:color="auto"/>
        <w:left w:val="none" w:sz="0" w:space="0" w:color="auto"/>
        <w:bottom w:val="none" w:sz="0" w:space="0" w:color="auto"/>
        <w:right w:val="none" w:sz="0" w:space="0" w:color="auto"/>
      </w:divBdr>
    </w:div>
    <w:div w:id="17146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9121</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User01</cp:lastModifiedBy>
  <cp:revision>7</cp:revision>
  <cp:lastPrinted>2021-09-29T09:25:00Z</cp:lastPrinted>
  <dcterms:created xsi:type="dcterms:W3CDTF">2021-09-24T07:19:00Z</dcterms:created>
  <dcterms:modified xsi:type="dcterms:W3CDTF">2021-09-29T09:25:00Z</dcterms:modified>
</cp:coreProperties>
</file>