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9ED7" w14:textId="2E736ED0" w:rsidR="00AD6E47" w:rsidRPr="00AD6E47" w:rsidRDefault="00AD6E47" w:rsidP="00AD6E4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6E47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1D6EFABB" w14:textId="77777777" w:rsidR="00AD6E47" w:rsidRDefault="00AD6E47" w:rsidP="00AD6E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1BE15D" w14:textId="77777777" w:rsidR="003E2DA3" w:rsidRDefault="003E2DA3" w:rsidP="0048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84081E" w14:textId="246604B6" w:rsidR="00487F9D" w:rsidRDefault="00DD2612" w:rsidP="0048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нерабочие дни</w:t>
      </w:r>
      <w:r w:rsidR="00540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перепись населения в Оренбуржье продолжится</w:t>
      </w:r>
      <w:r w:rsidR="00540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штатном режиме</w:t>
      </w:r>
    </w:p>
    <w:p w14:paraId="41158B07" w14:textId="24465B82" w:rsidR="003E2DA3" w:rsidRPr="005221E4" w:rsidRDefault="003E2DA3" w:rsidP="003E2DA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C4B9A4" w14:textId="148BCD6F" w:rsidR="00D57BFE" w:rsidRDefault="00D57BFE" w:rsidP="00D5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перепись населения – важнейшее статистическое событие десятилетия, которое должно быть безопасным и комфортным для всех.</w:t>
      </w:r>
    </w:p>
    <w:p w14:paraId="50CF6136" w14:textId="789162B5" w:rsidR="00DD2612" w:rsidRDefault="00DD2612" w:rsidP="00DD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Оренбургской области, как и во всей России, дни с 30 октября по 7 ноября</w:t>
      </w:r>
      <w:r w:rsidR="00BB5149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объявляются нерабочими, при этом проведение Всероссийской переписи населения </w:t>
      </w:r>
      <w:r w:rsidRPr="007615C0">
        <w:rPr>
          <w:rFonts w:ascii="Times New Roman" w:hAnsi="Times New Roman" w:cs="Times New Roman"/>
          <w:b/>
          <w:bCs/>
          <w:sz w:val="28"/>
          <w:szCs w:val="28"/>
        </w:rPr>
        <w:t>продолжится</w:t>
      </w:r>
      <w:r w:rsidR="00BB5149">
        <w:rPr>
          <w:rFonts w:ascii="Times New Roman" w:hAnsi="Times New Roman" w:cs="Times New Roman"/>
          <w:sz w:val="28"/>
          <w:szCs w:val="28"/>
        </w:rPr>
        <w:t>.</w:t>
      </w:r>
    </w:p>
    <w:p w14:paraId="7AEE0674" w14:textId="635F04B4" w:rsidR="00BB5149" w:rsidRDefault="00D57BFE" w:rsidP="00BB5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дни все переписные участки, стационарные участки, в том числе расположенные в помещениях МФЦ</w:t>
      </w:r>
      <w:r w:rsidR="00B14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работать в установленном ранее режиме.</w:t>
      </w:r>
      <w:r w:rsidR="00BB5149">
        <w:rPr>
          <w:rFonts w:ascii="Times New Roman" w:hAnsi="Times New Roman" w:cs="Times New Roman"/>
          <w:sz w:val="28"/>
          <w:szCs w:val="28"/>
        </w:rPr>
        <w:t xml:space="preserve"> Обход жилых помещений продолжат и переписчики счетных участков.</w:t>
      </w:r>
    </w:p>
    <w:p w14:paraId="75770C43" w14:textId="39F4AF18" w:rsidR="00913654" w:rsidRDefault="00222559" w:rsidP="00BB5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E52">
        <w:rPr>
          <w:rFonts w:ascii="Times New Roman" w:hAnsi="Times New Roman" w:cs="Times New Roman"/>
          <w:sz w:val="28"/>
          <w:szCs w:val="28"/>
        </w:rPr>
        <w:t xml:space="preserve"> связи со сложной эпидемиологической ситуацией</w:t>
      </w:r>
      <w:r w:rsidR="002F773C">
        <w:rPr>
          <w:rFonts w:ascii="Times New Roman" w:hAnsi="Times New Roman" w:cs="Times New Roman"/>
          <w:sz w:val="28"/>
          <w:szCs w:val="28"/>
        </w:rPr>
        <w:t xml:space="preserve"> строго соблюдаются инструкции</w:t>
      </w:r>
      <w:r w:rsidR="00B347DF">
        <w:rPr>
          <w:rFonts w:ascii="Times New Roman" w:hAnsi="Times New Roman" w:cs="Times New Roman"/>
          <w:sz w:val="28"/>
          <w:szCs w:val="28"/>
        </w:rPr>
        <w:t xml:space="preserve"> Роспотребнадзора и</w:t>
      </w:r>
      <w:r w:rsidR="002F773C">
        <w:rPr>
          <w:rFonts w:ascii="Times New Roman" w:hAnsi="Times New Roman" w:cs="Times New Roman"/>
          <w:sz w:val="28"/>
          <w:szCs w:val="28"/>
        </w:rPr>
        <w:t xml:space="preserve"> Минздрава России. П</w:t>
      </w:r>
      <w:r w:rsidR="00B85E52">
        <w:rPr>
          <w:rFonts w:ascii="Times New Roman" w:hAnsi="Times New Roman" w:cs="Times New Roman"/>
          <w:sz w:val="28"/>
          <w:szCs w:val="28"/>
        </w:rPr>
        <w:t>ерепись населения проходит в соответствии</w:t>
      </w:r>
      <w:r w:rsidR="0052174E">
        <w:rPr>
          <w:rFonts w:ascii="Times New Roman" w:hAnsi="Times New Roman" w:cs="Times New Roman"/>
          <w:sz w:val="28"/>
          <w:szCs w:val="28"/>
        </w:rPr>
        <w:t xml:space="preserve"> с</w:t>
      </w:r>
      <w:r w:rsidR="002F773C">
        <w:rPr>
          <w:rFonts w:ascii="Times New Roman" w:hAnsi="Times New Roman" w:cs="Times New Roman"/>
          <w:sz w:val="28"/>
          <w:szCs w:val="28"/>
        </w:rPr>
        <w:t xml:space="preserve"> </w:t>
      </w:r>
      <w:r w:rsidR="00B85E52">
        <w:rPr>
          <w:rFonts w:ascii="Times New Roman" w:hAnsi="Times New Roman" w:cs="Times New Roman"/>
          <w:sz w:val="28"/>
          <w:szCs w:val="28"/>
        </w:rPr>
        <w:t>нормам</w:t>
      </w:r>
      <w:r w:rsidR="0052174E">
        <w:rPr>
          <w:rFonts w:ascii="Times New Roman" w:hAnsi="Times New Roman" w:cs="Times New Roman"/>
          <w:sz w:val="28"/>
          <w:szCs w:val="28"/>
        </w:rPr>
        <w:t>и</w:t>
      </w:r>
      <w:r w:rsidR="00B85E5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F773C">
        <w:rPr>
          <w:rFonts w:ascii="Times New Roman" w:hAnsi="Times New Roman" w:cs="Times New Roman"/>
          <w:sz w:val="28"/>
          <w:szCs w:val="28"/>
        </w:rPr>
        <w:t xml:space="preserve"> </w:t>
      </w:r>
      <w:r w:rsidR="00B85E52">
        <w:rPr>
          <w:rFonts w:ascii="Times New Roman" w:hAnsi="Times New Roman" w:cs="Times New Roman"/>
          <w:sz w:val="28"/>
          <w:szCs w:val="28"/>
        </w:rPr>
        <w:t>при наличии средств индивидуальной защиты и соблюдения социального дистанцирования.</w:t>
      </w:r>
      <w:r w:rsidR="00A367A5">
        <w:rPr>
          <w:rFonts w:ascii="Times New Roman" w:hAnsi="Times New Roman" w:cs="Times New Roman"/>
          <w:sz w:val="28"/>
          <w:szCs w:val="28"/>
        </w:rPr>
        <w:t xml:space="preserve"> </w:t>
      </w:r>
      <w:r w:rsidR="00B85E52" w:rsidRPr="00B85E52">
        <w:rPr>
          <w:rFonts w:ascii="Times New Roman" w:hAnsi="Times New Roman" w:cs="Times New Roman"/>
          <w:sz w:val="28"/>
          <w:szCs w:val="28"/>
        </w:rPr>
        <w:t>Организовано еженедельное бесплатное ПЦР-тестировани</w:t>
      </w:r>
      <w:r w:rsidR="00B85E52">
        <w:rPr>
          <w:rFonts w:ascii="Times New Roman" w:hAnsi="Times New Roman" w:cs="Times New Roman"/>
          <w:sz w:val="28"/>
          <w:szCs w:val="28"/>
        </w:rPr>
        <w:t>е</w:t>
      </w:r>
      <w:r w:rsidR="00B85E52" w:rsidRPr="00B85E52">
        <w:rPr>
          <w:rFonts w:ascii="Times New Roman" w:hAnsi="Times New Roman" w:cs="Times New Roman"/>
          <w:sz w:val="28"/>
          <w:szCs w:val="28"/>
        </w:rPr>
        <w:t xml:space="preserve"> временного переписного персонала.</w:t>
      </w:r>
    </w:p>
    <w:p w14:paraId="3F4AE79C" w14:textId="3B1B73CD" w:rsidR="004817ED" w:rsidRPr="004817ED" w:rsidRDefault="004817ED" w:rsidP="00B8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безопасный и удобный способ участия в переписи населения</w:t>
      </w:r>
      <w:r w:rsidR="000558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заполнение жителями электронного переписного листа на портале Госуслуг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81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1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E52">
        <w:rPr>
          <w:rFonts w:ascii="Times New Roman" w:hAnsi="Times New Roman" w:cs="Times New Roman"/>
          <w:sz w:val="28"/>
          <w:szCs w:val="28"/>
        </w:rPr>
        <w:t xml:space="preserve"> </w:t>
      </w:r>
      <w:r w:rsidR="00B85E52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Сделать это может каждый</w:t>
      </w:r>
      <w:r w:rsidR="00BB5149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, д</w:t>
      </w:r>
      <w:r w:rsidR="00B85E52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остаточно иметь стандартную или подтвержденную учетную записи на Госуслугах и устройство с выходом в Интернет.</w:t>
      </w:r>
    </w:p>
    <w:p w14:paraId="472E4E96" w14:textId="5689B1F9" w:rsidR="00921DD2" w:rsidRDefault="004D71CD" w:rsidP="00921D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Принять участие в переписи населения можно также на стационарных участках, в том числе в помещениях МФЦ, куда можно прийти для участия в переписи или подтверждения переписи на портале Госуслуг.</w:t>
      </w:r>
    </w:p>
    <w:p w14:paraId="2E4E4FAF" w14:textId="108FFE43" w:rsidR="00C410EE" w:rsidRDefault="00C410EE" w:rsidP="00C410E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 24 сентября 2021 года в России работает «горячая линия» Всероссийской переписи населения, на которую по единому федеральному номеру 8-800-707-20-20 может позвонить любой житель страны и получить информацию.</w:t>
      </w:r>
    </w:p>
    <w:p w14:paraId="7F1A114D" w14:textId="5D768604" w:rsidR="00C410EE" w:rsidRDefault="00C410EE" w:rsidP="00C410E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Номера «горячей линии»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Оренбургстата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: 8 (3532) 72-16-56, 72-15-14, 72-15-93.</w:t>
      </w:r>
    </w:p>
    <w:p w14:paraId="1750003B" w14:textId="77777777" w:rsidR="004D71CD" w:rsidRDefault="004D71CD" w:rsidP="004D71CD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BCE6C77" w14:textId="7AA4A56B" w:rsidR="00AD6E47" w:rsidRDefault="004D71CD" w:rsidP="004D71CD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Оренбургс</w:t>
      </w:r>
      <w:r w:rsidR="00AD6E47">
        <w:rPr>
          <w:rFonts w:ascii="Times New Roman" w:hAnsi="Times New Roman" w:cs="Times New Roman"/>
          <w:sz w:val="28"/>
          <w:szCs w:val="28"/>
        </w:rPr>
        <w:t>тат</w:t>
      </w:r>
      <w:proofErr w:type="spellEnd"/>
    </w:p>
    <w:p w14:paraId="11A01288" w14:textId="1C88F42B" w:rsidR="00487F9D" w:rsidRPr="009C3A99" w:rsidRDefault="00487F9D" w:rsidP="00B85E52">
      <w:pPr>
        <w:jc w:val="both"/>
        <w:rPr>
          <w:sz w:val="24"/>
          <w:szCs w:val="24"/>
        </w:rPr>
      </w:pPr>
    </w:p>
    <w:sectPr w:rsidR="00487F9D" w:rsidRPr="009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73FAE"/>
    <w:multiLevelType w:val="hybridMultilevel"/>
    <w:tmpl w:val="0F3CF0B4"/>
    <w:lvl w:ilvl="0" w:tplc="4532F2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04"/>
    <w:rsid w:val="00022C8C"/>
    <w:rsid w:val="000558A1"/>
    <w:rsid w:val="000A6062"/>
    <w:rsid w:val="00104EBB"/>
    <w:rsid w:val="00114C49"/>
    <w:rsid w:val="00143778"/>
    <w:rsid w:val="00157898"/>
    <w:rsid w:val="00161B2A"/>
    <w:rsid w:val="00164404"/>
    <w:rsid w:val="001B0B3A"/>
    <w:rsid w:val="00222559"/>
    <w:rsid w:val="0025636A"/>
    <w:rsid w:val="00282F35"/>
    <w:rsid w:val="002834CC"/>
    <w:rsid w:val="002C3F1B"/>
    <w:rsid w:val="002D714E"/>
    <w:rsid w:val="002F773C"/>
    <w:rsid w:val="003D4678"/>
    <w:rsid w:val="003E2DA3"/>
    <w:rsid w:val="00413ACA"/>
    <w:rsid w:val="00461D4D"/>
    <w:rsid w:val="004817ED"/>
    <w:rsid w:val="004862CE"/>
    <w:rsid w:val="00487F9D"/>
    <w:rsid w:val="004A38FB"/>
    <w:rsid w:val="004D71CD"/>
    <w:rsid w:val="004F039B"/>
    <w:rsid w:val="0051720E"/>
    <w:rsid w:val="0052174E"/>
    <w:rsid w:val="005221E4"/>
    <w:rsid w:val="005402AF"/>
    <w:rsid w:val="0054145A"/>
    <w:rsid w:val="00557C2D"/>
    <w:rsid w:val="00564B6C"/>
    <w:rsid w:val="005C2864"/>
    <w:rsid w:val="005C3DA7"/>
    <w:rsid w:val="005C61DF"/>
    <w:rsid w:val="00610311"/>
    <w:rsid w:val="0065440C"/>
    <w:rsid w:val="00687275"/>
    <w:rsid w:val="006A331D"/>
    <w:rsid w:val="006B3D1E"/>
    <w:rsid w:val="00714DF8"/>
    <w:rsid w:val="007615C0"/>
    <w:rsid w:val="007A626F"/>
    <w:rsid w:val="007C0960"/>
    <w:rsid w:val="00872DAE"/>
    <w:rsid w:val="008E2AAB"/>
    <w:rsid w:val="008F0FD9"/>
    <w:rsid w:val="00907581"/>
    <w:rsid w:val="00913654"/>
    <w:rsid w:val="00921DD2"/>
    <w:rsid w:val="00930C88"/>
    <w:rsid w:val="009C3A99"/>
    <w:rsid w:val="00A237C1"/>
    <w:rsid w:val="00A367A5"/>
    <w:rsid w:val="00A50A50"/>
    <w:rsid w:val="00A97B3A"/>
    <w:rsid w:val="00AD6E47"/>
    <w:rsid w:val="00B0613F"/>
    <w:rsid w:val="00B141A8"/>
    <w:rsid w:val="00B347DF"/>
    <w:rsid w:val="00B85E52"/>
    <w:rsid w:val="00BB5149"/>
    <w:rsid w:val="00C12A82"/>
    <w:rsid w:val="00C31328"/>
    <w:rsid w:val="00C322C8"/>
    <w:rsid w:val="00C410EE"/>
    <w:rsid w:val="00C96593"/>
    <w:rsid w:val="00CB43B4"/>
    <w:rsid w:val="00D353D8"/>
    <w:rsid w:val="00D45481"/>
    <w:rsid w:val="00D54B97"/>
    <w:rsid w:val="00D57BFE"/>
    <w:rsid w:val="00DD2612"/>
    <w:rsid w:val="00F2697F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2DB24"/>
  <w15:docId w15:val="{D9318980-5597-4B56-A384-8EA0CE0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020">
    <w:name w:val="ВПН-2020"/>
    <w:basedOn w:val="a"/>
    <w:link w:val="-20200"/>
    <w:qFormat/>
    <w:rsid w:val="005C2864"/>
    <w:pPr>
      <w:spacing w:after="160" w:line="259" w:lineRule="auto"/>
      <w:ind w:firstLine="708"/>
    </w:pPr>
    <w:rPr>
      <w:rFonts w:ascii="Arial" w:hAnsi="Arial"/>
      <w:b/>
      <w:sz w:val="28"/>
      <w14:textFill>
        <w14:gradFill>
          <w14:gsLst>
            <w14:gs w14:pos="0">
              <w14:srgbClr w14:val="E52329"/>
            </w14:gs>
            <w14:gs w14:pos="74000">
              <w14:srgbClr w14:val="4EB051"/>
            </w14:gs>
            <w14:gs w14:pos="42000">
              <w14:srgbClr w14:val="F7A823"/>
            </w14:gs>
            <w14:gs w14:pos="100000">
              <w14:srgbClr w14:val="169FDB"/>
            </w14:gs>
          </w14:gsLst>
          <w14:lin w14:ang="0" w14:scaled="0"/>
        </w14:gradFill>
      </w14:textFill>
    </w:rPr>
  </w:style>
  <w:style w:type="character" w:customStyle="1" w:styleId="-20200">
    <w:name w:val="ВПН-2020 Знак"/>
    <w:basedOn w:val="a0"/>
    <w:link w:val="-2020"/>
    <w:rsid w:val="005C2864"/>
    <w:rPr>
      <w:rFonts w:ascii="Arial" w:hAnsi="Arial"/>
      <w:b/>
      <w:sz w:val="28"/>
      <w14:textFill>
        <w14:gradFill>
          <w14:gsLst>
            <w14:gs w14:pos="0">
              <w14:srgbClr w14:val="E52329"/>
            </w14:gs>
            <w14:gs w14:pos="74000">
              <w14:srgbClr w14:val="4EB051"/>
            </w14:gs>
            <w14:gs w14:pos="42000">
              <w14:srgbClr w14:val="F7A823"/>
            </w14:gs>
            <w14:gs w14:pos="100000">
              <w14:srgbClr w14:val="169FDB"/>
            </w14:gs>
          </w14:gsLst>
          <w14:lin w14:ang="0" w14:scaled="0"/>
        </w14:gradFill>
      </w14:textFill>
    </w:rPr>
  </w:style>
  <w:style w:type="character" w:styleId="a3">
    <w:name w:val="Emphasis"/>
    <w:qFormat/>
    <w:rsid w:val="00164404"/>
    <w:rPr>
      <w:i/>
      <w:iCs/>
    </w:rPr>
  </w:style>
  <w:style w:type="character" w:customStyle="1" w:styleId="FontStyle20">
    <w:name w:val="Font Style20"/>
    <w:uiPriority w:val="99"/>
    <w:rsid w:val="00557C2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557C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57C2D"/>
  </w:style>
  <w:style w:type="paragraph" w:styleId="a6">
    <w:name w:val="Body Text Indent"/>
    <w:basedOn w:val="a"/>
    <w:link w:val="a7"/>
    <w:rsid w:val="00557C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143778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9">
    <w:name w:val="Текст Знак"/>
    <w:basedOn w:val="a0"/>
    <w:link w:val="a8"/>
    <w:rsid w:val="00143778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Style10">
    <w:name w:val="Style10"/>
    <w:basedOn w:val="a"/>
    <w:uiPriority w:val="99"/>
    <w:rsid w:val="00C322C8"/>
    <w:pPr>
      <w:widowControl w:val="0"/>
      <w:autoSpaceDE w:val="0"/>
      <w:autoSpaceDN w:val="0"/>
      <w:adjustRightInd w:val="0"/>
      <w:spacing w:after="0" w:line="482" w:lineRule="exact"/>
      <w:ind w:firstLine="7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46</cp:revision>
  <cp:lastPrinted>2021-10-22T06:58:00Z</cp:lastPrinted>
  <dcterms:created xsi:type="dcterms:W3CDTF">2021-10-09T05:22:00Z</dcterms:created>
  <dcterms:modified xsi:type="dcterms:W3CDTF">2021-10-28T11:19:00Z</dcterms:modified>
</cp:coreProperties>
</file>