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92" w:rsidRDefault="005A4592" w:rsidP="005A4592">
      <w:pPr>
        <w:pStyle w:val="1"/>
        <w:shd w:val="clear" w:color="auto" w:fill="auto"/>
        <w:ind w:left="40" w:right="20" w:firstLine="7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ЖИТЕЛИ!</w:t>
      </w:r>
      <w:bookmarkStart w:id="0" w:name="_GoBack"/>
      <w:bookmarkEnd w:id="0"/>
    </w:p>
    <w:p w:rsidR="005A4592" w:rsidRPr="005A4592" w:rsidRDefault="005A4592" w:rsidP="005A4592">
      <w:pPr>
        <w:pStyle w:val="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5A4592">
        <w:rPr>
          <w:color w:val="000000"/>
          <w:sz w:val="28"/>
          <w:szCs w:val="28"/>
        </w:rPr>
        <w:t xml:space="preserve">Рубка </w:t>
      </w:r>
      <w:proofErr w:type="spellStart"/>
      <w:r w:rsidRPr="005A4592">
        <w:rPr>
          <w:color w:val="000000"/>
          <w:sz w:val="28"/>
          <w:szCs w:val="28"/>
        </w:rPr>
        <w:t>сырорастущих</w:t>
      </w:r>
      <w:proofErr w:type="spellEnd"/>
      <w:r w:rsidRPr="005A4592">
        <w:rPr>
          <w:color w:val="000000"/>
          <w:sz w:val="28"/>
          <w:szCs w:val="28"/>
        </w:rPr>
        <w:t xml:space="preserve"> деревьев, в </w:t>
      </w:r>
      <w:proofErr w:type="spellStart"/>
      <w:r w:rsidRPr="005A4592">
        <w:rPr>
          <w:color w:val="000000"/>
          <w:sz w:val="28"/>
          <w:szCs w:val="28"/>
        </w:rPr>
        <w:t>т.ч</w:t>
      </w:r>
      <w:proofErr w:type="spellEnd"/>
      <w:r w:rsidRPr="005A4592">
        <w:rPr>
          <w:color w:val="000000"/>
          <w:sz w:val="28"/>
          <w:szCs w:val="28"/>
        </w:rPr>
        <w:t>. поросли, будет являться нарушением лесного законодательства.</w:t>
      </w:r>
    </w:p>
    <w:p w:rsidR="005A4592" w:rsidRPr="005A4592" w:rsidRDefault="005A4592" w:rsidP="005A4592">
      <w:pPr>
        <w:pStyle w:val="1"/>
        <w:shd w:val="clear" w:color="auto" w:fill="auto"/>
        <w:ind w:left="40" w:right="20" w:firstLine="700"/>
        <w:jc w:val="both"/>
        <w:rPr>
          <w:sz w:val="28"/>
          <w:szCs w:val="28"/>
        </w:rPr>
      </w:pPr>
      <w:proofErr w:type="gramStart"/>
      <w:r w:rsidRPr="005A4592">
        <w:rPr>
          <w:color w:val="000000"/>
          <w:sz w:val="28"/>
          <w:szCs w:val="28"/>
        </w:rPr>
        <w:t>В соответствии с пунктом 2 и 10 Правил санитарной безопасности в лесах, утвержденных постановлением Правительства РФ от 20.05.2017 № 607, в случае гибели лесов или ухудшения их санитарного и лесопатологического состояния должны осуществляться меры санитарной безопасности в лесах, в том числе проведение лесопатологических обследований, что является основанием для назначения санитарно-оздоровительных мероприятий (рубка погибших и поврежденных лесных насаждений, уборка неликвидной древесины, а</w:t>
      </w:r>
      <w:proofErr w:type="gramEnd"/>
      <w:r w:rsidRPr="005A4592">
        <w:rPr>
          <w:color w:val="000000"/>
          <w:sz w:val="28"/>
          <w:szCs w:val="28"/>
        </w:rPr>
        <w:t xml:space="preserve"> также аварийных деревьев).</w:t>
      </w:r>
    </w:p>
    <w:p w:rsidR="005A4592" w:rsidRPr="005A4592" w:rsidRDefault="005A4592" w:rsidP="005A4592">
      <w:pPr>
        <w:pStyle w:val="1"/>
        <w:shd w:val="clear" w:color="auto" w:fill="auto"/>
        <w:ind w:left="40" w:right="20" w:firstLine="700"/>
        <w:jc w:val="both"/>
        <w:rPr>
          <w:sz w:val="28"/>
          <w:szCs w:val="28"/>
        </w:rPr>
      </w:pPr>
      <w:proofErr w:type="gramStart"/>
      <w:r w:rsidRPr="005A4592">
        <w:rPr>
          <w:color w:val="000000"/>
          <w:sz w:val="28"/>
          <w:szCs w:val="28"/>
        </w:rPr>
        <w:t xml:space="preserve">Согласно статьям 19, 29, 30 Лесного кодекса РФ при выполнении </w:t>
      </w:r>
      <w:proofErr w:type="spellStart"/>
      <w:r w:rsidRPr="005A4592">
        <w:rPr>
          <w:color w:val="000000"/>
          <w:sz w:val="28"/>
          <w:szCs w:val="28"/>
        </w:rPr>
        <w:t>санитарно</w:t>
      </w:r>
      <w:r w:rsidRPr="005A4592">
        <w:rPr>
          <w:color w:val="000000"/>
          <w:sz w:val="28"/>
          <w:szCs w:val="28"/>
        </w:rPr>
        <w:softHyphen/>
        <w:t>оздоровительных</w:t>
      </w:r>
      <w:proofErr w:type="spellEnd"/>
      <w:r w:rsidRPr="005A4592">
        <w:rPr>
          <w:color w:val="000000"/>
          <w:sz w:val="28"/>
          <w:szCs w:val="28"/>
        </w:rPr>
        <w:t xml:space="preserve"> мероприятий, рубок ухода за лесом заготовка древесины может осуществляться на основании договора аренды лесного участка, договора безвозмездного срочного пользования, договора купли-продажи лесных насаждений, договора купли-продажи лесных насаждений для собственных нужд граждан и государственных контрактов на выполнение работ по охране, защите и воспроизводству лесов с элементами договора купли-продажи лесных насаждений.</w:t>
      </w:r>
      <w:proofErr w:type="gramEnd"/>
    </w:p>
    <w:p w:rsidR="005A4592" w:rsidRPr="005A4592" w:rsidRDefault="005A4592" w:rsidP="005A4592">
      <w:pPr>
        <w:pStyle w:val="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5A4592">
        <w:rPr>
          <w:color w:val="000000"/>
          <w:sz w:val="28"/>
          <w:szCs w:val="28"/>
        </w:rPr>
        <w:t>Иных оснований для поведения рубок (в том числе уборки сухостойных деревьев) на территории земель лесного фонда в соответствии с Лесным кодексом РФ не предусмотрено.</w:t>
      </w:r>
    </w:p>
    <w:p w:rsidR="005A4592" w:rsidRPr="005A4592" w:rsidRDefault="005A4592" w:rsidP="005A4592">
      <w:pPr>
        <w:pStyle w:val="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5A4592">
        <w:rPr>
          <w:color w:val="000000"/>
          <w:sz w:val="28"/>
          <w:szCs w:val="28"/>
        </w:rPr>
        <w:t xml:space="preserve">Для разъяснения порядка оформления необходимых документов при выполнении санитарно-оздоровительных мероприятий необходимо обратиться в ГКУ «Оренбургское лесничество» по адресу: ул. 75 линия, д. 2, </w:t>
      </w:r>
      <w:r w:rsidRPr="005A4592">
        <w:rPr>
          <w:rStyle w:val="13pt"/>
          <w:sz w:val="28"/>
          <w:szCs w:val="28"/>
        </w:rPr>
        <w:t xml:space="preserve">г. Оренбург, тел. </w:t>
      </w:r>
      <w:r w:rsidRPr="005A4592">
        <w:rPr>
          <w:color w:val="000000"/>
          <w:sz w:val="28"/>
          <w:szCs w:val="28"/>
        </w:rPr>
        <w:t xml:space="preserve">(3532) 70- 59-17, 70-26-76; </w:t>
      </w:r>
      <w:r w:rsidRPr="005A4592">
        <w:rPr>
          <w:color w:val="000000"/>
          <w:sz w:val="28"/>
          <w:szCs w:val="28"/>
          <w:lang w:val="en-US" w:bidi="en-US"/>
        </w:rPr>
        <w:t xml:space="preserve">e-mail: </w:t>
      </w:r>
      <w:hyperlink r:id="rId5" w:history="1">
        <w:r w:rsidRPr="005A4592">
          <w:rPr>
            <w:rStyle w:val="a3"/>
            <w:sz w:val="28"/>
            <w:szCs w:val="28"/>
            <w:lang w:val="en-US" w:bidi="en-US"/>
          </w:rPr>
          <w:t>oren.les@mail.ru</w:t>
        </w:r>
      </w:hyperlink>
      <w:r w:rsidRPr="005A4592">
        <w:rPr>
          <w:color w:val="000000"/>
          <w:sz w:val="28"/>
          <w:szCs w:val="28"/>
          <w:lang w:val="en-US" w:bidi="en-US"/>
        </w:rPr>
        <w:t>.</w:t>
      </w:r>
    </w:p>
    <w:p w:rsidR="005A4592" w:rsidRPr="005A4592" w:rsidRDefault="005A4592" w:rsidP="005A459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A4592" w:rsidRPr="005A4592">
          <w:pgSz w:w="11906" w:h="16838"/>
          <w:pgMar w:top="990" w:right="726" w:bottom="976" w:left="722" w:header="0" w:footer="3" w:gutter="0"/>
          <w:cols w:space="720"/>
        </w:sectPr>
      </w:pPr>
    </w:p>
    <w:p w:rsidR="00237180" w:rsidRDefault="00237180"/>
    <w:sectPr w:rsidR="0023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92"/>
    <w:rsid w:val="000346D1"/>
    <w:rsid w:val="00237180"/>
    <w:rsid w:val="005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4592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5A45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A459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3pt">
    <w:name w:val="Основной текст + 13 pt"/>
    <w:basedOn w:val="a4"/>
    <w:rsid w:val="005A459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4592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5A45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A459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3pt">
    <w:name w:val="Основной текст + 13 pt"/>
    <w:basedOn w:val="a4"/>
    <w:rsid w:val="005A459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n.l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2020-11-12T07:21:00Z</dcterms:created>
  <dcterms:modified xsi:type="dcterms:W3CDTF">2020-11-12T07:24:00Z</dcterms:modified>
</cp:coreProperties>
</file>